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19F79" w14:textId="08E5842B" w:rsidR="001D680B" w:rsidRPr="00E54FE4" w:rsidRDefault="00F7339F" w:rsidP="00F7339F">
      <w:pPr>
        <w:widowControl w:val="0"/>
        <w:pBdr>
          <w:top w:val="nil"/>
          <w:left w:val="nil"/>
          <w:bottom w:val="nil"/>
          <w:right w:val="nil"/>
          <w:between w:val="nil"/>
        </w:pBdr>
        <w:spacing w:line="240" w:lineRule="auto"/>
        <w:ind w:left="0" w:hanging="2"/>
        <w:jc w:val="both"/>
        <w:rPr>
          <w:rFonts w:ascii="Garamond" w:eastAsia="Garamond" w:hAnsi="Garamond" w:cs="Garamond"/>
          <w:b/>
          <w:bCs/>
          <w:sz w:val="2"/>
          <w:szCs w:val="2"/>
        </w:rPr>
      </w:pPr>
      <w:proofErr w:type="spellStart"/>
      <w:r w:rsidRPr="00F7339F">
        <w:rPr>
          <w:rFonts w:ascii="Garamond" w:eastAsia="Garamond" w:hAnsi="Garamond" w:cs="Garamond"/>
          <w:b/>
          <w:color w:val="000000"/>
          <w:sz w:val="18"/>
          <w:szCs w:val="18"/>
        </w:rPr>
        <w:t>Kepatuhan</w:t>
      </w:r>
      <w:proofErr w:type="spellEnd"/>
      <w:r w:rsidRPr="00F7339F">
        <w:rPr>
          <w:rFonts w:ascii="Garamond" w:eastAsia="Garamond" w:hAnsi="Garamond" w:cs="Garamond"/>
          <w:b/>
          <w:color w:val="000000"/>
          <w:sz w:val="18"/>
          <w:szCs w:val="18"/>
        </w:rPr>
        <w:t xml:space="preserve"> Syariah pada </w:t>
      </w:r>
      <w:proofErr w:type="spellStart"/>
      <w:r w:rsidRPr="00F7339F">
        <w:rPr>
          <w:rFonts w:ascii="Garamond" w:eastAsia="Garamond" w:hAnsi="Garamond" w:cs="Garamond"/>
          <w:b/>
          <w:color w:val="000000"/>
          <w:sz w:val="18"/>
          <w:szCs w:val="18"/>
        </w:rPr>
        <w:t>Akad</w:t>
      </w:r>
      <w:proofErr w:type="spellEnd"/>
      <w:r w:rsidRPr="00F7339F">
        <w:rPr>
          <w:rFonts w:ascii="Garamond" w:eastAsia="Garamond" w:hAnsi="Garamond" w:cs="Garamond"/>
          <w:b/>
          <w:color w:val="000000"/>
          <w:sz w:val="18"/>
          <w:szCs w:val="18"/>
        </w:rPr>
        <w:t xml:space="preserve"> </w:t>
      </w:r>
      <w:proofErr w:type="spellStart"/>
      <w:r w:rsidRPr="00F7339F">
        <w:rPr>
          <w:rFonts w:ascii="Garamond" w:eastAsia="Garamond" w:hAnsi="Garamond" w:cs="Garamond"/>
          <w:b/>
          <w:color w:val="000000"/>
          <w:sz w:val="18"/>
          <w:szCs w:val="18"/>
        </w:rPr>
        <w:t>Murabahah</w:t>
      </w:r>
      <w:proofErr w:type="spellEnd"/>
      <w:r w:rsidRPr="00F7339F">
        <w:rPr>
          <w:rFonts w:ascii="Garamond" w:eastAsia="Garamond" w:hAnsi="Garamond" w:cs="Garamond"/>
          <w:b/>
          <w:color w:val="000000"/>
          <w:sz w:val="18"/>
          <w:szCs w:val="18"/>
        </w:rPr>
        <w:t xml:space="preserve"> </w:t>
      </w:r>
      <w:proofErr w:type="spellStart"/>
      <w:r w:rsidRPr="00F7339F">
        <w:rPr>
          <w:rFonts w:ascii="Garamond" w:eastAsia="Garamond" w:hAnsi="Garamond" w:cs="Garamond"/>
          <w:b/>
          <w:color w:val="000000"/>
          <w:sz w:val="18"/>
          <w:szCs w:val="18"/>
        </w:rPr>
        <w:t>dalam</w:t>
      </w:r>
      <w:proofErr w:type="spellEnd"/>
      <w:r w:rsidRPr="00F7339F">
        <w:rPr>
          <w:rFonts w:ascii="Garamond" w:eastAsia="Garamond" w:hAnsi="Garamond" w:cs="Garamond"/>
          <w:b/>
          <w:color w:val="000000"/>
          <w:sz w:val="18"/>
          <w:szCs w:val="18"/>
        </w:rPr>
        <w:t xml:space="preserve"> </w:t>
      </w:r>
      <w:proofErr w:type="spellStart"/>
      <w:r w:rsidRPr="00F7339F">
        <w:rPr>
          <w:rFonts w:ascii="Garamond" w:eastAsia="Garamond" w:hAnsi="Garamond" w:cs="Garamond"/>
          <w:b/>
          <w:color w:val="000000"/>
          <w:sz w:val="18"/>
          <w:szCs w:val="18"/>
        </w:rPr>
        <w:t>Produk</w:t>
      </w:r>
      <w:proofErr w:type="spellEnd"/>
      <w:r w:rsidRPr="00F7339F">
        <w:rPr>
          <w:rFonts w:ascii="Garamond" w:eastAsia="Garamond" w:hAnsi="Garamond" w:cs="Garamond"/>
          <w:b/>
          <w:color w:val="000000"/>
          <w:sz w:val="18"/>
          <w:szCs w:val="18"/>
        </w:rPr>
        <w:t xml:space="preserve"> </w:t>
      </w:r>
      <w:proofErr w:type="spellStart"/>
      <w:r w:rsidRPr="00F7339F">
        <w:rPr>
          <w:rFonts w:ascii="Garamond" w:eastAsia="Garamond" w:hAnsi="Garamond" w:cs="Garamond"/>
          <w:b/>
          <w:color w:val="000000"/>
          <w:sz w:val="18"/>
          <w:szCs w:val="18"/>
        </w:rPr>
        <w:t>Pembiayaan</w:t>
      </w:r>
      <w:proofErr w:type="spellEnd"/>
      <w:r w:rsidRPr="00F7339F">
        <w:rPr>
          <w:rFonts w:ascii="Garamond" w:eastAsia="Garamond" w:hAnsi="Garamond" w:cs="Garamond"/>
          <w:b/>
          <w:color w:val="000000"/>
          <w:sz w:val="18"/>
          <w:szCs w:val="18"/>
        </w:rPr>
        <w:t xml:space="preserve"> </w:t>
      </w:r>
      <w:proofErr w:type="spellStart"/>
      <w:r w:rsidRPr="00F7339F">
        <w:rPr>
          <w:rFonts w:ascii="Garamond" w:eastAsia="Garamond" w:hAnsi="Garamond" w:cs="Garamond"/>
          <w:b/>
          <w:color w:val="000000"/>
          <w:sz w:val="18"/>
          <w:szCs w:val="18"/>
        </w:rPr>
        <w:t>Konsumtif</w:t>
      </w:r>
      <w:proofErr w:type="spellEnd"/>
      <w:r w:rsidRPr="00F7339F">
        <w:rPr>
          <w:rFonts w:ascii="Garamond" w:eastAsia="Garamond" w:hAnsi="Garamond" w:cs="Garamond"/>
          <w:b/>
          <w:color w:val="000000"/>
          <w:sz w:val="18"/>
          <w:szCs w:val="18"/>
        </w:rPr>
        <w:t xml:space="preserve">: Studi Kasus Bank </w:t>
      </w:r>
      <w:proofErr w:type="spellStart"/>
      <w:r w:rsidRPr="00F7339F">
        <w:rPr>
          <w:rFonts w:ascii="Garamond" w:eastAsia="Garamond" w:hAnsi="Garamond" w:cs="Garamond"/>
          <w:b/>
          <w:color w:val="000000"/>
          <w:sz w:val="18"/>
          <w:szCs w:val="18"/>
        </w:rPr>
        <w:t>Muamalat</w:t>
      </w:r>
      <w:proofErr w:type="spellEnd"/>
      <w:r w:rsidRPr="00F7339F">
        <w:rPr>
          <w:rFonts w:ascii="Garamond" w:eastAsia="Garamond" w:hAnsi="Garamond" w:cs="Garamond"/>
          <w:b/>
          <w:color w:val="000000"/>
          <w:sz w:val="18"/>
          <w:szCs w:val="18"/>
        </w:rPr>
        <w:t xml:space="preserve"> Cabang Jember</w:t>
      </w:r>
    </w:p>
    <w:tbl>
      <w:tblPr>
        <w:tblW w:w="9498"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686"/>
      </w:tblGrid>
      <w:tr w:rsidR="001D680B" w:rsidRPr="008774EE" w14:paraId="182D21A5" w14:textId="77777777" w:rsidTr="002A5128">
        <w:trPr>
          <w:trHeight w:val="20"/>
        </w:trPr>
        <w:tc>
          <w:tcPr>
            <w:tcW w:w="5812" w:type="dxa"/>
            <w:vMerge w:val="restart"/>
            <w:vAlign w:val="center"/>
          </w:tcPr>
          <w:p w14:paraId="5FCFCA2F" w14:textId="77777777" w:rsidR="001D680B" w:rsidRPr="008774EE" w:rsidRDefault="001D680B" w:rsidP="002A5128">
            <w:pPr>
              <w:ind w:leftChars="-56" w:left="-109" w:hanging="3"/>
              <w:rPr>
                <w:rFonts w:ascii="Garamond" w:eastAsia="Garamond" w:hAnsi="Garamond" w:cs="Garamond"/>
                <w:b/>
                <w:bCs/>
                <w:sz w:val="32"/>
                <w:szCs w:val="32"/>
              </w:rPr>
            </w:pPr>
            <w:r w:rsidRPr="008774EE">
              <w:rPr>
                <w:rFonts w:ascii="Garamond" w:eastAsia="Garamond" w:hAnsi="Garamond" w:cs="Garamond"/>
                <w:b/>
                <w:bCs/>
                <w:sz w:val="32"/>
                <w:szCs w:val="32"/>
              </w:rPr>
              <w:t>Journal of Innovative and Creativity</w:t>
            </w:r>
          </w:p>
          <w:p w14:paraId="418C5620" w14:textId="77777777" w:rsidR="001D680B" w:rsidRPr="008774EE" w:rsidRDefault="001D680B" w:rsidP="002A5128">
            <w:pPr>
              <w:ind w:leftChars="-56" w:left="-110" w:hanging="2"/>
              <w:rPr>
                <w:rFonts w:ascii="Garamond" w:eastAsia="Garamond" w:hAnsi="Garamond" w:cs="Garamond"/>
              </w:rPr>
            </w:pPr>
            <w:r w:rsidRPr="008774EE">
              <w:rPr>
                <w:rFonts w:ascii="Garamond" w:eastAsia="Garamond" w:hAnsi="Garamond" w:cs="Garamond"/>
              </w:rPr>
              <w:t xml:space="preserve">Journal Homepage: </w:t>
            </w:r>
            <w:hyperlink r:id="rId8">
              <w:r w:rsidRPr="008774EE">
                <w:rPr>
                  <w:rFonts w:ascii="Garamond" w:eastAsia="Garamond" w:hAnsi="Garamond" w:cs="Garamond"/>
                </w:rPr>
                <w:t>https://joecy.org/index.php/joecy</w:t>
              </w:r>
            </w:hyperlink>
          </w:p>
          <w:p w14:paraId="3FD0D66D" w14:textId="77777777" w:rsidR="001D680B" w:rsidRPr="008774EE" w:rsidRDefault="001D680B" w:rsidP="002A5128">
            <w:pPr>
              <w:ind w:leftChars="-56" w:left="-110" w:hanging="2"/>
              <w:rPr>
                <w:rFonts w:ascii="Garamond" w:eastAsia="Garamond" w:hAnsi="Garamond" w:cs="Garamond"/>
              </w:rPr>
            </w:pPr>
            <w:r w:rsidRPr="008774EE">
              <w:rPr>
                <w:rFonts w:ascii="Garamond" w:eastAsia="Garamond" w:hAnsi="Garamond" w:cs="Garamond"/>
                <w:sz w:val="19"/>
                <w:szCs w:val="19"/>
              </w:rPr>
              <w:t>e-mail:</w:t>
            </w:r>
            <w:r w:rsidRPr="006D4D72">
              <w:rPr>
                <w:rFonts w:ascii="Garamond" w:eastAsia="Garamond" w:hAnsi="Garamond" w:cs="Garamond"/>
                <w:sz w:val="22"/>
                <w:szCs w:val="22"/>
              </w:rPr>
              <w:t xml:space="preserve"> </w:t>
            </w:r>
            <w:hyperlink r:id="rId9" w:history="1">
              <w:r w:rsidRPr="006D4D72">
                <w:rPr>
                  <w:rStyle w:val="Hyperlink"/>
                  <w:rFonts w:ascii="Garamond" w:eastAsia="Garamond" w:hAnsi="Garamond" w:cs="Garamond"/>
                  <w:position w:val="0"/>
                  <w:sz w:val="24"/>
                  <w:szCs w:val="24"/>
                  <w:highlight w:val="white"/>
                </w:rPr>
                <w:t>journaljoecy@gmail.com</w:t>
              </w:r>
            </w:hyperlink>
          </w:p>
        </w:tc>
        <w:tc>
          <w:tcPr>
            <w:tcW w:w="3686" w:type="dxa"/>
            <w:vAlign w:val="center"/>
          </w:tcPr>
          <w:p w14:paraId="49BEF468" w14:textId="77777777" w:rsidR="001D680B" w:rsidRPr="008774EE" w:rsidRDefault="001D680B" w:rsidP="002A5128">
            <w:pPr>
              <w:ind w:left="0" w:right="60" w:hanging="2"/>
              <w:jc w:val="center"/>
              <w:rPr>
                <w:rFonts w:ascii="Garamond" w:eastAsia="Malgun Gothic" w:hAnsi="Garamond"/>
                <w:bCs/>
                <w:sz w:val="16"/>
                <w:szCs w:val="16"/>
              </w:rPr>
            </w:pPr>
            <w:r w:rsidRPr="008774EE">
              <w:rPr>
                <w:rFonts w:ascii="Garamond" w:eastAsia="Malgun Gothic" w:hAnsi="Garamond"/>
                <w:bCs/>
                <w:sz w:val="16"/>
                <w:szCs w:val="16"/>
              </w:rPr>
              <w:t>Faculty of Education</w:t>
            </w:r>
          </w:p>
          <w:p w14:paraId="3DB30755" w14:textId="77777777" w:rsidR="001D680B" w:rsidRPr="008774EE" w:rsidRDefault="001D680B" w:rsidP="002A5128">
            <w:pPr>
              <w:ind w:left="0" w:right="60" w:hanging="2"/>
              <w:jc w:val="center"/>
              <w:rPr>
                <w:rFonts w:ascii="Garamond" w:eastAsia="Garamond" w:hAnsi="Garamond" w:cs="Garamond"/>
                <w:sz w:val="16"/>
                <w:szCs w:val="16"/>
              </w:rPr>
            </w:pPr>
            <w:r w:rsidRPr="008774EE">
              <w:rPr>
                <w:rFonts w:ascii="Garamond" w:eastAsia="Malgun Gothic" w:hAnsi="Garamond"/>
                <w:bCs/>
                <w:sz w:val="16"/>
                <w:szCs w:val="16"/>
              </w:rPr>
              <w:t xml:space="preserve">University of </w:t>
            </w:r>
            <w:proofErr w:type="spellStart"/>
            <w:r w:rsidRPr="008774EE">
              <w:rPr>
                <w:rFonts w:ascii="Garamond" w:eastAsia="Malgun Gothic" w:hAnsi="Garamond"/>
                <w:bCs/>
                <w:sz w:val="16"/>
                <w:szCs w:val="16"/>
              </w:rPr>
              <w:t>Pahlawan</w:t>
            </w:r>
            <w:proofErr w:type="spellEnd"/>
            <w:r w:rsidRPr="008774EE">
              <w:rPr>
                <w:rFonts w:ascii="Garamond" w:eastAsia="Malgun Gothic" w:hAnsi="Garamond"/>
                <w:bCs/>
                <w:sz w:val="16"/>
                <w:szCs w:val="16"/>
              </w:rPr>
              <w:t xml:space="preserve"> </w:t>
            </w:r>
            <w:proofErr w:type="spellStart"/>
            <w:r w:rsidRPr="008774EE">
              <w:rPr>
                <w:rFonts w:ascii="Garamond" w:eastAsia="Malgun Gothic" w:hAnsi="Garamond"/>
                <w:bCs/>
                <w:sz w:val="16"/>
                <w:szCs w:val="16"/>
              </w:rPr>
              <w:t>Tuanku</w:t>
            </w:r>
            <w:proofErr w:type="spellEnd"/>
            <w:r w:rsidRPr="008774EE">
              <w:rPr>
                <w:rFonts w:ascii="Garamond" w:eastAsia="Malgun Gothic" w:hAnsi="Garamond"/>
                <w:bCs/>
                <w:sz w:val="16"/>
                <w:szCs w:val="16"/>
              </w:rPr>
              <w:t xml:space="preserve"> </w:t>
            </w:r>
            <w:proofErr w:type="spellStart"/>
            <w:r w:rsidRPr="008774EE">
              <w:rPr>
                <w:rFonts w:ascii="Garamond" w:eastAsia="Malgun Gothic" w:hAnsi="Garamond"/>
                <w:bCs/>
                <w:sz w:val="16"/>
                <w:szCs w:val="16"/>
              </w:rPr>
              <w:t>Tambusai</w:t>
            </w:r>
            <w:proofErr w:type="spellEnd"/>
          </w:p>
        </w:tc>
      </w:tr>
      <w:tr w:rsidR="001D680B" w:rsidRPr="00587E31" w14:paraId="3E93E963" w14:textId="77777777" w:rsidTr="002A5128">
        <w:trPr>
          <w:trHeight w:val="20"/>
        </w:trPr>
        <w:tc>
          <w:tcPr>
            <w:tcW w:w="5812" w:type="dxa"/>
            <w:vMerge/>
            <w:vAlign w:val="center"/>
          </w:tcPr>
          <w:p w14:paraId="167081A6" w14:textId="77777777" w:rsidR="001D680B" w:rsidRDefault="001D680B" w:rsidP="009670CC">
            <w:pPr>
              <w:widowControl w:val="0"/>
              <w:pBdr>
                <w:top w:val="nil"/>
                <w:left w:val="nil"/>
                <w:bottom w:val="nil"/>
                <w:right w:val="nil"/>
                <w:between w:val="nil"/>
              </w:pBdr>
              <w:ind w:left="0" w:hanging="2"/>
              <w:rPr>
                <w:rFonts w:ascii="Garamond" w:eastAsia="Garamond" w:hAnsi="Garamond" w:cs="Garamond"/>
                <w:sz w:val="16"/>
                <w:szCs w:val="16"/>
              </w:rPr>
            </w:pPr>
          </w:p>
        </w:tc>
        <w:tc>
          <w:tcPr>
            <w:tcW w:w="3686" w:type="dxa"/>
            <w:vAlign w:val="center"/>
          </w:tcPr>
          <w:p w14:paraId="752A7473" w14:textId="77777777" w:rsidR="001D680B" w:rsidRPr="00836A02" w:rsidRDefault="001D680B" w:rsidP="009670CC">
            <w:pPr>
              <w:ind w:left="0" w:right="60" w:hanging="2"/>
              <w:jc w:val="center"/>
              <w:rPr>
                <w:rFonts w:ascii="Garamond" w:eastAsia="Malgun Gothic" w:hAnsi="Garamond"/>
                <w:bCs/>
                <w:color w:val="000000"/>
                <w:sz w:val="16"/>
                <w:szCs w:val="16"/>
              </w:rPr>
            </w:pPr>
            <w:r w:rsidRPr="00836A02">
              <w:rPr>
                <w:rFonts w:ascii="Garamond" w:eastAsia="Malgun Gothic" w:hAnsi="Garamond"/>
                <w:bCs/>
                <w:color w:val="000000"/>
                <w:sz w:val="16"/>
                <w:szCs w:val="16"/>
              </w:rPr>
              <w:t>ISSN 2775-771X (Online)</w:t>
            </w:r>
          </w:p>
          <w:p w14:paraId="78C253FD" w14:textId="77777777" w:rsidR="001D680B" w:rsidRPr="00836A02" w:rsidRDefault="001D680B" w:rsidP="009670CC">
            <w:pPr>
              <w:ind w:left="0" w:right="60" w:hanging="2"/>
              <w:jc w:val="center"/>
              <w:rPr>
                <w:rFonts w:ascii="Garamond" w:eastAsia="Malgun Gothic" w:hAnsi="Garamond"/>
                <w:bCs/>
                <w:color w:val="000000"/>
                <w:sz w:val="16"/>
                <w:szCs w:val="16"/>
              </w:rPr>
            </w:pPr>
            <w:r w:rsidRPr="00836A02">
              <w:rPr>
                <w:rStyle w:val="Strong"/>
                <w:rFonts w:ascii="Garamond" w:hAnsi="Garamond"/>
                <w:color w:val="000000"/>
                <w:sz w:val="16"/>
                <w:szCs w:val="16"/>
                <w:shd w:val="clear" w:color="auto" w:fill="FFFFFF"/>
              </w:rPr>
              <w:t>ISSN</w:t>
            </w:r>
            <w:hyperlink r:id="rId10" w:tgtFrame="_blank" w:history="1">
              <w:r w:rsidRPr="00836A02">
                <w:rPr>
                  <w:rStyle w:val="Hyperlink"/>
                  <w:rFonts w:ascii="Garamond" w:hAnsi="Garamond"/>
                  <w:bCs/>
                  <w:color w:val="000000"/>
                  <w:sz w:val="16"/>
                  <w:szCs w:val="16"/>
                  <w:shd w:val="clear" w:color="auto" w:fill="FFFFFF"/>
                </w:rPr>
                <w:t> 2962-570X</w:t>
              </w:r>
            </w:hyperlink>
            <w:r w:rsidRPr="00836A02">
              <w:rPr>
                <w:rStyle w:val="Strong"/>
                <w:rFonts w:ascii="Garamond" w:hAnsi="Garamond"/>
                <w:color w:val="000000"/>
                <w:sz w:val="16"/>
                <w:szCs w:val="16"/>
                <w:shd w:val="clear" w:color="auto" w:fill="FFFFFF"/>
              </w:rPr>
              <w:t> (Printed)</w:t>
            </w:r>
          </w:p>
          <w:p w14:paraId="521D069F" w14:textId="77777777" w:rsidR="001D680B" w:rsidRPr="00587E31" w:rsidRDefault="001D680B" w:rsidP="009670CC">
            <w:pPr>
              <w:ind w:left="0" w:right="60" w:hanging="2"/>
              <w:jc w:val="center"/>
              <w:rPr>
                <w:rFonts w:ascii="Garamond" w:eastAsia="Garamond" w:hAnsi="Garamond" w:cs="Garamond"/>
                <w:sz w:val="16"/>
                <w:szCs w:val="16"/>
              </w:rPr>
            </w:pPr>
            <w:r>
              <w:rPr>
                <w:rFonts w:ascii="Garamond" w:eastAsia="Malgun Gothic" w:hAnsi="Garamond"/>
                <w:bCs/>
                <w:sz w:val="16"/>
                <w:szCs w:val="16"/>
              </w:rPr>
              <w:t xml:space="preserve">5 </w:t>
            </w:r>
            <w:r w:rsidRPr="00587E31">
              <w:rPr>
                <w:rFonts w:ascii="Garamond" w:eastAsia="Malgun Gothic" w:hAnsi="Garamond"/>
                <w:bCs/>
                <w:sz w:val="16"/>
                <w:szCs w:val="16"/>
              </w:rPr>
              <w:t>(2) 2025, Page</w:t>
            </w:r>
          </w:p>
        </w:tc>
      </w:tr>
    </w:tbl>
    <w:p w14:paraId="2DA7146D" w14:textId="77777777" w:rsidR="00F96580" w:rsidRPr="00F7339F" w:rsidRDefault="00F96580" w:rsidP="00F7339F">
      <w:pPr>
        <w:pStyle w:val="Title"/>
        <w:spacing w:before="0" w:after="0" w:line="240" w:lineRule="auto"/>
        <w:ind w:leftChars="0" w:left="0" w:firstLineChars="0" w:firstLine="0"/>
        <w:rPr>
          <w:rFonts w:ascii="Garamond" w:hAnsi="Garamond" w:cs="Times New Roman"/>
          <w:sz w:val="22"/>
          <w:szCs w:val="22"/>
        </w:rPr>
      </w:pPr>
    </w:p>
    <w:p w14:paraId="005D297D" w14:textId="6B88F562" w:rsidR="00F7339F" w:rsidRPr="00F7339F" w:rsidRDefault="00F7339F" w:rsidP="00F7339F">
      <w:pPr>
        <w:pBdr>
          <w:top w:val="nil"/>
          <w:left w:val="nil"/>
          <w:bottom w:val="nil"/>
          <w:right w:val="nil"/>
          <w:between w:val="nil"/>
        </w:pBdr>
        <w:spacing w:line="240" w:lineRule="auto"/>
        <w:ind w:left="1" w:hanging="3"/>
        <w:jc w:val="center"/>
        <w:rPr>
          <w:rFonts w:ascii="Garamond" w:eastAsia="Garamond" w:hAnsi="Garamond" w:cs="Garamond"/>
          <w:color w:val="000000"/>
          <w:sz w:val="32"/>
          <w:szCs w:val="32"/>
        </w:rPr>
      </w:pPr>
      <w:proofErr w:type="spellStart"/>
      <w:r w:rsidRPr="00F7339F">
        <w:rPr>
          <w:rFonts w:ascii="Garamond" w:eastAsia="Garamond" w:hAnsi="Garamond" w:cs="Garamond"/>
          <w:b/>
          <w:color w:val="000000"/>
          <w:sz w:val="32"/>
          <w:szCs w:val="32"/>
        </w:rPr>
        <w:t>Kepatuhan</w:t>
      </w:r>
      <w:proofErr w:type="spellEnd"/>
      <w:r w:rsidRPr="00F7339F">
        <w:rPr>
          <w:rFonts w:ascii="Garamond" w:eastAsia="Garamond" w:hAnsi="Garamond" w:cs="Garamond"/>
          <w:b/>
          <w:color w:val="000000"/>
          <w:sz w:val="32"/>
          <w:szCs w:val="32"/>
        </w:rPr>
        <w:t xml:space="preserve"> Syariah pada </w:t>
      </w:r>
      <w:proofErr w:type="spellStart"/>
      <w:r w:rsidRPr="00F7339F">
        <w:rPr>
          <w:rFonts w:ascii="Garamond" w:eastAsia="Garamond" w:hAnsi="Garamond" w:cs="Garamond"/>
          <w:b/>
          <w:color w:val="000000"/>
          <w:sz w:val="32"/>
          <w:szCs w:val="32"/>
        </w:rPr>
        <w:t>Akad</w:t>
      </w:r>
      <w:proofErr w:type="spellEnd"/>
      <w:r w:rsidRPr="00F7339F">
        <w:rPr>
          <w:rFonts w:ascii="Garamond" w:eastAsia="Garamond" w:hAnsi="Garamond" w:cs="Garamond"/>
          <w:b/>
          <w:color w:val="000000"/>
          <w:sz w:val="32"/>
          <w:szCs w:val="32"/>
        </w:rPr>
        <w:t xml:space="preserve"> </w:t>
      </w:r>
      <w:proofErr w:type="spellStart"/>
      <w:r w:rsidRPr="00F7339F">
        <w:rPr>
          <w:rFonts w:ascii="Garamond" w:eastAsia="Garamond" w:hAnsi="Garamond" w:cs="Garamond"/>
          <w:b/>
          <w:color w:val="000000"/>
          <w:sz w:val="32"/>
          <w:szCs w:val="32"/>
        </w:rPr>
        <w:t>Murabahah</w:t>
      </w:r>
      <w:proofErr w:type="spellEnd"/>
      <w:r w:rsidRPr="00F7339F">
        <w:rPr>
          <w:rFonts w:ascii="Garamond" w:eastAsia="Garamond" w:hAnsi="Garamond" w:cs="Garamond"/>
          <w:b/>
          <w:color w:val="000000"/>
          <w:sz w:val="32"/>
          <w:szCs w:val="32"/>
        </w:rPr>
        <w:t xml:space="preserve"> </w:t>
      </w:r>
      <w:proofErr w:type="spellStart"/>
      <w:r w:rsidRPr="00F7339F">
        <w:rPr>
          <w:rFonts w:ascii="Garamond" w:eastAsia="Garamond" w:hAnsi="Garamond" w:cs="Garamond"/>
          <w:b/>
          <w:color w:val="000000"/>
          <w:sz w:val="32"/>
          <w:szCs w:val="32"/>
        </w:rPr>
        <w:t>dalam</w:t>
      </w:r>
      <w:proofErr w:type="spellEnd"/>
      <w:r w:rsidRPr="00F7339F">
        <w:rPr>
          <w:rFonts w:ascii="Garamond" w:eastAsia="Garamond" w:hAnsi="Garamond" w:cs="Garamond"/>
          <w:b/>
          <w:color w:val="000000"/>
          <w:sz w:val="32"/>
          <w:szCs w:val="32"/>
        </w:rPr>
        <w:t xml:space="preserve"> </w:t>
      </w:r>
      <w:proofErr w:type="spellStart"/>
      <w:r w:rsidRPr="00F7339F">
        <w:rPr>
          <w:rFonts w:ascii="Garamond" w:eastAsia="Garamond" w:hAnsi="Garamond" w:cs="Garamond"/>
          <w:b/>
          <w:color w:val="000000"/>
          <w:sz w:val="32"/>
          <w:szCs w:val="32"/>
        </w:rPr>
        <w:t>Produk</w:t>
      </w:r>
      <w:proofErr w:type="spellEnd"/>
      <w:r>
        <w:rPr>
          <w:rFonts w:ascii="Garamond" w:eastAsia="Garamond" w:hAnsi="Garamond" w:cs="Garamond"/>
          <w:b/>
          <w:color w:val="000000"/>
          <w:sz w:val="32"/>
          <w:szCs w:val="32"/>
        </w:rPr>
        <w:t xml:space="preserve"> </w:t>
      </w:r>
      <w:proofErr w:type="spellStart"/>
      <w:r w:rsidRPr="00F7339F">
        <w:rPr>
          <w:rFonts w:ascii="Garamond" w:eastAsia="Garamond" w:hAnsi="Garamond" w:cs="Garamond"/>
          <w:b/>
          <w:color w:val="000000"/>
          <w:sz w:val="32"/>
          <w:szCs w:val="32"/>
        </w:rPr>
        <w:t>Pembiayaan</w:t>
      </w:r>
      <w:proofErr w:type="spellEnd"/>
      <w:r w:rsidRPr="00F7339F">
        <w:rPr>
          <w:rFonts w:ascii="Garamond" w:eastAsia="Garamond" w:hAnsi="Garamond" w:cs="Garamond"/>
          <w:b/>
          <w:color w:val="000000"/>
          <w:sz w:val="32"/>
          <w:szCs w:val="32"/>
        </w:rPr>
        <w:t xml:space="preserve"> </w:t>
      </w:r>
      <w:proofErr w:type="spellStart"/>
      <w:r w:rsidRPr="00F7339F">
        <w:rPr>
          <w:rFonts w:ascii="Garamond" w:eastAsia="Garamond" w:hAnsi="Garamond" w:cs="Garamond"/>
          <w:b/>
          <w:color w:val="000000"/>
          <w:sz w:val="32"/>
          <w:szCs w:val="32"/>
        </w:rPr>
        <w:t>Konsumtif</w:t>
      </w:r>
      <w:proofErr w:type="spellEnd"/>
      <w:r w:rsidRPr="00F7339F">
        <w:rPr>
          <w:rFonts w:ascii="Garamond" w:eastAsia="Garamond" w:hAnsi="Garamond" w:cs="Garamond"/>
          <w:b/>
          <w:color w:val="000000"/>
          <w:sz w:val="32"/>
          <w:szCs w:val="32"/>
        </w:rPr>
        <w:t xml:space="preserve">: Studi Kasus Bank </w:t>
      </w:r>
      <w:proofErr w:type="spellStart"/>
      <w:r w:rsidRPr="00F7339F">
        <w:rPr>
          <w:rFonts w:ascii="Garamond" w:eastAsia="Garamond" w:hAnsi="Garamond" w:cs="Garamond"/>
          <w:b/>
          <w:color w:val="000000"/>
          <w:sz w:val="32"/>
          <w:szCs w:val="32"/>
        </w:rPr>
        <w:t>Muamalat</w:t>
      </w:r>
      <w:proofErr w:type="spellEnd"/>
      <w:r w:rsidRPr="00F7339F">
        <w:rPr>
          <w:rFonts w:ascii="Garamond" w:eastAsia="Garamond" w:hAnsi="Garamond" w:cs="Garamond"/>
          <w:b/>
          <w:color w:val="000000"/>
          <w:sz w:val="32"/>
          <w:szCs w:val="32"/>
        </w:rPr>
        <w:t xml:space="preserve"> Cabang</w:t>
      </w:r>
      <w:r>
        <w:rPr>
          <w:rFonts w:ascii="Garamond" w:eastAsia="Garamond" w:hAnsi="Garamond" w:cs="Garamond"/>
          <w:b/>
          <w:color w:val="000000"/>
          <w:sz w:val="32"/>
          <w:szCs w:val="32"/>
        </w:rPr>
        <w:t xml:space="preserve"> </w:t>
      </w:r>
      <w:r w:rsidRPr="00F7339F">
        <w:rPr>
          <w:rFonts w:ascii="Garamond" w:eastAsia="Garamond" w:hAnsi="Garamond" w:cs="Garamond"/>
          <w:b/>
          <w:color w:val="000000"/>
          <w:sz w:val="32"/>
          <w:szCs w:val="32"/>
        </w:rPr>
        <w:t>Jember</w:t>
      </w:r>
    </w:p>
    <w:p w14:paraId="110D5B4F" w14:textId="77777777" w:rsidR="00F7339F" w:rsidRPr="00F7339F" w:rsidRDefault="00F7339F" w:rsidP="00F7339F">
      <w:pPr>
        <w:spacing w:line="240" w:lineRule="auto"/>
        <w:ind w:left="0" w:hanging="2"/>
        <w:jc w:val="center"/>
        <w:rPr>
          <w:rFonts w:ascii="Garamond" w:eastAsia="Garamond" w:hAnsi="Garamond" w:cs="Garamond"/>
          <w:b/>
          <w:sz w:val="22"/>
          <w:szCs w:val="22"/>
        </w:rPr>
      </w:pPr>
    </w:p>
    <w:p w14:paraId="48749056" w14:textId="61FA8CFF" w:rsidR="00F7339F" w:rsidRPr="00F7339F" w:rsidRDefault="00F7339F" w:rsidP="00F7339F">
      <w:pPr>
        <w:spacing w:line="240" w:lineRule="auto"/>
        <w:ind w:left="0" w:hanging="2"/>
        <w:jc w:val="center"/>
        <w:rPr>
          <w:rFonts w:ascii="Garamond" w:eastAsia="Garamond" w:hAnsi="Garamond" w:cs="Garamond"/>
          <w:b/>
          <w:color w:val="000000"/>
          <w:sz w:val="22"/>
          <w:szCs w:val="22"/>
        </w:rPr>
      </w:pPr>
      <w:proofErr w:type="spellStart"/>
      <w:r w:rsidRPr="00F7339F">
        <w:rPr>
          <w:rFonts w:ascii="Garamond" w:eastAsia="Garamond" w:hAnsi="Garamond" w:cs="Garamond"/>
          <w:b/>
          <w:color w:val="000000"/>
          <w:sz w:val="22"/>
          <w:szCs w:val="22"/>
        </w:rPr>
        <w:t>Zaenol</w:t>
      </w:r>
      <w:proofErr w:type="spellEnd"/>
      <w:r w:rsidRPr="00F7339F">
        <w:rPr>
          <w:rFonts w:ascii="Garamond" w:eastAsia="Garamond" w:hAnsi="Garamond" w:cs="Garamond"/>
          <w:b/>
          <w:color w:val="000000"/>
          <w:sz w:val="22"/>
          <w:szCs w:val="22"/>
        </w:rPr>
        <w:t xml:space="preserve"> Hasan</w:t>
      </w:r>
      <w:r w:rsidRPr="00F7339F">
        <w:rPr>
          <w:rFonts w:ascii="Garamond" w:eastAsia="Garamond" w:hAnsi="Garamond" w:cs="Garamond"/>
          <w:b/>
          <w:color w:val="000000"/>
          <w:sz w:val="22"/>
          <w:szCs w:val="22"/>
          <w:vertAlign w:val="superscript"/>
        </w:rPr>
        <w:t>1</w:t>
      </w:r>
      <w:r w:rsidRPr="00F7339F">
        <w:rPr>
          <w:rFonts w:ascii="Garamond" w:eastAsia="Garamond" w:hAnsi="Garamond" w:cs="Garamond"/>
          <w:b/>
          <w:color w:val="000000"/>
          <w:sz w:val="22"/>
          <w:szCs w:val="22"/>
        </w:rPr>
        <w:t xml:space="preserve">, </w:t>
      </w:r>
      <w:proofErr w:type="spellStart"/>
      <w:r w:rsidRPr="00F7339F">
        <w:rPr>
          <w:rFonts w:ascii="Garamond" w:eastAsia="Garamond" w:hAnsi="Garamond" w:cs="Garamond"/>
          <w:b/>
          <w:color w:val="000000"/>
          <w:sz w:val="22"/>
          <w:szCs w:val="22"/>
        </w:rPr>
        <w:t>Firdatul</w:t>
      </w:r>
      <w:proofErr w:type="spellEnd"/>
      <w:r w:rsidRPr="00F7339F">
        <w:rPr>
          <w:rFonts w:ascii="Garamond" w:eastAsia="Garamond" w:hAnsi="Garamond" w:cs="Garamond"/>
          <w:b/>
          <w:color w:val="000000"/>
          <w:sz w:val="22"/>
          <w:szCs w:val="22"/>
        </w:rPr>
        <w:t xml:space="preserve"> Janah</w:t>
      </w:r>
      <w:r w:rsidRPr="00F7339F">
        <w:rPr>
          <w:rFonts w:ascii="Garamond" w:eastAsia="Garamond" w:hAnsi="Garamond" w:cs="Garamond"/>
          <w:b/>
          <w:color w:val="000000"/>
          <w:sz w:val="22"/>
          <w:szCs w:val="22"/>
          <w:vertAlign w:val="superscript"/>
        </w:rPr>
        <w:t>2</w:t>
      </w:r>
      <w:r w:rsidRPr="00F7339F">
        <w:rPr>
          <w:rFonts w:ascii="Garamond" w:eastAsia="Garamond" w:hAnsi="Garamond" w:cs="Garamond"/>
          <w:b/>
          <w:color w:val="000000"/>
          <w:sz w:val="22"/>
          <w:szCs w:val="22"/>
        </w:rPr>
        <w:t xml:space="preserve">, </w:t>
      </w:r>
      <w:proofErr w:type="spellStart"/>
      <w:r w:rsidRPr="00F7339F">
        <w:rPr>
          <w:rFonts w:ascii="Garamond" w:eastAsia="Garamond" w:hAnsi="Garamond" w:cs="Garamond"/>
          <w:b/>
          <w:color w:val="000000"/>
          <w:sz w:val="22"/>
          <w:szCs w:val="22"/>
        </w:rPr>
        <w:t>Izmi</w:t>
      </w:r>
      <w:proofErr w:type="spellEnd"/>
      <w:r w:rsidRPr="00F7339F">
        <w:rPr>
          <w:rFonts w:ascii="Garamond" w:eastAsia="Garamond" w:hAnsi="Garamond" w:cs="Garamond"/>
          <w:b/>
          <w:color w:val="000000"/>
          <w:sz w:val="22"/>
          <w:szCs w:val="22"/>
        </w:rPr>
        <w:t xml:space="preserve"> Zulfa Laila</w:t>
      </w:r>
      <w:r w:rsidRPr="00F7339F">
        <w:rPr>
          <w:rFonts w:ascii="Garamond" w:eastAsia="Garamond" w:hAnsi="Garamond" w:cs="Garamond"/>
          <w:b/>
          <w:color w:val="000000"/>
          <w:sz w:val="22"/>
          <w:szCs w:val="22"/>
          <w:vertAlign w:val="superscript"/>
        </w:rPr>
        <w:t>3</w:t>
      </w:r>
    </w:p>
    <w:p w14:paraId="3AD202A6" w14:textId="7CC9E74F" w:rsidR="00F7339F" w:rsidRPr="00F7339F" w:rsidRDefault="00F7339F" w:rsidP="00F7339F">
      <w:pPr>
        <w:spacing w:line="240" w:lineRule="auto"/>
        <w:ind w:left="0" w:hanging="2"/>
        <w:jc w:val="center"/>
        <w:rPr>
          <w:rFonts w:ascii="Garamond" w:eastAsia="Garamond" w:hAnsi="Garamond" w:cs="Garamond"/>
          <w:b/>
          <w:color w:val="000000"/>
          <w:sz w:val="22"/>
          <w:szCs w:val="22"/>
        </w:rPr>
      </w:pPr>
      <w:r w:rsidRPr="00F7339F">
        <w:rPr>
          <w:rFonts w:ascii="Garamond" w:eastAsia="Garamond" w:hAnsi="Garamond" w:cs="Garamond"/>
          <w:b/>
          <w:color w:val="000000"/>
          <w:sz w:val="22"/>
          <w:szCs w:val="22"/>
          <w:vertAlign w:val="superscript"/>
        </w:rPr>
        <w:t>1</w:t>
      </w:r>
      <w:r w:rsidRPr="00F7339F">
        <w:rPr>
          <w:rFonts w:ascii="Garamond" w:eastAsia="Garamond" w:hAnsi="Garamond" w:cs="Garamond"/>
          <w:b/>
          <w:color w:val="000000"/>
          <w:sz w:val="22"/>
          <w:szCs w:val="22"/>
          <w:vertAlign w:val="superscript"/>
        </w:rPr>
        <w:t xml:space="preserve">,2,3 </w:t>
      </w:r>
      <w:r w:rsidRPr="00F7339F">
        <w:rPr>
          <w:rFonts w:ascii="Garamond" w:eastAsia="Garamond" w:hAnsi="Garamond" w:cs="Garamond"/>
          <w:b/>
          <w:color w:val="000000"/>
          <w:sz w:val="22"/>
          <w:szCs w:val="22"/>
        </w:rPr>
        <w:t xml:space="preserve">Sekolah Tinggi </w:t>
      </w:r>
      <w:proofErr w:type="spellStart"/>
      <w:r w:rsidRPr="00F7339F">
        <w:rPr>
          <w:rFonts w:ascii="Garamond" w:eastAsia="Garamond" w:hAnsi="Garamond" w:cs="Garamond"/>
          <w:b/>
          <w:color w:val="000000"/>
          <w:sz w:val="22"/>
          <w:szCs w:val="22"/>
        </w:rPr>
        <w:t>Ilmu</w:t>
      </w:r>
      <w:proofErr w:type="spellEnd"/>
      <w:r w:rsidRPr="00F7339F">
        <w:rPr>
          <w:rFonts w:ascii="Garamond" w:eastAsia="Garamond" w:hAnsi="Garamond" w:cs="Garamond"/>
          <w:b/>
          <w:color w:val="000000"/>
          <w:sz w:val="22"/>
          <w:szCs w:val="22"/>
        </w:rPr>
        <w:t xml:space="preserve"> </w:t>
      </w:r>
      <w:r w:rsidRPr="00F7339F">
        <w:rPr>
          <w:rFonts w:ascii="Garamond" w:eastAsia="Garamond" w:hAnsi="Garamond" w:cs="Garamond"/>
          <w:b/>
          <w:sz w:val="22"/>
          <w:szCs w:val="22"/>
        </w:rPr>
        <w:t>Syariah</w:t>
      </w:r>
      <w:r w:rsidRPr="00F7339F">
        <w:rPr>
          <w:rFonts w:ascii="Garamond" w:eastAsia="Garamond" w:hAnsi="Garamond" w:cs="Garamond"/>
          <w:b/>
          <w:color w:val="000000"/>
          <w:sz w:val="22"/>
          <w:szCs w:val="22"/>
        </w:rPr>
        <w:t xml:space="preserve"> Nurul </w:t>
      </w:r>
      <w:proofErr w:type="spellStart"/>
      <w:r w:rsidRPr="00F7339F">
        <w:rPr>
          <w:rFonts w:ascii="Garamond" w:eastAsia="Garamond" w:hAnsi="Garamond" w:cs="Garamond"/>
          <w:b/>
          <w:color w:val="000000"/>
          <w:sz w:val="22"/>
          <w:szCs w:val="22"/>
        </w:rPr>
        <w:t>Qarnain</w:t>
      </w:r>
      <w:proofErr w:type="spellEnd"/>
      <w:r w:rsidRPr="00F7339F">
        <w:rPr>
          <w:rFonts w:ascii="Garamond" w:eastAsia="Garamond" w:hAnsi="Garamond" w:cs="Garamond"/>
          <w:b/>
          <w:color w:val="000000"/>
          <w:sz w:val="22"/>
          <w:szCs w:val="22"/>
        </w:rPr>
        <w:t>, Indonesia</w:t>
      </w:r>
    </w:p>
    <w:p w14:paraId="5BB66C14" w14:textId="1A9AEAED" w:rsidR="00F7339F" w:rsidRPr="00F7339F" w:rsidRDefault="00F7339F" w:rsidP="00F7339F">
      <w:pPr>
        <w:spacing w:line="240" w:lineRule="auto"/>
        <w:ind w:left="0" w:hanging="2"/>
        <w:jc w:val="center"/>
        <w:rPr>
          <w:rFonts w:ascii="Garamond" w:hAnsi="Garamond" w:cs="Times New Roman"/>
          <w:bCs/>
        </w:rPr>
      </w:pPr>
      <w:r w:rsidRPr="00F7339F">
        <w:rPr>
          <w:rFonts w:ascii="Garamond" w:eastAsia="Garamond" w:hAnsi="Garamond" w:cs="Garamond"/>
          <w:bCs/>
          <w:color w:val="000000"/>
        </w:rPr>
        <w:t xml:space="preserve">Corresponding Author: </w:t>
      </w:r>
      <w:proofErr w:type="spellStart"/>
      <w:r w:rsidRPr="00F7339F">
        <w:rPr>
          <w:rFonts w:ascii="Garamond" w:eastAsia="Garamond" w:hAnsi="Garamond" w:cs="Garamond"/>
          <w:bCs/>
          <w:color w:val="000000"/>
        </w:rPr>
        <w:t>Zaenol</w:t>
      </w:r>
      <w:proofErr w:type="spellEnd"/>
      <w:r w:rsidRPr="00F7339F">
        <w:rPr>
          <w:rFonts w:ascii="Garamond" w:eastAsia="Garamond" w:hAnsi="Garamond" w:cs="Garamond"/>
          <w:bCs/>
          <w:color w:val="000000"/>
        </w:rPr>
        <w:t xml:space="preserve"> Hasan, e-mail:</w:t>
      </w:r>
      <w:r>
        <w:rPr>
          <w:rFonts w:ascii="Garamond" w:eastAsia="Garamond" w:hAnsi="Garamond" w:cs="Garamond"/>
          <w:bCs/>
          <w:color w:val="000000"/>
        </w:rPr>
        <w:t xml:space="preserve"> </w:t>
      </w:r>
      <w:hyperlink r:id="rId11" w:history="1">
        <w:r w:rsidRPr="006813C9">
          <w:rPr>
            <w:rStyle w:val="Hyperlink"/>
            <w:rFonts w:ascii="Garamond" w:eastAsia="Garamond" w:hAnsi="Garamond" w:cs="Garamond"/>
            <w:bCs/>
          </w:rPr>
          <w:t>zaenhasan17@gmail.com</w:t>
        </w:r>
      </w:hyperlink>
    </w:p>
    <w:p w14:paraId="3E8F4034" w14:textId="003A91DD" w:rsidR="00F96580" w:rsidRPr="00F96580" w:rsidRDefault="00F96580" w:rsidP="00F7339F">
      <w:pPr>
        <w:pBdr>
          <w:bottom w:val="single" w:sz="4" w:space="1" w:color="auto"/>
        </w:pBdr>
        <w:spacing w:line="240" w:lineRule="auto"/>
        <w:ind w:left="0" w:hanging="2"/>
        <w:rPr>
          <w:rFonts w:ascii="Garamond" w:hAnsi="Garamond" w:cs="Times New Roman"/>
          <w:lang w:val="id-ID"/>
        </w:rPr>
      </w:pPr>
    </w:p>
    <w:p w14:paraId="48647AF3" w14:textId="77777777" w:rsidR="00F96580" w:rsidRDefault="00F96580" w:rsidP="00F96580">
      <w:pPr>
        <w:pBdr>
          <w:bottom w:val="single" w:sz="4" w:space="1" w:color="auto"/>
        </w:pBdr>
        <w:spacing w:line="276" w:lineRule="auto"/>
        <w:ind w:left="0" w:hanging="2"/>
        <w:jc w:val="center"/>
        <w:rPr>
          <w:rFonts w:ascii="Garamond" w:hAnsi="Garamond" w:cs="Times New Roman"/>
          <w:sz w:val="16"/>
          <w:szCs w:val="16"/>
          <w:lang w:val="id-ID"/>
        </w:rPr>
      </w:pPr>
    </w:p>
    <w:p w14:paraId="6BDAEEEE" w14:textId="2D2A3C9F" w:rsidR="00DD03F0" w:rsidRPr="00F340D3" w:rsidRDefault="00D368FB" w:rsidP="00F96580">
      <w:pPr>
        <w:pBdr>
          <w:bottom w:val="single" w:sz="4" w:space="1" w:color="auto"/>
        </w:pBdr>
        <w:spacing w:line="276" w:lineRule="auto"/>
        <w:ind w:left="0" w:hanging="2"/>
        <w:jc w:val="right"/>
        <w:rPr>
          <w:rFonts w:ascii="Garamond" w:eastAsia="Garamond" w:hAnsi="Garamond" w:cs="Garamond"/>
          <w:sz w:val="16"/>
          <w:szCs w:val="16"/>
          <w:lang w:val="id-ID"/>
        </w:rPr>
      </w:pPr>
      <w:r>
        <w:rPr>
          <w:rFonts w:ascii="Garamond" w:eastAsia="Garamond" w:hAnsi="Garamond" w:cs="Garamond"/>
          <w:sz w:val="16"/>
          <w:szCs w:val="16"/>
        </w:rPr>
        <w:t>Published:</w:t>
      </w:r>
      <w:r w:rsidR="00433102">
        <w:rPr>
          <w:rFonts w:ascii="Garamond" w:eastAsia="Garamond" w:hAnsi="Garamond" w:cs="Garamond"/>
          <w:sz w:val="16"/>
          <w:szCs w:val="16"/>
        </w:rPr>
        <w:t xml:space="preserve"> </w:t>
      </w:r>
      <w:proofErr w:type="gramStart"/>
      <w:r w:rsidR="00433102">
        <w:rPr>
          <w:rFonts w:ascii="Garamond" w:eastAsia="Garamond" w:hAnsi="Garamond" w:cs="Garamond"/>
          <w:sz w:val="16"/>
          <w:szCs w:val="16"/>
        </w:rPr>
        <w:t>May</w:t>
      </w:r>
      <w:r>
        <w:rPr>
          <w:rFonts w:ascii="Garamond" w:eastAsia="Garamond" w:hAnsi="Garamond" w:cs="Garamond"/>
          <w:sz w:val="16"/>
          <w:szCs w:val="16"/>
          <w:lang w:val="id-ID"/>
        </w:rPr>
        <w:t xml:space="preserve"> </w:t>
      </w:r>
      <w:r w:rsidR="00F340D3">
        <w:rPr>
          <w:rFonts w:ascii="Garamond" w:eastAsia="Garamond" w:hAnsi="Garamond" w:cs="Garamond"/>
          <w:sz w:val="16"/>
          <w:szCs w:val="16"/>
        </w:rPr>
        <w:t xml:space="preserve"> 202</w:t>
      </w:r>
      <w:r w:rsidR="00F340D3">
        <w:rPr>
          <w:rFonts w:ascii="Garamond" w:eastAsia="Garamond" w:hAnsi="Garamond" w:cs="Garamond"/>
          <w:sz w:val="16"/>
          <w:szCs w:val="16"/>
          <w:lang w:val="id-ID"/>
        </w:rPr>
        <w:t>5</w:t>
      </w:r>
      <w:proofErr w:type="gramEnd"/>
    </w:p>
    <w:p w14:paraId="490D1E0A" w14:textId="77777777" w:rsidR="00A820AA" w:rsidRDefault="00A820AA" w:rsidP="00A820AA">
      <w:pPr>
        <w:ind w:left="1" w:hanging="3"/>
        <w:rPr>
          <w:rFonts w:ascii="Garamond" w:eastAsia="Garamond" w:hAnsi="Garamond" w:cs="Garamond"/>
          <w:b/>
          <w:sz w:val="28"/>
          <w:szCs w:val="28"/>
          <w:lang w:val="id-ID"/>
        </w:rPr>
      </w:pPr>
      <w:r>
        <w:rPr>
          <w:rFonts w:ascii="Garamond" w:eastAsia="Garamond" w:hAnsi="Garamond" w:cs="Garamond"/>
          <w:b/>
          <w:sz w:val="28"/>
          <w:szCs w:val="28"/>
        </w:rPr>
        <w:t>ABSTRAK</w:t>
      </w:r>
    </w:p>
    <w:p w14:paraId="17464FF5" w14:textId="77777777" w:rsidR="00A820AA" w:rsidRPr="00A820AA" w:rsidRDefault="00A820AA" w:rsidP="00A820AA">
      <w:pPr>
        <w:ind w:left="1" w:hanging="3"/>
        <w:rPr>
          <w:rFonts w:ascii="Garamond" w:eastAsia="Garamond" w:hAnsi="Garamond" w:cs="Garamond"/>
          <w:b/>
          <w:sz w:val="28"/>
          <w:szCs w:val="28"/>
          <w:lang w:val="id-ID"/>
        </w:rPr>
      </w:pPr>
    </w:p>
    <w:p w14:paraId="10AAABEF" w14:textId="77777777" w:rsidR="00F7339F" w:rsidRDefault="00F7339F" w:rsidP="00F7339F">
      <w:pPr>
        <w:ind w:left="0" w:hanging="2"/>
        <w:jc w:val="both"/>
        <w:rPr>
          <w:rFonts w:ascii="Garamond" w:eastAsia="Garamond" w:hAnsi="Garamond" w:cs="Garamond"/>
          <w:color w:val="000000"/>
        </w:rPr>
      </w:pPr>
      <w:proofErr w:type="spellStart"/>
      <w:r w:rsidRPr="00F7339F">
        <w:rPr>
          <w:rFonts w:ascii="Garamond" w:eastAsia="Garamond" w:hAnsi="Garamond" w:cs="Garamond"/>
          <w:color w:val="000000"/>
        </w:rPr>
        <w:t>Akad</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murabahah</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merupakan</w:t>
      </w:r>
      <w:proofErr w:type="spellEnd"/>
      <w:r w:rsidRPr="00F7339F">
        <w:rPr>
          <w:rFonts w:ascii="Garamond" w:eastAsia="Garamond" w:hAnsi="Garamond" w:cs="Garamond"/>
          <w:color w:val="000000"/>
        </w:rPr>
        <w:t xml:space="preserve"> salah </w:t>
      </w:r>
      <w:proofErr w:type="spellStart"/>
      <w:r w:rsidRPr="00F7339F">
        <w:rPr>
          <w:rFonts w:ascii="Garamond" w:eastAsia="Garamond" w:hAnsi="Garamond" w:cs="Garamond"/>
          <w:color w:val="000000"/>
        </w:rPr>
        <w:t>satu</w:t>
      </w:r>
      <w:proofErr w:type="spellEnd"/>
      <w:r w:rsidRPr="00F7339F">
        <w:rPr>
          <w:rFonts w:ascii="Garamond" w:eastAsia="Garamond" w:hAnsi="Garamond" w:cs="Garamond"/>
          <w:color w:val="000000"/>
        </w:rPr>
        <w:t xml:space="preserve"> pilar </w:t>
      </w:r>
      <w:proofErr w:type="spellStart"/>
      <w:r w:rsidRPr="00F7339F">
        <w:rPr>
          <w:rFonts w:ascii="Garamond" w:eastAsia="Garamond" w:hAnsi="Garamond" w:cs="Garamond"/>
          <w:color w:val="000000"/>
        </w:rPr>
        <w:t>utama</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dalam</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pembiayaan</w:t>
      </w:r>
      <w:proofErr w:type="spellEnd"/>
      <w:r w:rsidRPr="00F7339F">
        <w:rPr>
          <w:rFonts w:ascii="Garamond" w:eastAsia="Garamond" w:hAnsi="Garamond" w:cs="Garamond"/>
          <w:color w:val="000000"/>
        </w:rPr>
        <w:t xml:space="preserve"> syariah, </w:t>
      </w:r>
      <w:proofErr w:type="spellStart"/>
      <w:r w:rsidRPr="00F7339F">
        <w:rPr>
          <w:rFonts w:ascii="Garamond" w:eastAsia="Garamond" w:hAnsi="Garamond" w:cs="Garamond"/>
          <w:color w:val="000000"/>
        </w:rPr>
        <w:t>khususnya</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dalam</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produk</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konsumtif</w:t>
      </w:r>
      <w:proofErr w:type="spellEnd"/>
      <w:r w:rsidRPr="00F7339F">
        <w:rPr>
          <w:rFonts w:ascii="Garamond" w:eastAsia="Garamond" w:hAnsi="Garamond" w:cs="Garamond"/>
          <w:color w:val="000000"/>
        </w:rPr>
        <w:t xml:space="preserve"> yang </w:t>
      </w:r>
      <w:proofErr w:type="spellStart"/>
      <w:r w:rsidRPr="00F7339F">
        <w:rPr>
          <w:rFonts w:ascii="Garamond" w:eastAsia="Garamond" w:hAnsi="Garamond" w:cs="Garamond"/>
          <w:color w:val="000000"/>
        </w:rPr>
        <w:t>berkembang</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pesat</w:t>
      </w:r>
      <w:proofErr w:type="spellEnd"/>
      <w:r w:rsidRPr="00F7339F">
        <w:rPr>
          <w:rFonts w:ascii="Garamond" w:eastAsia="Garamond" w:hAnsi="Garamond" w:cs="Garamond"/>
          <w:color w:val="000000"/>
        </w:rPr>
        <w:t xml:space="preserve"> di </w:t>
      </w:r>
      <w:proofErr w:type="spellStart"/>
      <w:r w:rsidRPr="00F7339F">
        <w:rPr>
          <w:rFonts w:ascii="Garamond" w:eastAsia="Garamond" w:hAnsi="Garamond" w:cs="Garamond"/>
          <w:color w:val="000000"/>
        </w:rPr>
        <w:t>tengah</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masyarakat</w:t>
      </w:r>
      <w:proofErr w:type="spellEnd"/>
      <w:r w:rsidRPr="00F7339F">
        <w:rPr>
          <w:rFonts w:ascii="Garamond" w:eastAsia="Garamond" w:hAnsi="Garamond" w:cs="Garamond"/>
          <w:color w:val="000000"/>
        </w:rPr>
        <w:t xml:space="preserve"> urban </w:t>
      </w:r>
      <w:proofErr w:type="spellStart"/>
      <w:r w:rsidRPr="00F7339F">
        <w:rPr>
          <w:rFonts w:ascii="Garamond" w:eastAsia="Garamond" w:hAnsi="Garamond" w:cs="Garamond"/>
          <w:color w:val="000000"/>
        </w:rPr>
        <w:t>maupun</w:t>
      </w:r>
      <w:proofErr w:type="spellEnd"/>
      <w:r w:rsidRPr="00F7339F">
        <w:rPr>
          <w:rFonts w:ascii="Garamond" w:eastAsia="Garamond" w:hAnsi="Garamond" w:cs="Garamond"/>
          <w:color w:val="000000"/>
        </w:rPr>
        <w:t xml:space="preserve"> semi-urban. </w:t>
      </w:r>
      <w:proofErr w:type="spellStart"/>
      <w:r w:rsidRPr="00F7339F">
        <w:rPr>
          <w:rFonts w:ascii="Garamond" w:eastAsia="Garamond" w:hAnsi="Garamond" w:cs="Garamond"/>
          <w:color w:val="000000"/>
        </w:rPr>
        <w:t>Penelitian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ini</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bertujuan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untuk</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mengevaluasi</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tingkat</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kepatuhan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akad</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murabahah</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terhadap</w:t>
      </w:r>
      <w:proofErr w:type="spellEnd"/>
      <w:r w:rsidRPr="00F7339F">
        <w:rPr>
          <w:rFonts w:ascii="Garamond" w:eastAsia="Garamond" w:hAnsi="Garamond" w:cs="Garamond"/>
          <w:color w:val="000000"/>
        </w:rPr>
        <w:t xml:space="preserve"> Fatwa DSN-MUI No. 04/DSN-MUI/IV/2000, </w:t>
      </w:r>
      <w:proofErr w:type="spellStart"/>
      <w:r w:rsidRPr="00F7339F">
        <w:rPr>
          <w:rFonts w:ascii="Garamond" w:eastAsia="Garamond" w:hAnsi="Garamond" w:cs="Garamond"/>
          <w:color w:val="000000"/>
        </w:rPr>
        <w:t>dengan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studi</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kasus</w:t>
      </w:r>
      <w:proofErr w:type="spellEnd"/>
      <w:r w:rsidRPr="00F7339F">
        <w:rPr>
          <w:rFonts w:ascii="Garamond" w:eastAsia="Garamond" w:hAnsi="Garamond" w:cs="Garamond"/>
          <w:color w:val="000000"/>
        </w:rPr>
        <w:t xml:space="preserve"> pada Bank </w:t>
      </w:r>
      <w:proofErr w:type="spellStart"/>
      <w:r w:rsidRPr="00F7339F">
        <w:rPr>
          <w:rFonts w:ascii="Garamond" w:eastAsia="Garamond" w:hAnsi="Garamond" w:cs="Garamond"/>
          <w:color w:val="000000"/>
        </w:rPr>
        <w:t>Muamalat</w:t>
      </w:r>
      <w:proofErr w:type="spellEnd"/>
      <w:r w:rsidRPr="00F7339F">
        <w:rPr>
          <w:rFonts w:ascii="Garamond" w:eastAsia="Garamond" w:hAnsi="Garamond" w:cs="Garamond"/>
          <w:color w:val="000000"/>
        </w:rPr>
        <w:t xml:space="preserve"> Kantor Cabang Jember. </w:t>
      </w:r>
      <w:proofErr w:type="spellStart"/>
      <w:r w:rsidRPr="00F7339F">
        <w:rPr>
          <w:rFonts w:ascii="Garamond" w:eastAsia="Garamond" w:hAnsi="Garamond" w:cs="Garamond"/>
          <w:color w:val="000000"/>
        </w:rPr>
        <w:t>Menggunakan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pendekatan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kualitatif</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deskriptif</w:t>
      </w:r>
      <w:proofErr w:type="spellEnd"/>
      <w:r w:rsidRPr="00F7339F">
        <w:rPr>
          <w:rFonts w:ascii="Garamond" w:eastAsia="Garamond" w:hAnsi="Garamond" w:cs="Garamond"/>
          <w:color w:val="000000"/>
        </w:rPr>
        <w:t xml:space="preserve">, data </w:t>
      </w:r>
      <w:proofErr w:type="spellStart"/>
      <w:r w:rsidRPr="00F7339F">
        <w:rPr>
          <w:rFonts w:ascii="Garamond" w:eastAsia="Garamond" w:hAnsi="Garamond" w:cs="Garamond"/>
          <w:color w:val="000000"/>
        </w:rPr>
        <w:t>dikumpulkan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melalui</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wawancara</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mendalam</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observasi</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langsung</w:t>
      </w:r>
      <w:proofErr w:type="spellEnd"/>
      <w:r w:rsidRPr="00F7339F">
        <w:rPr>
          <w:rFonts w:ascii="Garamond" w:eastAsia="Garamond" w:hAnsi="Garamond" w:cs="Garamond"/>
          <w:color w:val="000000"/>
        </w:rPr>
        <w:t xml:space="preserve">, dan </w:t>
      </w:r>
      <w:proofErr w:type="spellStart"/>
      <w:r w:rsidRPr="00F7339F">
        <w:rPr>
          <w:rFonts w:ascii="Garamond" w:eastAsia="Garamond" w:hAnsi="Garamond" w:cs="Garamond"/>
          <w:color w:val="000000"/>
        </w:rPr>
        <w:t>analisis</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dokumen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perjanjian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pembiayaan</w:t>
      </w:r>
      <w:proofErr w:type="spellEnd"/>
      <w:r w:rsidRPr="00F7339F">
        <w:rPr>
          <w:rFonts w:ascii="Garamond" w:eastAsia="Garamond" w:hAnsi="Garamond" w:cs="Garamond"/>
          <w:color w:val="000000"/>
        </w:rPr>
        <w:t xml:space="preserve">. Hasil </w:t>
      </w:r>
      <w:proofErr w:type="spellStart"/>
      <w:r w:rsidRPr="00F7339F">
        <w:rPr>
          <w:rFonts w:ascii="Garamond" w:eastAsia="Garamond" w:hAnsi="Garamond" w:cs="Garamond"/>
          <w:color w:val="000000"/>
        </w:rPr>
        <w:t>penelitian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menunjukkan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bahwa</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secara</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prinsipil</w:t>
      </w:r>
      <w:proofErr w:type="spellEnd"/>
      <w:r w:rsidRPr="00F7339F">
        <w:rPr>
          <w:rFonts w:ascii="Garamond" w:eastAsia="Garamond" w:hAnsi="Garamond" w:cs="Garamond"/>
          <w:color w:val="000000"/>
        </w:rPr>
        <w:t xml:space="preserve"> bank </w:t>
      </w:r>
      <w:proofErr w:type="spellStart"/>
      <w:r w:rsidRPr="00F7339F">
        <w:rPr>
          <w:rFonts w:ascii="Garamond" w:eastAsia="Garamond" w:hAnsi="Garamond" w:cs="Garamond"/>
          <w:color w:val="000000"/>
        </w:rPr>
        <w:t>telah</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menerapkan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struktur</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akad</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murabahah</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sesuai</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dengan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kaidah</w:t>
      </w:r>
      <w:proofErr w:type="spellEnd"/>
      <w:r w:rsidRPr="00F7339F">
        <w:rPr>
          <w:rFonts w:ascii="Garamond" w:eastAsia="Garamond" w:hAnsi="Garamond" w:cs="Garamond"/>
          <w:color w:val="000000"/>
        </w:rPr>
        <w:t xml:space="preserve"> syariah, </w:t>
      </w:r>
      <w:proofErr w:type="spellStart"/>
      <w:r w:rsidRPr="00F7339F">
        <w:rPr>
          <w:rFonts w:ascii="Garamond" w:eastAsia="Garamond" w:hAnsi="Garamond" w:cs="Garamond"/>
          <w:color w:val="000000"/>
        </w:rPr>
        <w:t>khususnya</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dalam</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aspek</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penetapan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harga</w:t>
      </w:r>
      <w:proofErr w:type="spellEnd"/>
      <w:r w:rsidRPr="00F7339F">
        <w:rPr>
          <w:rFonts w:ascii="Garamond" w:eastAsia="Garamond" w:hAnsi="Garamond" w:cs="Garamond"/>
          <w:color w:val="000000"/>
        </w:rPr>
        <w:t xml:space="preserve"> dan margin </w:t>
      </w:r>
      <w:proofErr w:type="spellStart"/>
      <w:r w:rsidRPr="00F7339F">
        <w:rPr>
          <w:rFonts w:ascii="Garamond" w:eastAsia="Garamond" w:hAnsi="Garamond" w:cs="Garamond"/>
          <w:color w:val="000000"/>
        </w:rPr>
        <w:t>keuntungan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Namun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demikian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ditemukan</w:t>
      </w:r>
      <w:proofErr w:type="spellEnd"/>
      <w:r w:rsidRPr="00F7339F">
        <w:rPr>
          <w:rFonts w:ascii="Garamond" w:eastAsia="Garamond" w:hAnsi="Garamond" w:cs="Garamond"/>
          <w:color w:val="000000"/>
        </w:rPr>
        <w:t xml:space="preserve"> pula </w:t>
      </w:r>
      <w:proofErr w:type="spellStart"/>
      <w:r w:rsidRPr="00F7339F">
        <w:rPr>
          <w:rFonts w:ascii="Garamond" w:eastAsia="Garamond" w:hAnsi="Garamond" w:cs="Garamond"/>
          <w:color w:val="000000"/>
        </w:rPr>
        <w:t>beberapa</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celah</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implementatif</w:t>
      </w:r>
      <w:proofErr w:type="spellEnd"/>
      <w:r w:rsidRPr="00F7339F">
        <w:rPr>
          <w:rFonts w:ascii="Garamond" w:eastAsia="Garamond" w:hAnsi="Garamond" w:cs="Garamond"/>
          <w:color w:val="000000"/>
        </w:rPr>
        <w:t xml:space="preserve"> yang </w:t>
      </w:r>
      <w:proofErr w:type="spellStart"/>
      <w:r w:rsidRPr="00F7339F">
        <w:rPr>
          <w:rFonts w:ascii="Garamond" w:eastAsia="Garamond" w:hAnsi="Garamond" w:cs="Garamond"/>
          <w:color w:val="000000"/>
        </w:rPr>
        <w:t>perlu</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ditinjau</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ulang</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seperti</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kejelasan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kepemilikan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barang</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sebelum</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dijual</w:t>
      </w:r>
      <w:proofErr w:type="spellEnd"/>
      <w:r w:rsidRPr="00F7339F">
        <w:rPr>
          <w:rFonts w:ascii="Garamond" w:eastAsia="Garamond" w:hAnsi="Garamond" w:cs="Garamond"/>
          <w:color w:val="000000"/>
        </w:rPr>
        <w:t xml:space="preserve"> dan </w:t>
      </w:r>
      <w:proofErr w:type="spellStart"/>
      <w:r w:rsidRPr="00F7339F">
        <w:rPr>
          <w:rFonts w:ascii="Garamond" w:eastAsia="Garamond" w:hAnsi="Garamond" w:cs="Garamond"/>
          <w:color w:val="000000"/>
        </w:rPr>
        <w:t>praktik</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penyerahan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barang</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secara</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simbolik</w:t>
      </w:r>
      <w:proofErr w:type="spellEnd"/>
      <w:r w:rsidRPr="00F7339F">
        <w:rPr>
          <w:rFonts w:ascii="Garamond" w:eastAsia="Garamond" w:hAnsi="Garamond" w:cs="Garamond"/>
          <w:color w:val="000000"/>
        </w:rPr>
        <w:t xml:space="preserve"> yang </w:t>
      </w:r>
      <w:proofErr w:type="spellStart"/>
      <w:r w:rsidRPr="00F7339F">
        <w:rPr>
          <w:rFonts w:ascii="Garamond" w:eastAsia="Garamond" w:hAnsi="Garamond" w:cs="Garamond"/>
          <w:color w:val="000000"/>
        </w:rPr>
        <w:t>berpotensi</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menimbulkan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syubhat</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Penelitian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ini</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tidak</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hanya</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memberi</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catatan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evaluatif</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tetapi</w:t>
      </w:r>
      <w:proofErr w:type="spellEnd"/>
      <w:r w:rsidRPr="00F7339F">
        <w:rPr>
          <w:rFonts w:ascii="Garamond" w:eastAsia="Garamond" w:hAnsi="Garamond" w:cs="Garamond"/>
          <w:color w:val="000000"/>
        </w:rPr>
        <w:t xml:space="preserve"> juga </w:t>
      </w:r>
      <w:proofErr w:type="spellStart"/>
      <w:r w:rsidRPr="00F7339F">
        <w:rPr>
          <w:rFonts w:ascii="Garamond" w:eastAsia="Garamond" w:hAnsi="Garamond" w:cs="Garamond"/>
          <w:color w:val="000000"/>
        </w:rPr>
        <w:t>mengusulkan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perbaikan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aplikatif</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sebagai</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ikhtiar</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menuju</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sistem</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keuangan</w:t>
      </w:r>
      <w:proofErr w:type="spellEnd"/>
      <w:r w:rsidRPr="00F7339F">
        <w:rPr>
          <w:rFonts w:ascii="Garamond" w:eastAsia="Garamond" w:hAnsi="Garamond" w:cs="Garamond"/>
          <w:color w:val="000000"/>
        </w:rPr>
        <w:t xml:space="preserve"> syariah yang </w:t>
      </w:r>
      <w:proofErr w:type="spellStart"/>
      <w:r w:rsidRPr="00F7339F">
        <w:rPr>
          <w:rFonts w:ascii="Garamond" w:eastAsia="Garamond" w:hAnsi="Garamond" w:cs="Garamond"/>
          <w:color w:val="000000"/>
        </w:rPr>
        <w:t>lebih</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transparan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adil</w:t>
      </w:r>
      <w:proofErr w:type="spellEnd"/>
      <w:r w:rsidRPr="00F7339F">
        <w:rPr>
          <w:rFonts w:ascii="Garamond" w:eastAsia="Garamond" w:hAnsi="Garamond" w:cs="Garamond"/>
          <w:color w:val="000000"/>
        </w:rPr>
        <w:t xml:space="preserve">, dan </w:t>
      </w:r>
      <w:proofErr w:type="spellStart"/>
      <w:r w:rsidRPr="00F7339F">
        <w:rPr>
          <w:rFonts w:ascii="Garamond" w:eastAsia="Garamond" w:hAnsi="Garamond" w:cs="Garamond"/>
          <w:color w:val="000000"/>
        </w:rPr>
        <w:t>maslahat</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Dengan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demikian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penelitian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ini</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berkontribusi</w:t>
      </w:r>
      <w:proofErr w:type="spellEnd"/>
      <w:r w:rsidRPr="00F7339F">
        <w:rPr>
          <w:rFonts w:ascii="Garamond" w:eastAsia="Garamond" w:hAnsi="Garamond" w:cs="Garamond"/>
          <w:color w:val="000000"/>
        </w:rPr>
        <w:t xml:space="preserve"> pada </w:t>
      </w:r>
      <w:proofErr w:type="spellStart"/>
      <w:r w:rsidRPr="00F7339F">
        <w:rPr>
          <w:rFonts w:ascii="Garamond" w:eastAsia="Garamond" w:hAnsi="Garamond" w:cs="Garamond"/>
          <w:color w:val="000000"/>
        </w:rPr>
        <w:t>penguatan</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praktik</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murabahah</w:t>
      </w:r>
      <w:proofErr w:type="spellEnd"/>
      <w:r w:rsidRPr="00F7339F">
        <w:rPr>
          <w:rFonts w:ascii="Garamond" w:eastAsia="Garamond" w:hAnsi="Garamond" w:cs="Garamond"/>
          <w:color w:val="000000"/>
        </w:rPr>
        <w:t xml:space="preserve"> yang </w:t>
      </w:r>
      <w:proofErr w:type="spellStart"/>
      <w:r w:rsidRPr="00F7339F">
        <w:rPr>
          <w:rFonts w:ascii="Garamond" w:eastAsia="Garamond" w:hAnsi="Garamond" w:cs="Garamond"/>
          <w:color w:val="000000"/>
        </w:rPr>
        <w:t>tidak</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hanya</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patuh</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secara</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normatif</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tetapi</w:t>
      </w:r>
      <w:proofErr w:type="spellEnd"/>
      <w:r w:rsidRPr="00F7339F">
        <w:rPr>
          <w:rFonts w:ascii="Garamond" w:eastAsia="Garamond" w:hAnsi="Garamond" w:cs="Garamond"/>
          <w:color w:val="000000"/>
        </w:rPr>
        <w:t xml:space="preserve"> juga </w:t>
      </w:r>
      <w:proofErr w:type="spellStart"/>
      <w:r w:rsidRPr="00F7339F">
        <w:rPr>
          <w:rFonts w:ascii="Garamond" w:eastAsia="Garamond" w:hAnsi="Garamond" w:cs="Garamond"/>
          <w:color w:val="000000"/>
        </w:rPr>
        <w:t>berakar</w:t>
      </w:r>
      <w:proofErr w:type="spellEnd"/>
      <w:r w:rsidRPr="00F7339F">
        <w:rPr>
          <w:rFonts w:ascii="Garamond" w:eastAsia="Garamond" w:hAnsi="Garamond" w:cs="Garamond"/>
          <w:color w:val="000000"/>
        </w:rPr>
        <w:t xml:space="preserve"> pada </w:t>
      </w:r>
      <w:proofErr w:type="spellStart"/>
      <w:r w:rsidRPr="00F7339F">
        <w:rPr>
          <w:rFonts w:ascii="Garamond" w:eastAsia="Garamond" w:hAnsi="Garamond" w:cs="Garamond"/>
          <w:color w:val="000000"/>
        </w:rPr>
        <w:t>nilai</w:t>
      </w:r>
      <w:proofErr w:type="spellEnd"/>
      <w:r w:rsidRPr="00F7339F">
        <w:rPr>
          <w:rFonts w:ascii="Garamond" w:eastAsia="Garamond" w:hAnsi="Garamond" w:cs="Garamond"/>
          <w:color w:val="000000"/>
        </w:rPr>
        <w:t xml:space="preserve"> </w:t>
      </w:r>
      <w:proofErr w:type="spellStart"/>
      <w:r w:rsidRPr="00F7339F">
        <w:rPr>
          <w:rFonts w:ascii="Garamond" w:eastAsia="Garamond" w:hAnsi="Garamond" w:cs="Garamond"/>
          <w:color w:val="000000"/>
        </w:rPr>
        <w:t>etik</w:t>
      </w:r>
      <w:proofErr w:type="spellEnd"/>
      <w:r w:rsidRPr="00F7339F">
        <w:rPr>
          <w:rFonts w:ascii="Garamond" w:eastAsia="Garamond" w:hAnsi="Garamond" w:cs="Garamond"/>
          <w:color w:val="000000"/>
        </w:rPr>
        <w:t xml:space="preserve"> Islam yang </w:t>
      </w:r>
      <w:proofErr w:type="spellStart"/>
      <w:r w:rsidRPr="00F7339F">
        <w:rPr>
          <w:rFonts w:ascii="Garamond" w:eastAsia="Garamond" w:hAnsi="Garamond" w:cs="Garamond"/>
          <w:color w:val="000000"/>
        </w:rPr>
        <w:t>substantif</w:t>
      </w:r>
      <w:proofErr w:type="spellEnd"/>
      <w:r w:rsidRPr="00F7339F">
        <w:rPr>
          <w:rFonts w:ascii="Garamond" w:eastAsia="Garamond" w:hAnsi="Garamond" w:cs="Garamond"/>
          <w:color w:val="000000"/>
        </w:rPr>
        <w:t>.</w:t>
      </w:r>
    </w:p>
    <w:p w14:paraId="4A6A25F9" w14:textId="77777777" w:rsidR="00F7339F" w:rsidRDefault="00F7339F" w:rsidP="00F7339F">
      <w:pPr>
        <w:ind w:left="0" w:hanging="2"/>
        <w:jc w:val="both"/>
        <w:rPr>
          <w:rFonts w:ascii="Garamond" w:eastAsia="Garamond" w:hAnsi="Garamond" w:cs="Garamond"/>
          <w:color w:val="000000"/>
        </w:rPr>
      </w:pPr>
    </w:p>
    <w:p w14:paraId="5232FB6E" w14:textId="77777777" w:rsidR="00F7339F" w:rsidRPr="00F7339F" w:rsidRDefault="00F7339F" w:rsidP="00F7339F">
      <w:pPr>
        <w:ind w:left="0" w:hanging="2"/>
        <w:jc w:val="both"/>
        <w:rPr>
          <w:rFonts w:ascii="Garamond" w:eastAsia="Garamond" w:hAnsi="Garamond" w:cs="Garamond"/>
          <w:b/>
          <w:color w:val="000000"/>
        </w:rPr>
      </w:pPr>
    </w:p>
    <w:p w14:paraId="0775E5E1" w14:textId="7E92B0C9" w:rsidR="00A820AA" w:rsidRPr="00F7339F" w:rsidRDefault="00F7339F" w:rsidP="00F7339F">
      <w:pPr>
        <w:pBdr>
          <w:bottom w:val="single" w:sz="4" w:space="1" w:color="auto"/>
        </w:pBdr>
        <w:spacing w:line="240" w:lineRule="auto"/>
        <w:ind w:left="0" w:hanging="2"/>
        <w:rPr>
          <w:rFonts w:ascii="Garamond" w:eastAsia="Garamond" w:hAnsi="Garamond" w:cs="Garamond"/>
          <w:b/>
          <w:sz w:val="8"/>
          <w:szCs w:val="8"/>
          <w:lang w:val="id-ID"/>
        </w:rPr>
      </w:pPr>
      <w:r w:rsidRPr="00F7339F">
        <w:rPr>
          <w:rFonts w:ascii="Garamond" w:eastAsia="Garamond" w:hAnsi="Garamond" w:cs="Garamond"/>
          <w:b/>
          <w:color w:val="000000"/>
        </w:rPr>
        <w:t xml:space="preserve">Kata </w:t>
      </w:r>
      <w:proofErr w:type="spellStart"/>
      <w:r w:rsidRPr="00F7339F">
        <w:rPr>
          <w:rFonts w:ascii="Garamond" w:eastAsia="Garamond" w:hAnsi="Garamond" w:cs="Garamond"/>
          <w:b/>
          <w:color w:val="000000"/>
        </w:rPr>
        <w:t>kunci</w:t>
      </w:r>
      <w:proofErr w:type="spellEnd"/>
      <w:r w:rsidRPr="00F7339F">
        <w:rPr>
          <w:rFonts w:ascii="Garamond" w:eastAsia="Garamond" w:hAnsi="Garamond" w:cs="Garamond"/>
          <w:b/>
          <w:color w:val="000000"/>
        </w:rPr>
        <w:t xml:space="preserve">: </w:t>
      </w:r>
      <w:proofErr w:type="spellStart"/>
      <w:r w:rsidRPr="00F7339F">
        <w:rPr>
          <w:rFonts w:ascii="Garamond" w:eastAsia="Garamond" w:hAnsi="Garamond" w:cs="Garamond"/>
          <w:b/>
          <w:color w:val="000000"/>
        </w:rPr>
        <w:t>Murabahah</w:t>
      </w:r>
      <w:proofErr w:type="spellEnd"/>
      <w:r w:rsidRPr="00F7339F">
        <w:rPr>
          <w:rFonts w:ascii="Garamond" w:eastAsia="Garamond" w:hAnsi="Garamond" w:cs="Garamond"/>
          <w:b/>
          <w:color w:val="000000"/>
        </w:rPr>
        <w:t xml:space="preserve">, </w:t>
      </w:r>
      <w:proofErr w:type="spellStart"/>
      <w:r w:rsidRPr="00F7339F">
        <w:rPr>
          <w:rFonts w:ascii="Garamond" w:eastAsia="Garamond" w:hAnsi="Garamond" w:cs="Garamond"/>
          <w:b/>
          <w:color w:val="000000"/>
        </w:rPr>
        <w:t>Kepatuhan</w:t>
      </w:r>
      <w:proofErr w:type="spellEnd"/>
      <w:r w:rsidRPr="00F7339F">
        <w:rPr>
          <w:rFonts w:ascii="Garamond" w:eastAsia="Garamond" w:hAnsi="Garamond" w:cs="Garamond"/>
          <w:b/>
          <w:color w:val="000000"/>
        </w:rPr>
        <w:t xml:space="preserve"> Syariah, </w:t>
      </w:r>
      <w:proofErr w:type="spellStart"/>
      <w:r w:rsidRPr="00F7339F">
        <w:rPr>
          <w:rFonts w:ascii="Garamond" w:eastAsia="Garamond" w:hAnsi="Garamond" w:cs="Garamond"/>
          <w:b/>
          <w:color w:val="000000"/>
        </w:rPr>
        <w:t>Pembiayaan</w:t>
      </w:r>
      <w:proofErr w:type="spellEnd"/>
      <w:r w:rsidRPr="00F7339F">
        <w:rPr>
          <w:rFonts w:ascii="Garamond" w:eastAsia="Garamond" w:hAnsi="Garamond" w:cs="Garamond"/>
          <w:b/>
          <w:color w:val="000000"/>
        </w:rPr>
        <w:t xml:space="preserve"> </w:t>
      </w:r>
      <w:proofErr w:type="spellStart"/>
      <w:r w:rsidRPr="00F7339F">
        <w:rPr>
          <w:rFonts w:ascii="Garamond" w:eastAsia="Garamond" w:hAnsi="Garamond" w:cs="Garamond"/>
          <w:b/>
          <w:color w:val="000000"/>
        </w:rPr>
        <w:t>Konsumtif</w:t>
      </w:r>
      <w:proofErr w:type="spellEnd"/>
      <w:r w:rsidRPr="00F7339F">
        <w:rPr>
          <w:rFonts w:ascii="Garamond" w:eastAsia="Garamond" w:hAnsi="Garamond" w:cs="Garamond"/>
          <w:b/>
          <w:color w:val="000000"/>
        </w:rPr>
        <w:t xml:space="preserve">, Bank </w:t>
      </w:r>
      <w:proofErr w:type="spellStart"/>
      <w:r w:rsidRPr="00F7339F">
        <w:rPr>
          <w:rFonts w:ascii="Garamond" w:eastAsia="Garamond" w:hAnsi="Garamond" w:cs="Garamond"/>
          <w:b/>
          <w:color w:val="000000"/>
        </w:rPr>
        <w:t>Muamalat</w:t>
      </w:r>
      <w:proofErr w:type="spellEnd"/>
      <w:r w:rsidRPr="00F7339F">
        <w:rPr>
          <w:rFonts w:ascii="Garamond" w:eastAsia="Garamond" w:hAnsi="Garamond" w:cs="Garamond"/>
          <w:b/>
          <w:color w:val="000000"/>
        </w:rPr>
        <w:t>.</w:t>
      </w:r>
    </w:p>
    <w:p w14:paraId="220DBDC8" w14:textId="77777777" w:rsidR="00DD03F0" w:rsidRDefault="00D24E74" w:rsidP="00D24E74">
      <w:pPr>
        <w:spacing w:line="240" w:lineRule="auto"/>
        <w:ind w:left="1" w:hanging="3"/>
        <w:rPr>
          <w:rFonts w:ascii="Garamond" w:eastAsia="Garamond" w:hAnsi="Garamond" w:cs="Garamond"/>
          <w:b/>
          <w:sz w:val="28"/>
          <w:szCs w:val="28"/>
          <w:lang w:val="id-ID"/>
        </w:rPr>
      </w:pPr>
      <w:r w:rsidRPr="00D24E74">
        <w:rPr>
          <w:rFonts w:ascii="Garamond" w:eastAsia="Garamond" w:hAnsi="Garamond" w:cs="Garamond"/>
          <w:b/>
          <w:sz w:val="28"/>
          <w:szCs w:val="28"/>
        </w:rPr>
        <w:t xml:space="preserve">ABSTRACT </w:t>
      </w:r>
    </w:p>
    <w:p w14:paraId="54B57A2A" w14:textId="77777777" w:rsidR="00F7339F" w:rsidRDefault="00F7339F" w:rsidP="00F7339F">
      <w:pPr>
        <w:spacing w:line="240" w:lineRule="auto"/>
        <w:ind w:left="0" w:hanging="2"/>
        <w:jc w:val="both"/>
        <w:rPr>
          <w:rFonts w:ascii="Garamond" w:eastAsia="Garamond" w:hAnsi="Garamond" w:cs="Garamond"/>
          <w:i/>
          <w:iCs/>
          <w:color w:val="000000"/>
        </w:rPr>
      </w:pPr>
      <w:proofErr w:type="spellStart"/>
      <w:r w:rsidRPr="00F7339F">
        <w:rPr>
          <w:rFonts w:ascii="Garamond" w:eastAsia="Garamond" w:hAnsi="Garamond" w:cs="Garamond"/>
          <w:i/>
          <w:iCs/>
          <w:color w:val="000000"/>
        </w:rPr>
        <w:t>Murabahah</w:t>
      </w:r>
      <w:proofErr w:type="spellEnd"/>
      <w:r w:rsidRPr="00F7339F">
        <w:rPr>
          <w:rFonts w:ascii="Garamond" w:eastAsia="Garamond" w:hAnsi="Garamond" w:cs="Garamond"/>
          <w:i/>
          <w:iCs/>
          <w:color w:val="000000"/>
        </w:rPr>
        <w:t xml:space="preserve"> contracts are one of the main pillars of Sharia financing, especially in consumer products that are rapidly developing among urban and semi-urban </w:t>
      </w:r>
      <w:proofErr w:type="spellStart"/>
      <w:proofErr w:type="gramStart"/>
      <w:r w:rsidRPr="00F7339F">
        <w:rPr>
          <w:rFonts w:ascii="Garamond" w:eastAsia="Garamond" w:hAnsi="Garamond" w:cs="Garamond"/>
          <w:i/>
          <w:iCs/>
          <w:color w:val="000000"/>
        </w:rPr>
        <w:t>communities.This</w:t>
      </w:r>
      <w:proofErr w:type="spellEnd"/>
      <w:proofErr w:type="gramEnd"/>
      <w:r w:rsidRPr="00F7339F">
        <w:rPr>
          <w:rFonts w:ascii="Garamond" w:eastAsia="Garamond" w:hAnsi="Garamond" w:cs="Garamond"/>
          <w:i/>
          <w:iCs/>
          <w:color w:val="000000"/>
        </w:rPr>
        <w:t xml:space="preserve"> study aims to evaluate the level of compliance of the </w:t>
      </w:r>
      <w:proofErr w:type="spellStart"/>
      <w:r w:rsidRPr="00F7339F">
        <w:rPr>
          <w:rFonts w:ascii="Garamond" w:eastAsia="Garamond" w:hAnsi="Garamond" w:cs="Garamond"/>
          <w:i/>
          <w:iCs/>
          <w:color w:val="000000"/>
        </w:rPr>
        <w:t>murabahah</w:t>
      </w:r>
      <w:proofErr w:type="spellEnd"/>
      <w:r w:rsidRPr="00F7339F">
        <w:rPr>
          <w:rFonts w:ascii="Garamond" w:eastAsia="Garamond" w:hAnsi="Garamond" w:cs="Garamond"/>
          <w:i/>
          <w:iCs/>
          <w:color w:val="000000"/>
        </w:rPr>
        <w:t xml:space="preserve"> contract with DSN-MUI Fatwa No. 04/DSN-MUI/IV/2000, with a case study at Bank </w:t>
      </w:r>
      <w:proofErr w:type="spellStart"/>
      <w:r w:rsidRPr="00F7339F">
        <w:rPr>
          <w:rFonts w:ascii="Garamond" w:eastAsia="Garamond" w:hAnsi="Garamond" w:cs="Garamond"/>
          <w:i/>
          <w:iCs/>
          <w:color w:val="000000"/>
        </w:rPr>
        <w:t>Muamalat</w:t>
      </w:r>
      <w:proofErr w:type="spellEnd"/>
      <w:r w:rsidRPr="00F7339F">
        <w:rPr>
          <w:rFonts w:ascii="Garamond" w:eastAsia="Garamond" w:hAnsi="Garamond" w:cs="Garamond"/>
          <w:i/>
          <w:iCs/>
          <w:color w:val="000000"/>
        </w:rPr>
        <w:t xml:space="preserve"> Jember Branch. Using a descriptive qualitative approach, data were collected through in-depth interviews, direct observations, and analysis of financing agreement documents. The research results indicate that, in principle, the bank has implemented the </w:t>
      </w:r>
      <w:proofErr w:type="spellStart"/>
      <w:r w:rsidRPr="00F7339F">
        <w:rPr>
          <w:rFonts w:ascii="Garamond" w:eastAsia="Garamond" w:hAnsi="Garamond" w:cs="Garamond"/>
          <w:i/>
          <w:iCs/>
          <w:color w:val="000000"/>
        </w:rPr>
        <w:t>murabahah</w:t>
      </w:r>
      <w:proofErr w:type="spellEnd"/>
      <w:r w:rsidRPr="00F7339F">
        <w:rPr>
          <w:rFonts w:ascii="Garamond" w:eastAsia="Garamond" w:hAnsi="Garamond" w:cs="Garamond"/>
          <w:i/>
          <w:iCs/>
          <w:color w:val="000000"/>
        </w:rPr>
        <w:t xml:space="preserve"> contract structure in accordance with Sharia principles, particularly in the aspects of price determination and profit margin. However, several implementation gaps were also found that need to be re-evaluated, such as the clarity of ownership of goods before sale and the practice of symbolic delivery of goods that has the potential to create ambiguity. This research not only provides evaluative notes but also proposes applicative improvements as an effort towards a more transparent, fair, and beneficial sharia financial system. Thus, this research contributes to strengthening </w:t>
      </w:r>
      <w:proofErr w:type="spellStart"/>
      <w:r w:rsidRPr="00F7339F">
        <w:rPr>
          <w:rFonts w:ascii="Garamond" w:eastAsia="Garamond" w:hAnsi="Garamond" w:cs="Garamond"/>
          <w:i/>
          <w:iCs/>
          <w:color w:val="000000"/>
        </w:rPr>
        <w:t>murabahah</w:t>
      </w:r>
      <w:proofErr w:type="spellEnd"/>
      <w:r w:rsidRPr="00F7339F">
        <w:rPr>
          <w:rFonts w:ascii="Garamond" w:eastAsia="Garamond" w:hAnsi="Garamond" w:cs="Garamond"/>
          <w:i/>
          <w:iCs/>
          <w:color w:val="000000"/>
        </w:rPr>
        <w:t xml:space="preserve"> practices that are not only normatively compliant but also rooted in substantive Islamic ethical values.</w:t>
      </w:r>
    </w:p>
    <w:p w14:paraId="251400BA" w14:textId="77777777" w:rsidR="00F7339F" w:rsidRDefault="00F7339F" w:rsidP="00F7339F">
      <w:pPr>
        <w:spacing w:line="240" w:lineRule="auto"/>
        <w:ind w:left="0" w:hanging="2"/>
        <w:jc w:val="both"/>
        <w:rPr>
          <w:rFonts w:ascii="Garamond" w:eastAsia="Garamond" w:hAnsi="Garamond" w:cs="Garamond"/>
          <w:i/>
          <w:iCs/>
          <w:color w:val="000000"/>
        </w:rPr>
      </w:pPr>
    </w:p>
    <w:p w14:paraId="6484E927" w14:textId="77777777" w:rsidR="00F7339F" w:rsidRPr="00F7339F" w:rsidRDefault="00F7339F" w:rsidP="00F7339F">
      <w:pPr>
        <w:spacing w:line="240" w:lineRule="auto"/>
        <w:ind w:left="0" w:hanging="2"/>
        <w:jc w:val="both"/>
        <w:rPr>
          <w:rFonts w:ascii="Garamond" w:eastAsia="Garamond" w:hAnsi="Garamond" w:cs="Garamond"/>
          <w:b/>
          <w:i/>
          <w:iCs/>
          <w:color w:val="000000"/>
        </w:rPr>
      </w:pPr>
    </w:p>
    <w:p w14:paraId="04365BCE" w14:textId="511C8FBF" w:rsidR="00D24E74" w:rsidRPr="00F7339F" w:rsidRDefault="00F7339F" w:rsidP="00F7339F">
      <w:pPr>
        <w:spacing w:line="240" w:lineRule="auto"/>
        <w:ind w:left="0" w:hanging="2"/>
        <w:rPr>
          <w:rFonts w:ascii="Garamond" w:eastAsia="Garamond" w:hAnsi="Garamond" w:cs="Garamond"/>
          <w:b/>
          <w:i/>
          <w:iCs/>
          <w:sz w:val="22"/>
          <w:szCs w:val="22"/>
          <w:lang w:val="id-ID"/>
        </w:rPr>
      </w:pPr>
      <w:r w:rsidRPr="00F7339F">
        <w:rPr>
          <w:rFonts w:ascii="Garamond" w:eastAsia="Garamond" w:hAnsi="Garamond" w:cs="Garamond"/>
          <w:b/>
          <w:i/>
          <w:iCs/>
          <w:color w:val="000000"/>
        </w:rPr>
        <w:t xml:space="preserve">Keywords: </w:t>
      </w:r>
      <w:proofErr w:type="spellStart"/>
      <w:r w:rsidRPr="00F7339F">
        <w:rPr>
          <w:rFonts w:ascii="Garamond" w:eastAsia="Garamond" w:hAnsi="Garamond" w:cs="Garamond"/>
          <w:b/>
          <w:i/>
          <w:iCs/>
          <w:color w:val="000000"/>
        </w:rPr>
        <w:t>Murabahah</w:t>
      </w:r>
      <w:proofErr w:type="spellEnd"/>
      <w:r w:rsidRPr="00F7339F">
        <w:rPr>
          <w:rFonts w:ascii="Garamond" w:eastAsia="Garamond" w:hAnsi="Garamond" w:cs="Garamond"/>
          <w:b/>
          <w:i/>
          <w:iCs/>
          <w:color w:val="000000"/>
        </w:rPr>
        <w:t xml:space="preserve">, Sharia Compliance, Consumer Financing, Bank </w:t>
      </w:r>
      <w:proofErr w:type="spellStart"/>
      <w:r w:rsidRPr="00F7339F">
        <w:rPr>
          <w:rFonts w:ascii="Garamond" w:eastAsia="Garamond" w:hAnsi="Garamond" w:cs="Garamond"/>
          <w:b/>
          <w:i/>
          <w:iCs/>
          <w:color w:val="000000"/>
        </w:rPr>
        <w:t>Muamalat</w:t>
      </w:r>
      <w:proofErr w:type="spellEnd"/>
      <w:r w:rsidRPr="00F7339F">
        <w:rPr>
          <w:rFonts w:ascii="Garamond" w:eastAsia="Garamond" w:hAnsi="Garamond" w:cs="Garamond"/>
          <w:b/>
          <w:i/>
          <w:iCs/>
          <w:color w:val="000000"/>
        </w:rPr>
        <w:t>.</w:t>
      </w:r>
    </w:p>
    <w:p w14:paraId="24BF4F28" w14:textId="3C7E4F50" w:rsidR="00F96580" w:rsidRPr="00F96580" w:rsidRDefault="00F96580" w:rsidP="00F96580">
      <w:pPr>
        <w:pBdr>
          <w:bottom w:val="single" w:sz="4" w:space="1" w:color="auto"/>
        </w:pBdr>
        <w:spacing w:line="240" w:lineRule="auto"/>
        <w:ind w:left="-2" w:firstLine="0"/>
        <w:rPr>
          <w:rFonts w:ascii="Garamond" w:hAnsi="Garamond" w:cs="Times New Roman"/>
          <w:b/>
          <w:bCs/>
          <w:i/>
          <w:iCs/>
          <w:w w:val="1"/>
          <w:lang w:val="id-ID"/>
        </w:rPr>
      </w:pPr>
      <w:r w:rsidRPr="00F96580">
        <w:rPr>
          <w:rFonts w:ascii="Garamond" w:hAnsi="Garamond" w:cs="Times New Roman"/>
          <w:b/>
          <w:bCs/>
          <w:i/>
          <w:iCs/>
          <w:w w:val="1"/>
          <w:lang w:val="id-ID"/>
        </w:rPr>
        <w:t>.</w:t>
      </w:r>
    </w:p>
    <w:p w14:paraId="354D0E97" w14:textId="77777777" w:rsidR="001D680B" w:rsidRDefault="001D680B" w:rsidP="001D680B">
      <w:pPr>
        <w:pBdr>
          <w:bottom w:val="single" w:sz="6" w:space="1" w:color="auto"/>
        </w:pBdr>
        <w:ind w:left="0" w:hanging="2"/>
        <w:jc w:val="both"/>
      </w:pPr>
      <w:r w:rsidRPr="00836A02">
        <w:rPr>
          <w:rFonts w:ascii="Garamond" w:eastAsia="Malgun Gothic" w:hAnsi="Garamond"/>
          <w:sz w:val="16"/>
        </w:rPr>
        <w:t xml:space="preserve">© The Author(s). 2021 Open Access 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w:t>
      </w:r>
      <w:proofErr w:type="spellStart"/>
      <w:r w:rsidRPr="00836A02">
        <w:rPr>
          <w:rFonts w:ascii="Garamond" w:eastAsia="Malgun Gothic" w:hAnsi="Garamond"/>
          <w:sz w:val="16"/>
        </w:rPr>
        <w:t>licence</w:t>
      </w:r>
      <w:proofErr w:type="spellEnd"/>
      <w:r w:rsidRPr="00836A02">
        <w:rPr>
          <w:rFonts w:ascii="Garamond" w:eastAsia="Malgun Gothic" w:hAnsi="Garamond"/>
          <w:sz w:val="16"/>
        </w:rPr>
        <w:t xml:space="preserve">, and indicate if changes were made. The images or other </w:t>
      </w:r>
      <w:proofErr w:type="gramStart"/>
      <w:r w:rsidRPr="00836A02">
        <w:rPr>
          <w:rFonts w:ascii="Garamond" w:eastAsia="Malgun Gothic" w:hAnsi="Garamond"/>
          <w:sz w:val="16"/>
        </w:rPr>
        <w:t>third party</w:t>
      </w:r>
      <w:proofErr w:type="gramEnd"/>
      <w:r w:rsidRPr="00836A02">
        <w:rPr>
          <w:rFonts w:ascii="Garamond" w:eastAsia="Malgun Gothic" w:hAnsi="Garamond"/>
          <w:sz w:val="16"/>
        </w:rPr>
        <w:t xml:space="preserve"> material in this article </w:t>
      </w:r>
      <w:proofErr w:type="gramStart"/>
      <w:r w:rsidRPr="00836A02">
        <w:rPr>
          <w:rFonts w:ascii="Garamond" w:eastAsia="Malgun Gothic" w:hAnsi="Garamond"/>
          <w:sz w:val="16"/>
        </w:rPr>
        <w:t>are</w:t>
      </w:r>
      <w:proofErr w:type="gramEnd"/>
      <w:r w:rsidRPr="00836A02">
        <w:rPr>
          <w:rFonts w:ascii="Garamond" w:eastAsia="Malgun Gothic" w:hAnsi="Garamond"/>
          <w:sz w:val="16"/>
        </w:rPr>
        <w:t xml:space="preserve"> included in the article's Creative Commons </w:t>
      </w:r>
      <w:proofErr w:type="spellStart"/>
      <w:r w:rsidRPr="00836A02">
        <w:rPr>
          <w:rFonts w:ascii="Garamond" w:eastAsia="Malgun Gothic" w:hAnsi="Garamond"/>
          <w:sz w:val="16"/>
        </w:rPr>
        <w:t>licence</w:t>
      </w:r>
      <w:proofErr w:type="spellEnd"/>
      <w:r w:rsidRPr="00836A02">
        <w:rPr>
          <w:rFonts w:ascii="Garamond" w:eastAsia="Malgun Gothic" w:hAnsi="Garamond"/>
          <w:sz w:val="16"/>
        </w:rPr>
        <w:t xml:space="preserve">, unless indicated otherwise in a credit line to the material. To view a copy of this </w:t>
      </w:r>
      <w:proofErr w:type="spellStart"/>
      <w:r w:rsidRPr="00836A02">
        <w:rPr>
          <w:rFonts w:ascii="Garamond" w:eastAsia="Malgun Gothic" w:hAnsi="Garamond"/>
          <w:sz w:val="16"/>
        </w:rPr>
        <w:t>licence</w:t>
      </w:r>
      <w:proofErr w:type="spellEnd"/>
      <w:r w:rsidRPr="00836A02">
        <w:rPr>
          <w:rFonts w:ascii="Garamond" w:eastAsia="Malgun Gothic" w:hAnsi="Garamond"/>
          <w:sz w:val="16"/>
        </w:rPr>
        <w:t xml:space="preserve">, visit </w:t>
      </w:r>
      <w:hyperlink r:id="rId12" w:history="1">
        <w:r w:rsidRPr="00836A02">
          <w:rPr>
            <w:rStyle w:val="Hyperlink"/>
            <w:rFonts w:ascii="Garamond" w:eastAsia="Malgun Gothic" w:hAnsi="Garamond"/>
            <w:sz w:val="16"/>
          </w:rPr>
          <w:t>http://creativecommons.org/licenses/by/4.0</w:t>
        </w:r>
      </w:hyperlink>
    </w:p>
    <w:p w14:paraId="0A922C98" w14:textId="08E48D1F" w:rsidR="00D24E74" w:rsidRPr="00D24E74" w:rsidRDefault="00F5239C" w:rsidP="00F7339F">
      <w:pPr>
        <w:suppressAutoHyphens w:val="0"/>
        <w:spacing w:line="240" w:lineRule="auto"/>
        <w:ind w:leftChars="0" w:left="0" w:firstLineChars="0" w:firstLine="0"/>
        <w:textDirection w:val="lrTb"/>
        <w:textAlignment w:val="auto"/>
        <w:outlineLvl w:val="9"/>
        <w:rPr>
          <w:rFonts w:ascii="Garamond" w:eastAsia="Garamond" w:hAnsi="Garamond" w:cs="Garamond"/>
          <w:b/>
          <w:sz w:val="28"/>
          <w:szCs w:val="24"/>
          <w:lang w:val="id-ID"/>
        </w:rPr>
      </w:pPr>
      <w:r>
        <w:rPr>
          <w:rFonts w:ascii="Garamond" w:eastAsia="Garamond" w:hAnsi="Garamond" w:cs="Garamond"/>
          <w:b/>
          <w:sz w:val="28"/>
          <w:szCs w:val="24"/>
          <w:lang w:val="id-ID"/>
        </w:rPr>
        <w:br w:type="page"/>
      </w:r>
      <w:r w:rsidR="00D24E74" w:rsidRPr="00D24E74">
        <w:rPr>
          <w:rFonts w:ascii="Garamond" w:eastAsia="Garamond" w:hAnsi="Garamond" w:cs="Garamond"/>
          <w:b/>
          <w:sz w:val="28"/>
          <w:szCs w:val="24"/>
          <w:lang w:val="id-ID"/>
        </w:rPr>
        <w:lastRenderedPageBreak/>
        <w:t>PENDAHULUAN</w:t>
      </w:r>
    </w:p>
    <w:p w14:paraId="0692BE87" w14:textId="77777777" w:rsidR="00F7339F" w:rsidRPr="00F7339F" w:rsidRDefault="00F7339F" w:rsidP="00F7339F">
      <w:pPr>
        <w:spacing w:line="360" w:lineRule="auto"/>
        <w:ind w:leftChars="0" w:left="0" w:firstLineChars="0" w:firstLine="720"/>
        <w:jc w:val="both"/>
        <w:rPr>
          <w:rFonts w:ascii="Garamond" w:eastAsia="Garamond" w:hAnsi="Garamond" w:cs="Garamond"/>
          <w:color w:val="000000"/>
          <w:sz w:val="24"/>
          <w:szCs w:val="24"/>
        </w:rPr>
      </w:pPr>
      <w:proofErr w:type="spellStart"/>
      <w:r w:rsidRPr="00F7339F">
        <w:rPr>
          <w:rFonts w:ascii="Garamond" w:eastAsia="Garamond" w:hAnsi="Garamond" w:cs="Garamond"/>
          <w:color w:val="000000"/>
          <w:sz w:val="24"/>
          <w:szCs w:val="24"/>
        </w:rPr>
        <w:t>Pertumbuhan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pesat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industri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perbankan</w:t>
      </w:r>
      <w:proofErr w:type="spellEnd"/>
      <w:r w:rsidRPr="00F7339F">
        <w:rPr>
          <w:rFonts w:ascii="Garamond" w:eastAsia="Garamond" w:hAnsi="Garamond" w:cs="Garamond"/>
          <w:color w:val="000000"/>
          <w:sz w:val="24"/>
          <w:szCs w:val="24"/>
        </w:rPr>
        <w:t xml:space="preserve"> syariah Indonesia </w:t>
      </w:r>
      <w:proofErr w:type="spellStart"/>
      <w:r w:rsidRPr="00F7339F">
        <w:rPr>
          <w:rFonts w:ascii="Garamond" w:eastAsia="Garamond" w:hAnsi="Garamond" w:cs="Garamond"/>
          <w:color w:val="000000"/>
          <w:sz w:val="24"/>
          <w:szCs w:val="24"/>
        </w:rPr>
        <w:t>tercermin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peningkatan</w:t>
      </w:r>
      <w:proofErr w:type="spellEnd"/>
      <w:r w:rsidRPr="00F7339F">
        <w:rPr>
          <w:rFonts w:ascii="Garamond" w:eastAsia="Garamond" w:hAnsi="Garamond" w:cs="Garamond"/>
          <w:color w:val="000000"/>
          <w:sz w:val="24"/>
          <w:szCs w:val="24"/>
        </w:rPr>
        <w:t xml:space="preserve"> volume </w:t>
      </w:r>
      <w:proofErr w:type="spellStart"/>
      <w:r w:rsidRPr="00F7339F">
        <w:rPr>
          <w:rFonts w:ascii="Garamond" w:eastAsia="Garamond" w:hAnsi="Garamond" w:cs="Garamond"/>
          <w:color w:val="000000"/>
          <w:sz w:val="24"/>
          <w:szCs w:val="24"/>
        </w:rPr>
        <w:t>pembiayaan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konsumtif</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berbasis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Menurut</w:t>
      </w:r>
      <w:proofErr w:type="spellEnd"/>
      <w:r w:rsidRPr="00F7339F">
        <w:rPr>
          <w:rFonts w:ascii="Garamond" w:eastAsia="Garamond" w:hAnsi="Garamond" w:cs="Garamond"/>
          <w:color w:val="000000"/>
          <w:sz w:val="24"/>
          <w:szCs w:val="24"/>
        </w:rPr>
        <w:t xml:space="preserve"> data </w:t>
      </w:r>
      <w:proofErr w:type="spellStart"/>
      <w:r w:rsidRPr="00F7339F">
        <w:rPr>
          <w:rFonts w:ascii="Garamond" w:eastAsia="Garamond" w:hAnsi="Garamond" w:cs="Garamond"/>
          <w:color w:val="000000"/>
          <w:sz w:val="24"/>
          <w:szCs w:val="24"/>
        </w:rPr>
        <w:t>Otoritas</w:t>
      </w:r>
      <w:proofErr w:type="spellEnd"/>
      <w:r w:rsidRPr="00F7339F">
        <w:rPr>
          <w:rFonts w:ascii="Garamond" w:eastAsia="Garamond" w:hAnsi="Garamond" w:cs="Garamond"/>
          <w:color w:val="000000"/>
          <w:sz w:val="24"/>
          <w:szCs w:val="24"/>
        </w:rPr>
        <w:t xml:space="preserve"> Jasa </w:t>
      </w:r>
      <w:proofErr w:type="spellStart"/>
      <w:r w:rsidRPr="00F7339F">
        <w:rPr>
          <w:rFonts w:ascii="Garamond" w:eastAsia="Garamond" w:hAnsi="Garamond" w:cs="Garamond"/>
          <w:color w:val="000000"/>
          <w:sz w:val="24"/>
          <w:szCs w:val="24"/>
        </w:rPr>
        <w:t>Keuangan</w:t>
      </w:r>
      <w:proofErr w:type="spellEnd"/>
      <w:r w:rsidRPr="00F7339F">
        <w:rPr>
          <w:rFonts w:ascii="Garamond" w:eastAsia="Garamond" w:hAnsi="Garamond" w:cs="Garamond"/>
          <w:color w:val="000000"/>
          <w:sz w:val="24"/>
          <w:szCs w:val="24"/>
        </w:rPr>
        <w:t xml:space="preserve"> (OJK), </w:t>
      </w:r>
      <w:proofErr w:type="spellStart"/>
      <w:r w:rsidRPr="00F7339F">
        <w:rPr>
          <w:rFonts w:ascii="Garamond" w:eastAsia="Garamond" w:hAnsi="Garamond" w:cs="Garamond"/>
          <w:color w:val="000000"/>
          <w:sz w:val="24"/>
          <w:szCs w:val="24"/>
        </w:rPr>
        <w:t>piutang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pembiayaan</w:t>
      </w:r>
      <w:proofErr w:type="spellEnd"/>
      <w:r w:rsidRPr="00F7339F">
        <w:rPr>
          <w:rFonts w:ascii="Garamond" w:eastAsia="Garamond" w:hAnsi="Garamond" w:cs="Garamond"/>
          <w:color w:val="000000"/>
          <w:sz w:val="24"/>
          <w:szCs w:val="24"/>
        </w:rPr>
        <w:t xml:space="preserve"> syariah </w:t>
      </w:r>
      <w:proofErr w:type="spellStart"/>
      <w:r w:rsidRPr="00F7339F">
        <w:rPr>
          <w:rFonts w:ascii="Garamond" w:eastAsia="Garamond" w:hAnsi="Garamond" w:cs="Garamond"/>
          <w:color w:val="000000"/>
          <w:sz w:val="24"/>
          <w:szCs w:val="24"/>
        </w:rPr>
        <w:t>nasional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mencapai</w:t>
      </w:r>
      <w:proofErr w:type="spellEnd"/>
      <w:r w:rsidRPr="00F7339F">
        <w:rPr>
          <w:rFonts w:ascii="Garamond" w:eastAsia="Garamond" w:hAnsi="Garamond" w:cs="Garamond"/>
          <w:color w:val="000000"/>
          <w:sz w:val="24"/>
          <w:szCs w:val="24"/>
        </w:rPr>
        <w:t xml:space="preserve"> Rp 24,9 </w:t>
      </w:r>
      <w:proofErr w:type="spellStart"/>
      <w:r w:rsidRPr="00F7339F">
        <w:rPr>
          <w:rFonts w:ascii="Garamond" w:eastAsia="Garamond" w:hAnsi="Garamond" w:cs="Garamond"/>
          <w:color w:val="000000"/>
          <w:sz w:val="24"/>
          <w:szCs w:val="24"/>
        </w:rPr>
        <w:t>triliun</w:t>
      </w:r>
      <w:proofErr w:type="spellEnd"/>
      <w:r w:rsidRPr="00F7339F">
        <w:rPr>
          <w:rFonts w:ascii="Garamond" w:eastAsia="Garamond" w:hAnsi="Garamond" w:cs="Garamond"/>
          <w:color w:val="000000"/>
          <w:sz w:val="24"/>
          <w:szCs w:val="24"/>
        </w:rPr>
        <w:t xml:space="preserve"> pada </w:t>
      </w:r>
      <w:proofErr w:type="spellStart"/>
      <w:r w:rsidRPr="00F7339F">
        <w:rPr>
          <w:rFonts w:ascii="Garamond" w:eastAsia="Garamond" w:hAnsi="Garamond" w:cs="Garamond"/>
          <w:color w:val="000000"/>
          <w:sz w:val="24"/>
          <w:szCs w:val="24"/>
        </w:rPr>
        <w:t>bulan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Desember</w:t>
      </w:r>
      <w:proofErr w:type="spellEnd"/>
      <w:r w:rsidRPr="00F7339F">
        <w:rPr>
          <w:rFonts w:ascii="Garamond" w:eastAsia="Garamond" w:hAnsi="Garamond" w:cs="Garamond"/>
          <w:color w:val="000000"/>
          <w:sz w:val="24"/>
          <w:szCs w:val="24"/>
        </w:rPr>
        <w:t xml:space="preserve"> 2023, </w:t>
      </w:r>
      <w:proofErr w:type="spellStart"/>
      <w:r w:rsidRPr="00F7339F">
        <w:rPr>
          <w:rFonts w:ascii="Garamond" w:eastAsia="Garamond" w:hAnsi="Garamond" w:cs="Garamond"/>
          <w:color w:val="000000"/>
          <w:sz w:val="24"/>
          <w:szCs w:val="24"/>
        </w:rPr>
        <w:t>meningkat</w:t>
      </w:r>
      <w:proofErr w:type="spellEnd"/>
      <w:r w:rsidRPr="00F7339F">
        <w:rPr>
          <w:rFonts w:ascii="Garamond" w:eastAsia="Garamond" w:hAnsi="Garamond" w:cs="Garamond"/>
          <w:color w:val="000000"/>
          <w:sz w:val="24"/>
          <w:szCs w:val="24"/>
        </w:rPr>
        <w:t xml:space="preserve"> 33,87 % </w:t>
      </w:r>
      <w:proofErr w:type="spellStart"/>
      <w:r w:rsidRPr="00F7339F">
        <w:rPr>
          <w:rFonts w:ascii="Garamond" w:eastAsia="Garamond" w:hAnsi="Garamond" w:cs="Garamond"/>
          <w:color w:val="000000"/>
          <w:sz w:val="24"/>
          <w:szCs w:val="24"/>
        </w:rPr>
        <w:t>dibandingkan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periode</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sebelumnya</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sz w:val="24"/>
          <w:szCs w:val="24"/>
        </w:rPr>
        <w:t xml:space="preserve">Prima Hendra </w:t>
      </w:r>
      <w:proofErr w:type="spellStart"/>
      <w:r w:rsidRPr="00F7339F">
        <w:rPr>
          <w:rFonts w:ascii="Garamond" w:eastAsia="Garamond" w:hAnsi="Garamond" w:cs="Garamond"/>
          <w:sz w:val="24"/>
          <w:szCs w:val="24"/>
        </w:rPr>
        <w:t>Untari</w:t>
      </w:r>
      <w:proofErr w:type="spellEnd"/>
      <w:r w:rsidRPr="00F7339F">
        <w:rPr>
          <w:rFonts w:ascii="Garamond" w:eastAsia="Garamond" w:hAnsi="Garamond" w:cs="Garamond"/>
          <w:sz w:val="24"/>
          <w:szCs w:val="24"/>
        </w:rPr>
        <w:t>, 2024)</w:t>
      </w:r>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Sementara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itu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laporan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Katadata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mencatat</w:t>
      </w:r>
      <w:proofErr w:type="spellEnd"/>
      <w:r w:rsidRPr="00F7339F">
        <w:rPr>
          <w:rFonts w:ascii="Garamond" w:eastAsia="Garamond" w:hAnsi="Garamond" w:cs="Garamond"/>
          <w:color w:val="000000"/>
          <w:sz w:val="24"/>
          <w:szCs w:val="24"/>
        </w:rPr>
        <w:t xml:space="preserve"> total </w:t>
      </w:r>
      <w:proofErr w:type="spellStart"/>
      <w:r w:rsidRPr="00F7339F">
        <w:rPr>
          <w:rFonts w:ascii="Garamond" w:eastAsia="Garamond" w:hAnsi="Garamond" w:cs="Garamond"/>
          <w:color w:val="000000"/>
          <w:sz w:val="24"/>
          <w:szCs w:val="24"/>
        </w:rPr>
        <w:t>pembiayaan</w:t>
      </w:r>
      <w:proofErr w:type="spellEnd"/>
      <w:r w:rsidRPr="00F7339F">
        <w:rPr>
          <w:rFonts w:ascii="Garamond" w:eastAsia="Garamond" w:hAnsi="Garamond" w:cs="Garamond"/>
          <w:color w:val="000000"/>
          <w:sz w:val="24"/>
          <w:szCs w:val="24"/>
        </w:rPr>
        <w:t xml:space="preserve"> syariah </w:t>
      </w:r>
      <w:proofErr w:type="spellStart"/>
      <w:r w:rsidRPr="00F7339F">
        <w:rPr>
          <w:rFonts w:ascii="Garamond" w:eastAsia="Garamond" w:hAnsi="Garamond" w:cs="Garamond"/>
          <w:color w:val="000000"/>
          <w:sz w:val="24"/>
          <w:szCs w:val="24"/>
        </w:rPr>
        <w:t>tembus</w:t>
      </w:r>
      <w:proofErr w:type="spellEnd"/>
      <w:r w:rsidRPr="00F7339F">
        <w:rPr>
          <w:rFonts w:ascii="Garamond" w:eastAsia="Garamond" w:hAnsi="Garamond" w:cs="Garamond"/>
          <w:color w:val="000000"/>
          <w:sz w:val="24"/>
          <w:szCs w:val="24"/>
        </w:rPr>
        <w:t xml:space="preserve"> Rp 507 </w:t>
      </w:r>
      <w:proofErr w:type="spellStart"/>
      <w:r w:rsidRPr="00F7339F">
        <w:rPr>
          <w:rFonts w:ascii="Garamond" w:eastAsia="Garamond" w:hAnsi="Garamond" w:cs="Garamond"/>
          <w:color w:val="000000"/>
          <w:sz w:val="24"/>
          <w:szCs w:val="24"/>
        </w:rPr>
        <w:t>triliun</w:t>
      </w:r>
      <w:proofErr w:type="spellEnd"/>
      <w:r w:rsidRPr="00F7339F">
        <w:rPr>
          <w:rFonts w:ascii="Garamond" w:eastAsia="Garamond" w:hAnsi="Garamond" w:cs="Garamond"/>
          <w:color w:val="000000"/>
          <w:sz w:val="24"/>
          <w:szCs w:val="24"/>
        </w:rPr>
        <w:t xml:space="preserve"> pada </w:t>
      </w:r>
      <w:proofErr w:type="spellStart"/>
      <w:r w:rsidRPr="00F7339F">
        <w:rPr>
          <w:rFonts w:ascii="Garamond" w:eastAsia="Garamond" w:hAnsi="Garamond" w:cs="Garamond"/>
          <w:color w:val="000000"/>
          <w:sz w:val="24"/>
          <w:szCs w:val="24"/>
        </w:rPr>
        <w:t>bulan</w:t>
      </w:r>
      <w:proofErr w:type="spellEnd"/>
      <w:r w:rsidRPr="00F7339F">
        <w:rPr>
          <w:rFonts w:ascii="Garamond" w:eastAsia="Garamond" w:hAnsi="Garamond" w:cs="Garamond"/>
          <w:color w:val="000000"/>
          <w:sz w:val="24"/>
          <w:szCs w:val="24"/>
        </w:rPr>
        <w:t xml:space="preserve"> April 2023, </w:t>
      </w:r>
      <w:proofErr w:type="spellStart"/>
      <w:r w:rsidRPr="00F7339F">
        <w:rPr>
          <w:rFonts w:ascii="Garamond" w:eastAsia="Garamond" w:hAnsi="Garamond" w:cs="Garamond"/>
          <w:color w:val="000000"/>
          <w:sz w:val="24"/>
          <w:szCs w:val="24"/>
        </w:rPr>
        <w:t>menandai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pertumbuhan</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konsisten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sejak</w:t>
      </w:r>
      <w:proofErr w:type="spellEnd"/>
      <w:r w:rsidRPr="00F7339F">
        <w:rPr>
          <w:rFonts w:ascii="Garamond" w:eastAsia="Garamond" w:hAnsi="Garamond" w:cs="Garamond"/>
          <w:color w:val="000000"/>
          <w:sz w:val="24"/>
          <w:szCs w:val="24"/>
        </w:rPr>
        <w:t xml:space="preserve"> Januari 2022 (</w:t>
      </w:r>
      <w:proofErr w:type="spellStart"/>
      <w:r w:rsidRPr="00F7339F">
        <w:rPr>
          <w:rFonts w:ascii="Garamond" w:eastAsia="Garamond" w:hAnsi="Garamond" w:cs="Garamond"/>
          <w:sz w:val="24"/>
          <w:szCs w:val="24"/>
        </w:rPr>
        <w:t>Katadata</w:t>
      </w:r>
      <w:proofErr w:type="spellEnd"/>
      <w:r w:rsidRPr="00F7339F">
        <w:rPr>
          <w:rFonts w:ascii="Garamond" w:eastAsia="Garamond" w:hAnsi="Garamond" w:cs="Garamond"/>
          <w:sz w:val="24"/>
          <w:szCs w:val="24"/>
        </w:rPr>
        <w:t xml:space="preserve"> Insight Center. 2023)</w:t>
      </w:r>
      <w:r w:rsidRPr="00F7339F">
        <w:rPr>
          <w:rFonts w:ascii="Garamond" w:eastAsia="Garamond" w:hAnsi="Garamond" w:cs="Garamond"/>
          <w:color w:val="000000"/>
          <w:sz w:val="24"/>
          <w:szCs w:val="24"/>
        </w:rPr>
        <w:t xml:space="preserve">. salah </w:t>
      </w:r>
      <w:proofErr w:type="spellStart"/>
      <w:r w:rsidRPr="00F7339F">
        <w:rPr>
          <w:rFonts w:ascii="Garamond" w:eastAsia="Garamond" w:hAnsi="Garamond" w:cs="Garamond"/>
          <w:color w:val="000000"/>
          <w:sz w:val="24"/>
          <w:szCs w:val="24"/>
        </w:rPr>
        <w:t>satu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dari</w:t>
      </w:r>
      <w:proofErr w:type="spellEnd"/>
      <w:r w:rsidRPr="00F7339F">
        <w:rPr>
          <w:rFonts w:ascii="Garamond" w:eastAsia="Garamond" w:hAnsi="Garamond" w:cs="Garamond"/>
          <w:color w:val="000000"/>
          <w:sz w:val="24"/>
          <w:szCs w:val="24"/>
        </w:rPr>
        <w:t xml:space="preserve"> bank-bank syariah, </w:t>
      </w:r>
      <w:proofErr w:type="spellStart"/>
      <w:r w:rsidRPr="00F7339F">
        <w:rPr>
          <w:rFonts w:ascii="Garamond" w:eastAsia="Garamond" w:hAnsi="Garamond" w:cs="Garamond"/>
          <w:color w:val="000000"/>
          <w:sz w:val="24"/>
          <w:szCs w:val="24"/>
        </w:rPr>
        <w:t>yaitu</w:t>
      </w:r>
      <w:proofErr w:type="spellEnd"/>
      <w:r w:rsidRPr="00F7339F">
        <w:rPr>
          <w:rFonts w:ascii="Garamond" w:eastAsia="Garamond" w:hAnsi="Garamond" w:cs="Garamond"/>
          <w:color w:val="000000"/>
          <w:sz w:val="24"/>
          <w:szCs w:val="24"/>
        </w:rPr>
        <w:t xml:space="preserve"> PT Bank Syariah Indonesia </w:t>
      </w:r>
      <w:proofErr w:type="spellStart"/>
      <w:r w:rsidRPr="00F7339F">
        <w:rPr>
          <w:rFonts w:ascii="Garamond" w:eastAsia="Garamond" w:hAnsi="Garamond" w:cs="Garamond"/>
          <w:color w:val="000000"/>
          <w:sz w:val="24"/>
          <w:szCs w:val="24"/>
        </w:rPr>
        <w:t>mencatat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penyaluran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pembiayaan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konsumtif</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sebesar</w:t>
      </w:r>
      <w:proofErr w:type="spellEnd"/>
      <w:r w:rsidRPr="00F7339F">
        <w:rPr>
          <w:rFonts w:ascii="Garamond" w:eastAsia="Garamond" w:hAnsi="Garamond" w:cs="Garamond"/>
          <w:color w:val="000000"/>
          <w:sz w:val="24"/>
          <w:szCs w:val="24"/>
        </w:rPr>
        <w:t xml:space="preserve"> Rp 130,55 </w:t>
      </w:r>
      <w:proofErr w:type="spellStart"/>
      <w:r w:rsidRPr="00F7339F">
        <w:rPr>
          <w:rFonts w:ascii="Garamond" w:eastAsia="Garamond" w:hAnsi="Garamond" w:cs="Garamond"/>
          <w:color w:val="000000"/>
          <w:sz w:val="24"/>
          <w:szCs w:val="24"/>
        </w:rPr>
        <w:t>triliun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sepanjang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tahun</w:t>
      </w:r>
      <w:proofErr w:type="spellEnd"/>
      <w:r w:rsidRPr="00F7339F">
        <w:rPr>
          <w:rFonts w:ascii="Garamond" w:eastAsia="Garamond" w:hAnsi="Garamond" w:cs="Garamond"/>
          <w:color w:val="000000"/>
          <w:sz w:val="24"/>
          <w:szCs w:val="24"/>
        </w:rPr>
        <w:t> 2023 (</w:t>
      </w:r>
      <w:r w:rsidRPr="00F7339F">
        <w:rPr>
          <w:rFonts w:ascii="Garamond" w:eastAsia="Garamond" w:hAnsi="Garamond" w:cs="Garamond"/>
          <w:sz w:val="24"/>
          <w:szCs w:val="24"/>
        </w:rPr>
        <w:t>Bank Syariah Indonesia, 2024)</w:t>
      </w:r>
      <w:r w:rsidRPr="00F7339F">
        <w:rPr>
          <w:rFonts w:ascii="Garamond" w:eastAsia="Garamond" w:hAnsi="Garamond" w:cs="Garamond"/>
          <w:color w:val="000000"/>
          <w:sz w:val="24"/>
          <w:szCs w:val="24"/>
        </w:rPr>
        <w:t xml:space="preserve">. </w:t>
      </w:r>
      <w:r w:rsidRPr="00F7339F">
        <w:rPr>
          <w:rFonts w:ascii="Garamond" w:eastAsia="Garamond" w:hAnsi="Garamond" w:cs="Garamond"/>
          <w:sz w:val="24"/>
          <w:szCs w:val="24"/>
        </w:rPr>
        <w:t xml:space="preserve">Di </w:t>
      </w:r>
      <w:proofErr w:type="spellStart"/>
      <w:r w:rsidRPr="00F7339F">
        <w:rPr>
          <w:rFonts w:ascii="Garamond" w:eastAsia="Garamond" w:hAnsi="Garamond" w:cs="Garamond"/>
          <w:sz w:val="24"/>
          <w:szCs w:val="24"/>
        </w:rPr>
        <w:t>tingkat</w:t>
      </w:r>
      <w:proofErr w:type="spellEnd"/>
      <w:r w:rsidRPr="00F7339F">
        <w:rPr>
          <w:rFonts w:ascii="Garamond" w:eastAsia="Garamond" w:hAnsi="Garamond" w:cs="Garamond"/>
          <w:color w:val="000000"/>
          <w:sz w:val="24"/>
          <w:szCs w:val="24"/>
        </w:rPr>
        <w:t xml:space="preserve"> regional, OJK </w:t>
      </w:r>
      <w:proofErr w:type="spellStart"/>
      <w:r w:rsidRPr="00F7339F">
        <w:rPr>
          <w:rFonts w:ascii="Garamond" w:eastAsia="Garamond" w:hAnsi="Garamond" w:cs="Garamond"/>
          <w:color w:val="000000"/>
          <w:sz w:val="24"/>
          <w:szCs w:val="24"/>
        </w:rPr>
        <w:t>telah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mencatat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bahwa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pembiayaan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melalui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di </w:t>
      </w:r>
      <w:proofErr w:type="spellStart"/>
      <w:r w:rsidRPr="00F7339F">
        <w:rPr>
          <w:rFonts w:ascii="Garamond" w:eastAsia="Garamond" w:hAnsi="Garamond" w:cs="Garamond"/>
          <w:color w:val="000000"/>
          <w:sz w:val="24"/>
          <w:szCs w:val="24"/>
        </w:rPr>
        <w:t>Provinsi</w:t>
      </w:r>
      <w:proofErr w:type="spellEnd"/>
      <w:r w:rsidRPr="00F7339F">
        <w:rPr>
          <w:rFonts w:ascii="Garamond" w:eastAsia="Garamond" w:hAnsi="Garamond" w:cs="Garamond"/>
          <w:color w:val="000000"/>
          <w:sz w:val="24"/>
          <w:szCs w:val="24"/>
        </w:rPr>
        <w:t xml:space="preserve"> Jawa Timur </w:t>
      </w:r>
      <w:proofErr w:type="spellStart"/>
      <w:r w:rsidRPr="00F7339F">
        <w:rPr>
          <w:rFonts w:ascii="Garamond" w:eastAsia="Garamond" w:hAnsi="Garamond" w:cs="Garamond"/>
          <w:color w:val="000000"/>
          <w:sz w:val="24"/>
          <w:szCs w:val="24"/>
        </w:rPr>
        <w:t>tumbuh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sebesar</w:t>
      </w:r>
      <w:proofErr w:type="spellEnd"/>
      <w:r w:rsidRPr="00F7339F">
        <w:rPr>
          <w:rFonts w:ascii="Garamond" w:eastAsia="Garamond" w:hAnsi="Garamond" w:cs="Garamond"/>
          <w:color w:val="000000"/>
          <w:sz w:val="24"/>
          <w:szCs w:val="24"/>
        </w:rPr>
        <w:t xml:space="preserve"> 9,18 % (</w:t>
      </w:r>
      <w:proofErr w:type="spellStart"/>
      <w:r w:rsidRPr="00F7339F">
        <w:rPr>
          <w:rFonts w:ascii="Garamond" w:eastAsia="Garamond" w:hAnsi="Garamond" w:cs="Garamond"/>
          <w:color w:val="000000"/>
          <w:sz w:val="24"/>
          <w:szCs w:val="24"/>
        </w:rPr>
        <w:t>yoy</w:t>
      </w:r>
      <w:proofErr w:type="spellEnd"/>
      <w:r w:rsidRPr="00F7339F">
        <w:rPr>
          <w:rFonts w:ascii="Garamond" w:eastAsia="Garamond" w:hAnsi="Garamond" w:cs="Garamond"/>
          <w:color w:val="000000"/>
          <w:sz w:val="24"/>
          <w:szCs w:val="24"/>
        </w:rPr>
        <w:t xml:space="preserve">) pada </w:t>
      </w:r>
      <w:proofErr w:type="spellStart"/>
      <w:r w:rsidRPr="00F7339F">
        <w:rPr>
          <w:rFonts w:ascii="Garamond" w:eastAsia="Garamond" w:hAnsi="Garamond" w:cs="Garamond"/>
          <w:color w:val="000000"/>
          <w:sz w:val="24"/>
          <w:szCs w:val="24"/>
        </w:rPr>
        <w:t>bulan</w:t>
      </w:r>
      <w:proofErr w:type="spellEnd"/>
      <w:r w:rsidRPr="00F7339F">
        <w:rPr>
          <w:rFonts w:ascii="Garamond" w:eastAsia="Garamond" w:hAnsi="Garamond" w:cs="Garamond"/>
          <w:color w:val="000000"/>
          <w:sz w:val="24"/>
          <w:szCs w:val="24"/>
        </w:rPr>
        <w:t xml:space="preserve"> Maret 2023, </w:t>
      </w:r>
      <w:proofErr w:type="spellStart"/>
      <w:r w:rsidRPr="00F7339F">
        <w:rPr>
          <w:rFonts w:ascii="Garamond" w:eastAsia="Garamond" w:hAnsi="Garamond" w:cs="Garamond"/>
          <w:color w:val="000000"/>
          <w:sz w:val="24"/>
          <w:szCs w:val="24"/>
        </w:rPr>
        <w:t>menegaskan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peran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penting</w:t>
      </w:r>
      <w:proofErr w:type="spellEnd"/>
      <w:r w:rsidRPr="00F7339F">
        <w:rPr>
          <w:rFonts w:ascii="Garamond" w:eastAsia="Garamond" w:hAnsi="Garamond" w:cs="Garamond"/>
          <w:color w:val="000000"/>
          <w:sz w:val="24"/>
          <w:szCs w:val="24"/>
        </w:rPr>
        <w:t xml:space="preserve"> wilayah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komposisi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pembiayaan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nasional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sz w:val="24"/>
          <w:szCs w:val="24"/>
        </w:rPr>
        <w:t>Otoritas</w:t>
      </w:r>
      <w:proofErr w:type="spellEnd"/>
      <w:r w:rsidRPr="00F7339F">
        <w:rPr>
          <w:rFonts w:ascii="Garamond" w:eastAsia="Garamond" w:hAnsi="Garamond" w:cs="Garamond"/>
          <w:sz w:val="24"/>
          <w:szCs w:val="24"/>
        </w:rPr>
        <w:t xml:space="preserve"> Jasa </w:t>
      </w:r>
      <w:proofErr w:type="spellStart"/>
      <w:r w:rsidRPr="00F7339F">
        <w:rPr>
          <w:rFonts w:ascii="Garamond" w:eastAsia="Garamond" w:hAnsi="Garamond" w:cs="Garamond"/>
          <w:sz w:val="24"/>
          <w:szCs w:val="24"/>
        </w:rPr>
        <w:t>Keuangan</w:t>
      </w:r>
      <w:proofErr w:type="spellEnd"/>
      <w:r w:rsidRPr="00F7339F">
        <w:rPr>
          <w:rFonts w:ascii="Garamond" w:eastAsia="Garamond" w:hAnsi="Garamond" w:cs="Garamond"/>
          <w:sz w:val="24"/>
          <w:szCs w:val="24"/>
        </w:rPr>
        <w:t>, 2023)</w:t>
      </w:r>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tetapi</w:t>
      </w:r>
      <w:proofErr w:type="spellEnd"/>
      <w:r w:rsidRPr="00F7339F">
        <w:rPr>
          <w:rFonts w:ascii="Garamond" w:eastAsia="Garamond" w:hAnsi="Garamond" w:cs="Garamond"/>
          <w:color w:val="000000"/>
          <w:sz w:val="24"/>
          <w:szCs w:val="24"/>
        </w:rPr>
        <w:t xml:space="preserve">, di level </w:t>
      </w:r>
      <w:proofErr w:type="spellStart"/>
      <w:r w:rsidRPr="00F7339F">
        <w:rPr>
          <w:rFonts w:ascii="Garamond" w:eastAsia="Garamond" w:hAnsi="Garamond" w:cs="Garamond"/>
          <w:color w:val="000000"/>
          <w:sz w:val="24"/>
          <w:szCs w:val="24"/>
        </w:rPr>
        <w:t>lokal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terutama</w:t>
      </w:r>
      <w:proofErr w:type="spellEnd"/>
      <w:r w:rsidRPr="00F7339F">
        <w:rPr>
          <w:rFonts w:ascii="Garamond" w:eastAsia="Garamond" w:hAnsi="Garamond" w:cs="Garamond"/>
          <w:color w:val="000000"/>
          <w:sz w:val="24"/>
          <w:szCs w:val="24"/>
        </w:rPr>
        <w:t xml:space="preserve"> pada Bank </w:t>
      </w:r>
      <w:proofErr w:type="spellStart"/>
      <w:r w:rsidRPr="00F7339F">
        <w:rPr>
          <w:rFonts w:ascii="Garamond" w:eastAsia="Garamond" w:hAnsi="Garamond" w:cs="Garamond"/>
          <w:color w:val="000000"/>
          <w:sz w:val="24"/>
          <w:szCs w:val="24"/>
        </w:rPr>
        <w:t>Muamalat</w:t>
      </w:r>
      <w:proofErr w:type="spellEnd"/>
      <w:r w:rsidRPr="00F7339F">
        <w:rPr>
          <w:rFonts w:ascii="Garamond" w:eastAsia="Garamond" w:hAnsi="Garamond" w:cs="Garamond"/>
          <w:color w:val="000000"/>
          <w:sz w:val="24"/>
          <w:szCs w:val="24"/>
        </w:rPr>
        <w:t xml:space="preserve"> Kantor Cabang Jember </w:t>
      </w:r>
      <w:proofErr w:type="spellStart"/>
      <w:r w:rsidRPr="00F7339F">
        <w:rPr>
          <w:rFonts w:ascii="Garamond" w:eastAsia="Garamond" w:hAnsi="Garamond" w:cs="Garamond"/>
          <w:color w:val="000000"/>
          <w:sz w:val="24"/>
          <w:szCs w:val="24"/>
        </w:rPr>
        <w:t>belum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terdapat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kajian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empiris</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mendalam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mengenai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kepatuhan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teknis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pelaksanaan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pembiayaan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konsumtif</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sehingga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memunculkan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kebutuhan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penelitian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khusus</w:t>
      </w:r>
      <w:proofErr w:type="spellEnd"/>
      <w:r w:rsidRPr="00F7339F">
        <w:rPr>
          <w:rFonts w:ascii="Garamond" w:eastAsia="Garamond" w:hAnsi="Garamond" w:cs="Garamond"/>
          <w:color w:val="000000"/>
          <w:sz w:val="24"/>
          <w:szCs w:val="24"/>
        </w:rPr>
        <w:t xml:space="preserve"> di </w:t>
      </w:r>
      <w:proofErr w:type="spellStart"/>
      <w:r w:rsidRPr="00F7339F">
        <w:rPr>
          <w:rFonts w:ascii="Garamond" w:eastAsia="Garamond" w:hAnsi="Garamond" w:cs="Garamond"/>
          <w:color w:val="000000"/>
          <w:sz w:val="24"/>
          <w:szCs w:val="24"/>
        </w:rPr>
        <w:t>lokasi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w:t>
      </w:r>
    </w:p>
    <w:p w14:paraId="46A40261" w14:textId="456F84E2" w:rsidR="00F7339F" w:rsidRPr="00F7339F" w:rsidRDefault="00F7339F" w:rsidP="00F7339F">
      <w:pPr>
        <w:spacing w:line="360" w:lineRule="auto"/>
        <w:ind w:leftChars="0" w:left="0" w:firstLineChars="0" w:firstLine="720"/>
        <w:jc w:val="both"/>
        <w:rPr>
          <w:rFonts w:ascii="Garamond" w:eastAsia="Garamond" w:hAnsi="Garamond" w:cs="Garamond"/>
          <w:color w:val="000000"/>
          <w:sz w:val="24"/>
          <w:szCs w:val="24"/>
        </w:rPr>
      </w:pPr>
      <w:proofErr w:type="spellStart"/>
      <w:r w:rsidRPr="00F7339F">
        <w:rPr>
          <w:rFonts w:ascii="Garamond" w:eastAsia="Garamond" w:hAnsi="Garamond" w:cs="Garamond"/>
          <w:color w:val="000000"/>
          <w:sz w:val="24"/>
          <w:szCs w:val="24"/>
        </w:rPr>
        <w:t>Penelitian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terdahulu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umumnya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menunjukkan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bahwa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penerapan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telah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dilakukan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sesuai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koridor</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fiqh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muamalah</w:t>
      </w:r>
      <w:proofErr w:type="spellEnd"/>
      <w:r w:rsidRPr="00F7339F">
        <w:rPr>
          <w:rFonts w:ascii="Garamond" w:eastAsia="Garamond" w:hAnsi="Garamond" w:cs="Garamond"/>
          <w:color w:val="000000"/>
          <w:sz w:val="24"/>
          <w:szCs w:val="24"/>
        </w:rPr>
        <w:t xml:space="preserve"> dan fatwa DSN-MUI. Anugrah (2020) </w:t>
      </w:r>
      <w:proofErr w:type="spellStart"/>
      <w:r w:rsidRPr="00F7339F">
        <w:rPr>
          <w:rFonts w:ascii="Garamond" w:eastAsia="Garamond" w:hAnsi="Garamond" w:cs="Garamond"/>
          <w:color w:val="000000"/>
          <w:sz w:val="24"/>
          <w:szCs w:val="24"/>
        </w:rPr>
        <w:t>menemukan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bahwa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konsep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pembiayaan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di </w:t>
      </w:r>
      <w:proofErr w:type="spellStart"/>
      <w:r w:rsidRPr="00F7339F">
        <w:rPr>
          <w:rFonts w:ascii="Garamond" w:eastAsia="Garamond" w:hAnsi="Garamond" w:cs="Garamond"/>
          <w:color w:val="000000"/>
          <w:sz w:val="24"/>
          <w:szCs w:val="24"/>
        </w:rPr>
        <w:t>sejumlah</w:t>
      </w:r>
      <w:proofErr w:type="spellEnd"/>
      <w:r w:rsidRPr="00F7339F">
        <w:rPr>
          <w:rFonts w:ascii="Garamond" w:eastAsia="Garamond" w:hAnsi="Garamond" w:cs="Garamond"/>
          <w:color w:val="000000"/>
          <w:sz w:val="24"/>
          <w:szCs w:val="24"/>
        </w:rPr>
        <w:t xml:space="preserve"> bank syariah </w:t>
      </w:r>
      <w:proofErr w:type="spellStart"/>
      <w:r w:rsidRPr="00F7339F">
        <w:rPr>
          <w:rFonts w:ascii="Garamond" w:eastAsia="Garamond" w:hAnsi="Garamond" w:cs="Garamond"/>
          <w:color w:val="000000"/>
          <w:sz w:val="24"/>
          <w:szCs w:val="24"/>
        </w:rPr>
        <w:t>telah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terstruktur</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baik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penekanan</w:t>
      </w:r>
      <w:proofErr w:type="spellEnd"/>
      <w:r w:rsidRPr="00F7339F">
        <w:rPr>
          <w:rFonts w:ascii="Garamond" w:eastAsia="Garamond" w:hAnsi="Garamond" w:cs="Garamond"/>
          <w:color w:val="000000"/>
          <w:sz w:val="24"/>
          <w:szCs w:val="24"/>
        </w:rPr>
        <w:t xml:space="preserve"> pada </w:t>
      </w:r>
      <w:proofErr w:type="spellStart"/>
      <w:r w:rsidRPr="00F7339F">
        <w:rPr>
          <w:rFonts w:ascii="Garamond" w:eastAsia="Garamond" w:hAnsi="Garamond" w:cs="Garamond"/>
          <w:color w:val="000000"/>
          <w:sz w:val="24"/>
          <w:szCs w:val="24"/>
        </w:rPr>
        <w:t>kejelasan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harga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pokok</w:t>
      </w:r>
      <w:proofErr w:type="spellEnd"/>
      <w:r w:rsidRPr="00F7339F">
        <w:rPr>
          <w:rFonts w:ascii="Garamond" w:eastAsia="Garamond" w:hAnsi="Garamond" w:cs="Garamond"/>
          <w:color w:val="000000"/>
          <w:sz w:val="24"/>
          <w:szCs w:val="24"/>
        </w:rPr>
        <w:t xml:space="preserve"> dan margin </w:t>
      </w:r>
      <w:proofErr w:type="spellStart"/>
      <w:r w:rsidRPr="00F7339F">
        <w:rPr>
          <w:rFonts w:ascii="Garamond" w:eastAsia="Garamond" w:hAnsi="Garamond" w:cs="Garamond"/>
          <w:color w:val="000000"/>
          <w:sz w:val="24"/>
          <w:szCs w:val="24"/>
        </w:rPr>
        <w:t>keuntungan</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transparan</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sz w:val="24"/>
          <w:szCs w:val="24"/>
        </w:rPr>
        <w:t>Yudi Dwi., Y.A, 2020)</w:t>
      </w:r>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Kemudian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Awaliyah</w:t>
      </w:r>
      <w:proofErr w:type="spellEnd"/>
      <w:r w:rsidRPr="00F7339F">
        <w:rPr>
          <w:rFonts w:ascii="Garamond" w:eastAsia="Garamond" w:hAnsi="Garamond" w:cs="Garamond"/>
          <w:color w:val="000000"/>
          <w:sz w:val="24"/>
          <w:szCs w:val="24"/>
        </w:rPr>
        <w:t xml:space="preserve"> (2022) </w:t>
      </w:r>
      <w:proofErr w:type="spellStart"/>
      <w:r w:rsidRPr="00F7339F">
        <w:rPr>
          <w:rFonts w:ascii="Garamond" w:eastAsia="Garamond" w:hAnsi="Garamond" w:cs="Garamond"/>
          <w:color w:val="000000"/>
          <w:sz w:val="24"/>
          <w:szCs w:val="24"/>
        </w:rPr>
        <w:t>mengonfirmasi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ketaatan</w:t>
      </w:r>
      <w:proofErr w:type="spellEnd"/>
      <w:r w:rsidRPr="00F7339F">
        <w:rPr>
          <w:rFonts w:ascii="Garamond" w:eastAsia="Garamond" w:hAnsi="Garamond" w:cs="Garamond"/>
          <w:color w:val="000000"/>
          <w:sz w:val="24"/>
          <w:szCs w:val="24"/>
        </w:rPr>
        <w:t xml:space="preserve"> bank syariah di Jawa Timur </w:t>
      </w:r>
      <w:proofErr w:type="spellStart"/>
      <w:r w:rsidRPr="00F7339F">
        <w:rPr>
          <w:rFonts w:ascii="Garamond" w:eastAsia="Garamond" w:hAnsi="Garamond" w:cs="Garamond"/>
          <w:color w:val="000000"/>
          <w:sz w:val="24"/>
          <w:szCs w:val="24"/>
        </w:rPr>
        <w:t>terhadap</w:t>
      </w:r>
      <w:proofErr w:type="spellEnd"/>
      <w:r w:rsidRPr="00F7339F">
        <w:rPr>
          <w:rFonts w:ascii="Garamond" w:eastAsia="Garamond" w:hAnsi="Garamond" w:cs="Garamond"/>
          <w:color w:val="000000"/>
          <w:sz w:val="24"/>
          <w:szCs w:val="24"/>
        </w:rPr>
        <w:t xml:space="preserve"> Fatwa DSN-MUI No. 04/DSN-MUI/IV/2000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produk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meskipun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masih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terdapat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tantangan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dokumentasi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sz w:val="24"/>
          <w:szCs w:val="24"/>
        </w:rPr>
        <w:t xml:space="preserve">Siti </w:t>
      </w:r>
      <w:proofErr w:type="spellStart"/>
      <w:r w:rsidRPr="00F7339F">
        <w:rPr>
          <w:rFonts w:ascii="Garamond" w:eastAsia="Garamond" w:hAnsi="Garamond" w:cs="Garamond"/>
          <w:sz w:val="24"/>
          <w:szCs w:val="24"/>
        </w:rPr>
        <w:t>Awaliyah</w:t>
      </w:r>
      <w:proofErr w:type="spellEnd"/>
      <w:r w:rsidRPr="00F7339F">
        <w:rPr>
          <w:rFonts w:ascii="Garamond" w:eastAsia="Garamond" w:hAnsi="Garamond" w:cs="Garamond"/>
          <w:sz w:val="24"/>
          <w:szCs w:val="24"/>
        </w:rPr>
        <w:t>, 2022)</w:t>
      </w:r>
      <w:r w:rsidRPr="00F7339F">
        <w:rPr>
          <w:rFonts w:ascii="Garamond" w:eastAsia="Garamond" w:hAnsi="Garamond" w:cs="Garamond"/>
          <w:color w:val="000000"/>
          <w:sz w:val="24"/>
          <w:szCs w:val="24"/>
        </w:rPr>
        <w:t xml:space="preserve">. Kajian </w:t>
      </w:r>
      <w:proofErr w:type="spellStart"/>
      <w:r w:rsidRPr="00F7339F">
        <w:rPr>
          <w:rFonts w:ascii="Garamond" w:eastAsia="Garamond" w:hAnsi="Garamond" w:cs="Garamond"/>
          <w:color w:val="000000"/>
          <w:sz w:val="24"/>
          <w:szCs w:val="24"/>
        </w:rPr>
        <w:t>implementasi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pada </w:t>
      </w:r>
      <w:proofErr w:type="spellStart"/>
      <w:r w:rsidRPr="00F7339F">
        <w:rPr>
          <w:rFonts w:ascii="Garamond" w:eastAsia="Garamond" w:hAnsi="Garamond" w:cs="Garamond"/>
          <w:color w:val="000000"/>
          <w:sz w:val="24"/>
          <w:szCs w:val="24"/>
        </w:rPr>
        <w:t>produk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cicil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emas</w:t>
      </w:r>
      <w:proofErr w:type="spellEnd"/>
      <w:r w:rsidRPr="00F7339F">
        <w:rPr>
          <w:rFonts w:ascii="Garamond" w:eastAsia="Garamond" w:hAnsi="Garamond" w:cs="Garamond"/>
          <w:color w:val="000000"/>
          <w:sz w:val="24"/>
          <w:szCs w:val="24"/>
        </w:rPr>
        <w:t xml:space="preserve"> di Bank Syariah </w:t>
      </w:r>
      <w:proofErr w:type="spellStart"/>
      <w:r w:rsidRPr="00F7339F">
        <w:rPr>
          <w:rFonts w:ascii="Garamond" w:eastAsia="Garamond" w:hAnsi="Garamond" w:cs="Garamond"/>
          <w:color w:val="000000"/>
          <w:sz w:val="24"/>
          <w:szCs w:val="24"/>
        </w:rPr>
        <w:t>Mandiri</w:t>
      </w:r>
      <w:proofErr w:type="spellEnd"/>
      <w:r w:rsidRPr="00F7339F">
        <w:rPr>
          <w:rFonts w:ascii="Garamond" w:eastAsia="Garamond" w:hAnsi="Garamond" w:cs="Garamond"/>
          <w:color w:val="000000"/>
          <w:sz w:val="24"/>
          <w:szCs w:val="24"/>
        </w:rPr>
        <w:t xml:space="preserve"> oleh </w:t>
      </w:r>
      <w:proofErr w:type="spellStart"/>
      <w:r w:rsidRPr="00F7339F">
        <w:rPr>
          <w:rFonts w:ascii="Garamond" w:eastAsia="Garamond" w:hAnsi="Garamond" w:cs="Garamond"/>
          <w:color w:val="000000"/>
          <w:sz w:val="24"/>
          <w:szCs w:val="24"/>
        </w:rPr>
        <w:t>Nurjadidah</w:t>
      </w:r>
      <w:proofErr w:type="spellEnd"/>
      <w:r w:rsidRPr="00F7339F">
        <w:rPr>
          <w:rFonts w:ascii="Garamond" w:eastAsia="Garamond" w:hAnsi="Garamond" w:cs="Garamond"/>
          <w:color w:val="000000"/>
          <w:sz w:val="24"/>
          <w:szCs w:val="24"/>
        </w:rPr>
        <w:t xml:space="preserve">, Jalaludin, dan </w:t>
      </w:r>
      <w:proofErr w:type="spellStart"/>
      <w:r w:rsidRPr="00F7339F">
        <w:rPr>
          <w:rFonts w:ascii="Garamond" w:eastAsia="Garamond" w:hAnsi="Garamond" w:cs="Garamond"/>
          <w:color w:val="000000"/>
          <w:sz w:val="24"/>
          <w:szCs w:val="24"/>
        </w:rPr>
        <w:t>Damiri</w:t>
      </w:r>
      <w:proofErr w:type="spellEnd"/>
      <w:r w:rsidRPr="00F7339F">
        <w:rPr>
          <w:rFonts w:ascii="Garamond" w:eastAsia="Garamond" w:hAnsi="Garamond" w:cs="Garamond"/>
          <w:color w:val="000000"/>
          <w:sz w:val="24"/>
          <w:szCs w:val="24"/>
        </w:rPr>
        <w:t xml:space="preserve"> (2020) juga </w:t>
      </w:r>
      <w:proofErr w:type="spellStart"/>
      <w:r w:rsidRPr="00F7339F">
        <w:rPr>
          <w:rFonts w:ascii="Garamond" w:eastAsia="Garamond" w:hAnsi="Garamond" w:cs="Garamond"/>
          <w:color w:val="000000"/>
          <w:sz w:val="24"/>
          <w:szCs w:val="24"/>
        </w:rPr>
        <w:t>membahas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praktik</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relatif</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konsisten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prinsip</w:t>
      </w:r>
      <w:proofErr w:type="spellEnd"/>
      <w:r w:rsidRPr="00F7339F">
        <w:rPr>
          <w:rFonts w:ascii="Garamond" w:eastAsia="Garamond" w:hAnsi="Garamond" w:cs="Garamond"/>
          <w:color w:val="000000"/>
          <w:sz w:val="24"/>
          <w:szCs w:val="24"/>
        </w:rPr>
        <w:t xml:space="preserve"> syariah, </w:t>
      </w:r>
      <w:proofErr w:type="spellStart"/>
      <w:r w:rsidRPr="00F7339F">
        <w:rPr>
          <w:rFonts w:ascii="Garamond" w:eastAsia="Garamond" w:hAnsi="Garamond" w:cs="Garamond"/>
          <w:color w:val="000000"/>
          <w:sz w:val="24"/>
          <w:szCs w:val="24"/>
        </w:rPr>
        <w:t>terutama</w:t>
      </w:r>
      <w:proofErr w:type="spellEnd"/>
      <w:r w:rsidRPr="00F7339F">
        <w:rPr>
          <w:rFonts w:ascii="Garamond" w:eastAsia="Garamond" w:hAnsi="Garamond" w:cs="Garamond"/>
          <w:color w:val="000000"/>
          <w:sz w:val="24"/>
          <w:szCs w:val="24"/>
        </w:rPr>
        <w:t xml:space="preserve"> pada </w:t>
      </w:r>
      <w:proofErr w:type="spellStart"/>
      <w:r w:rsidRPr="00F7339F">
        <w:rPr>
          <w:rFonts w:ascii="Garamond" w:eastAsia="Garamond" w:hAnsi="Garamond" w:cs="Garamond"/>
          <w:color w:val="000000"/>
          <w:sz w:val="24"/>
          <w:szCs w:val="24"/>
        </w:rPr>
        <w:t>aspek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pemindahan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kepemilikan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barang</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pengungkapan</w:t>
      </w:r>
      <w:proofErr w:type="spellEnd"/>
      <w:r w:rsidRPr="00F7339F">
        <w:rPr>
          <w:rFonts w:ascii="Garamond" w:eastAsia="Garamond" w:hAnsi="Garamond" w:cs="Garamond"/>
          <w:color w:val="000000"/>
          <w:sz w:val="24"/>
          <w:szCs w:val="24"/>
        </w:rPr>
        <w:t xml:space="preserve"> margin (</w:t>
      </w:r>
      <w:proofErr w:type="spellStart"/>
      <w:r w:rsidRPr="00F7339F">
        <w:rPr>
          <w:rFonts w:ascii="Garamond" w:eastAsia="Garamond" w:hAnsi="Garamond" w:cs="Garamond"/>
          <w:sz w:val="24"/>
          <w:szCs w:val="24"/>
        </w:rPr>
        <w:t>Nurjadidah</w:t>
      </w:r>
      <w:proofErr w:type="spellEnd"/>
      <w:r w:rsidRPr="00F7339F">
        <w:rPr>
          <w:rFonts w:ascii="Garamond" w:eastAsia="Garamond" w:hAnsi="Garamond" w:cs="Garamond"/>
          <w:sz w:val="24"/>
          <w:szCs w:val="24"/>
        </w:rPr>
        <w:t>, et al. 2020)</w:t>
      </w:r>
      <w:r w:rsidRPr="00F7339F">
        <w:rPr>
          <w:rFonts w:ascii="Garamond" w:eastAsia="Garamond" w:hAnsi="Garamond" w:cs="Garamond"/>
          <w:color w:val="000000"/>
          <w:sz w:val="24"/>
          <w:szCs w:val="24"/>
        </w:rPr>
        <w:t>.</w:t>
      </w:r>
      <w:r>
        <w:rPr>
          <w:rFonts w:ascii="Garamond" w:eastAsia="Garamond" w:hAnsi="Garamond" w:cs="Garamond"/>
          <w:color w:val="000000"/>
          <w:sz w:val="24"/>
          <w:szCs w:val="24"/>
        </w:rPr>
        <w:tab/>
      </w:r>
    </w:p>
    <w:p w14:paraId="1CFC2C11" w14:textId="77777777" w:rsidR="00F7339F" w:rsidRPr="00F7339F" w:rsidRDefault="00F7339F" w:rsidP="00F7339F">
      <w:pPr>
        <w:spacing w:line="360" w:lineRule="auto"/>
        <w:ind w:leftChars="0" w:left="0" w:firstLineChars="0" w:firstLine="720"/>
        <w:jc w:val="both"/>
        <w:rPr>
          <w:rFonts w:ascii="Garamond" w:eastAsia="Garamond" w:hAnsi="Garamond" w:cs="Garamond"/>
          <w:color w:val="000000"/>
          <w:sz w:val="24"/>
          <w:szCs w:val="24"/>
        </w:rPr>
      </w:pPr>
      <w:proofErr w:type="spellStart"/>
      <w:r w:rsidRPr="00F7339F">
        <w:rPr>
          <w:rFonts w:ascii="Garamond" w:eastAsia="Garamond" w:hAnsi="Garamond" w:cs="Garamond"/>
          <w:color w:val="000000"/>
          <w:sz w:val="24"/>
          <w:szCs w:val="24"/>
        </w:rPr>
        <w:t>Namun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demikian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ditemukan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beberapa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penelitian</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mengkritisi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aspek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kepatuhan</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risiko</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Hasil </w:t>
      </w:r>
      <w:proofErr w:type="spellStart"/>
      <w:r w:rsidRPr="00F7339F">
        <w:rPr>
          <w:rFonts w:ascii="Garamond" w:eastAsia="Garamond" w:hAnsi="Garamond" w:cs="Garamond"/>
          <w:color w:val="000000"/>
          <w:sz w:val="24"/>
          <w:szCs w:val="24"/>
        </w:rPr>
        <w:t>studi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risiko</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di </w:t>
      </w:r>
      <w:proofErr w:type="spellStart"/>
      <w:r w:rsidRPr="00F7339F">
        <w:rPr>
          <w:rFonts w:ascii="Garamond" w:eastAsia="Garamond" w:hAnsi="Garamond" w:cs="Garamond"/>
          <w:color w:val="000000"/>
          <w:sz w:val="24"/>
          <w:szCs w:val="24"/>
        </w:rPr>
        <w:t>perbankan</w:t>
      </w:r>
      <w:proofErr w:type="spellEnd"/>
      <w:r w:rsidRPr="00F7339F">
        <w:rPr>
          <w:rFonts w:ascii="Garamond" w:eastAsia="Garamond" w:hAnsi="Garamond" w:cs="Garamond"/>
          <w:color w:val="000000"/>
          <w:sz w:val="24"/>
          <w:szCs w:val="24"/>
        </w:rPr>
        <w:t xml:space="preserve"> syariah </w:t>
      </w:r>
      <w:proofErr w:type="spellStart"/>
      <w:r w:rsidRPr="00F7339F">
        <w:rPr>
          <w:rFonts w:ascii="Garamond" w:eastAsia="Garamond" w:hAnsi="Garamond" w:cs="Garamond"/>
          <w:color w:val="000000"/>
          <w:sz w:val="24"/>
          <w:szCs w:val="24"/>
        </w:rPr>
        <w:t>menunjukkan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bermacam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risiko</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antara</w:t>
      </w:r>
      <w:proofErr w:type="spellEnd"/>
      <w:r w:rsidRPr="00F7339F">
        <w:rPr>
          <w:rFonts w:ascii="Garamond" w:eastAsia="Garamond" w:hAnsi="Garamond" w:cs="Garamond"/>
          <w:color w:val="000000"/>
          <w:sz w:val="24"/>
          <w:szCs w:val="24"/>
        </w:rPr>
        <w:t xml:space="preserve"> lain </w:t>
      </w:r>
      <w:proofErr w:type="spellStart"/>
      <w:r w:rsidRPr="00F7339F">
        <w:rPr>
          <w:rFonts w:ascii="Garamond" w:eastAsia="Garamond" w:hAnsi="Garamond" w:cs="Garamond"/>
          <w:color w:val="000000"/>
          <w:sz w:val="24"/>
          <w:szCs w:val="24"/>
        </w:rPr>
        <w:t>risiko</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kepatuhan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operasional</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hukum</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perlu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diantisipasi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secara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holistik</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sz w:val="24"/>
          <w:szCs w:val="24"/>
        </w:rPr>
        <w:t>Muchtar, 2021)</w:t>
      </w:r>
      <w:r w:rsidRPr="00F7339F">
        <w:rPr>
          <w:rFonts w:ascii="Garamond" w:eastAsia="Garamond" w:hAnsi="Garamond" w:cs="Garamond"/>
          <w:color w:val="000000"/>
          <w:sz w:val="24"/>
          <w:szCs w:val="24"/>
        </w:rPr>
        <w:t xml:space="preserve">. Studi oleh Aziz </w:t>
      </w:r>
      <w:proofErr w:type="spellStart"/>
      <w:r w:rsidRPr="00F7339F">
        <w:rPr>
          <w:rFonts w:ascii="Garamond" w:eastAsia="Garamond" w:hAnsi="Garamond" w:cs="Garamond"/>
          <w:color w:val="000000"/>
          <w:sz w:val="24"/>
          <w:szCs w:val="24"/>
        </w:rPr>
        <w:t>Alfarisi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menyampaikan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kendala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pemahaman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perbedaan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interpretasi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antara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petugas</w:t>
      </w:r>
      <w:proofErr w:type="spellEnd"/>
      <w:r w:rsidRPr="00F7339F">
        <w:rPr>
          <w:rFonts w:ascii="Garamond" w:eastAsia="Garamond" w:hAnsi="Garamond" w:cs="Garamond"/>
          <w:color w:val="000000"/>
          <w:sz w:val="24"/>
          <w:szCs w:val="24"/>
        </w:rPr>
        <w:t xml:space="preserve"> bank </w:t>
      </w:r>
      <w:proofErr w:type="spellStart"/>
      <w:r w:rsidRPr="00F7339F">
        <w:rPr>
          <w:rFonts w:ascii="Garamond" w:eastAsia="Garamond" w:hAnsi="Garamond" w:cs="Garamond"/>
          <w:color w:val="000000"/>
          <w:sz w:val="24"/>
          <w:szCs w:val="24"/>
        </w:rPr>
        <w:t>menjadi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faktor</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berpotensi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menurunkan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tingkat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kepatuhan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teknis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w:t>
      </w:r>
      <w:proofErr w:type="gramStart"/>
      <w:r w:rsidRPr="00F7339F">
        <w:rPr>
          <w:rFonts w:ascii="Garamond" w:eastAsia="Garamond" w:hAnsi="Garamond" w:cs="Garamond"/>
          <w:color w:val="000000"/>
          <w:sz w:val="24"/>
          <w:szCs w:val="24"/>
        </w:rPr>
        <w:t>(</w:t>
      </w:r>
      <w:r w:rsidRPr="00F7339F">
        <w:rPr>
          <w:rFonts w:ascii="Garamond" w:eastAsia="Garamond" w:hAnsi="Garamond" w:cs="Garamond"/>
          <w:sz w:val="24"/>
          <w:szCs w:val="24"/>
        </w:rPr>
        <w:t xml:space="preserve"> Aziz</w:t>
      </w:r>
      <w:proofErr w:type="gramEnd"/>
      <w:r w:rsidRPr="00F7339F">
        <w:rPr>
          <w:rFonts w:ascii="Garamond" w:eastAsia="Garamond" w:hAnsi="Garamond" w:cs="Garamond"/>
          <w:sz w:val="24"/>
          <w:szCs w:val="24"/>
        </w:rPr>
        <w:t xml:space="preserve"> </w:t>
      </w:r>
      <w:proofErr w:type="spellStart"/>
      <w:r w:rsidRPr="00F7339F">
        <w:rPr>
          <w:rFonts w:ascii="Garamond" w:eastAsia="Garamond" w:hAnsi="Garamond" w:cs="Garamond"/>
          <w:sz w:val="24"/>
          <w:szCs w:val="24"/>
        </w:rPr>
        <w:t>Alfarisi</w:t>
      </w:r>
      <w:proofErr w:type="spellEnd"/>
      <w:r w:rsidRPr="00F7339F">
        <w:rPr>
          <w:rFonts w:ascii="Garamond" w:eastAsia="Garamond" w:hAnsi="Garamond" w:cs="Garamond"/>
          <w:sz w:val="24"/>
          <w:szCs w:val="24"/>
        </w:rPr>
        <w:t xml:space="preserve"> </w:t>
      </w:r>
      <w:proofErr w:type="spellStart"/>
      <w:r w:rsidRPr="00F7339F">
        <w:rPr>
          <w:rFonts w:ascii="Garamond" w:eastAsia="Garamond" w:hAnsi="Garamond" w:cs="Garamond"/>
          <w:sz w:val="24"/>
          <w:szCs w:val="24"/>
        </w:rPr>
        <w:t>Hasibuan</w:t>
      </w:r>
      <w:proofErr w:type="spellEnd"/>
      <w:r w:rsidRPr="00F7339F">
        <w:rPr>
          <w:rFonts w:ascii="Garamond" w:eastAsia="Garamond" w:hAnsi="Garamond" w:cs="Garamond"/>
          <w:sz w:val="24"/>
          <w:szCs w:val="24"/>
        </w:rPr>
        <w:t>, 2024)</w:t>
      </w:r>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Kemudian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kajian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kritis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terhadap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produk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di </w:t>
      </w:r>
      <w:proofErr w:type="spellStart"/>
      <w:r w:rsidRPr="00F7339F">
        <w:rPr>
          <w:rFonts w:ascii="Garamond" w:eastAsia="Garamond" w:hAnsi="Garamond" w:cs="Garamond"/>
          <w:color w:val="000000"/>
          <w:sz w:val="24"/>
          <w:szCs w:val="24"/>
        </w:rPr>
        <w:t>lembaga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keuangan</w:t>
      </w:r>
      <w:proofErr w:type="spellEnd"/>
      <w:r w:rsidRPr="00F7339F">
        <w:rPr>
          <w:rFonts w:ascii="Garamond" w:eastAsia="Garamond" w:hAnsi="Garamond" w:cs="Garamond"/>
          <w:color w:val="000000"/>
          <w:sz w:val="24"/>
          <w:szCs w:val="24"/>
        </w:rPr>
        <w:t xml:space="preserve"> syariah </w:t>
      </w:r>
      <w:proofErr w:type="spellStart"/>
      <w:r w:rsidRPr="00F7339F">
        <w:rPr>
          <w:rFonts w:ascii="Garamond" w:eastAsia="Garamond" w:hAnsi="Garamond" w:cs="Garamond"/>
          <w:color w:val="000000"/>
          <w:sz w:val="24"/>
          <w:szCs w:val="24"/>
        </w:rPr>
        <w:t>menemukan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keterbatasan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implementasi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regulasi</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kurangnya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mekanisme</w:t>
      </w:r>
      <w:proofErr w:type="spellEnd"/>
      <w:r w:rsidRPr="00F7339F">
        <w:rPr>
          <w:rFonts w:ascii="Garamond" w:eastAsia="Garamond" w:hAnsi="Garamond" w:cs="Garamond"/>
          <w:color w:val="000000"/>
          <w:sz w:val="24"/>
          <w:szCs w:val="24"/>
        </w:rPr>
        <w:t xml:space="preserve"> monitoring yang </w:t>
      </w:r>
      <w:proofErr w:type="spellStart"/>
      <w:r w:rsidRPr="00F7339F">
        <w:rPr>
          <w:rFonts w:ascii="Garamond" w:eastAsia="Garamond" w:hAnsi="Garamond" w:cs="Garamond"/>
          <w:color w:val="000000"/>
          <w:sz w:val="24"/>
          <w:szCs w:val="24"/>
        </w:rPr>
        <w:t>terstandar</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color w:val="222222"/>
          <w:sz w:val="24"/>
          <w:szCs w:val="24"/>
          <w:highlight w:val="white"/>
        </w:rPr>
        <w:t xml:space="preserve">Yahya, </w:t>
      </w:r>
      <w:proofErr w:type="spellStart"/>
      <w:r w:rsidRPr="00F7339F">
        <w:rPr>
          <w:rFonts w:ascii="Garamond" w:eastAsia="Garamond" w:hAnsi="Garamond" w:cs="Garamond"/>
          <w:color w:val="222222"/>
          <w:sz w:val="24"/>
          <w:szCs w:val="24"/>
          <w:highlight w:val="white"/>
        </w:rPr>
        <w:t>Dhofirul</w:t>
      </w:r>
      <w:proofErr w:type="spellEnd"/>
      <w:r w:rsidRPr="00F7339F">
        <w:rPr>
          <w:rFonts w:ascii="Garamond" w:eastAsia="Garamond" w:hAnsi="Garamond" w:cs="Garamond"/>
          <w:color w:val="222222"/>
          <w:sz w:val="24"/>
          <w:szCs w:val="24"/>
          <w:highlight w:val="white"/>
        </w:rPr>
        <w:t>, 2024)</w:t>
      </w:r>
      <w:r w:rsidRPr="00F7339F">
        <w:rPr>
          <w:rFonts w:ascii="Garamond" w:eastAsia="Garamond" w:hAnsi="Garamond" w:cs="Garamond"/>
          <w:color w:val="000000"/>
          <w:sz w:val="24"/>
          <w:szCs w:val="24"/>
        </w:rPr>
        <w:t>.</w:t>
      </w:r>
    </w:p>
    <w:p w14:paraId="11334013" w14:textId="77777777" w:rsidR="00F7339F" w:rsidRPr="00F7339F" w:rsidRDefault="00F7339F" w:rsidP="00F7339F">
      <w:pPr>
        <w:spacing w:line="360" w:lineRule="auto"/>
        <w:ind w:leftChars="0" w:left="0" w:firstLineChars="0" w:firstLine="720"/>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lastRenderedPageBreak/>
        <w:t xml:space="preserve">Studi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menawarkan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kebaruan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metodologis</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teoritik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menggabungkan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kerangka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Maqāshid</w:t>
      </w:r>
      <w:proofErr w:type="spellEnd"/>
      <w:r w:rsidRPr="00F7339F">
        <w:rPr>
          <w:rFonts w:ascii="Garamond" w:eastAsia="Garamond" w:hAnsi="Garamond" w:cs="Garamond"/>
          <w:color w:val="000000"/>
          <w:sz w:val="24"/>
          <w:szCs w:val="24"/>
        </w:rPr>
        <w:t xml:space="preserve"> al-Shariah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mengevaluasi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kepatuhan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sebelumnya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lebih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banyak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difokuskan</w:t>
      </w:r>
      <w:proofErr w:type="spellEnd"/>
      <w:r w:rsidRPr="00F7339F">
        <w:rPr>
          <w:rFonts w:ascii="Garamond" w:eastAsia="Garamond" w:hAnsi="Garamond" w:cs="Garamond"/>
          <w:color w:val="000000"/>
          <w:sz w:val="24"/>
          <w:szCs w:val="24"/>
        </w:rPr>
        <w:t xml:space="preserve"> pada </w:t>
      </w:r>
      <w:proofErr w:type="spellStart"/>
      <w:r w:rsidRPr="00F7339F">
        <w:rPr>
          <w:rFonts w:ascii="Garamond" w:eastAsia="Garamond" w:hAnsi="Garamond" w:cs="Garamond"/>
          <w:color w:val="000000"/>
          <w:sz w:val="24"/>
          <w:szCs w:val="24"/>
        </w:rPr>
        <w:t>analisis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kinerja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etis</w:t>
      </w:r>
      <w:proofErr w:type="spellEnd"/>
      <w:r w:rsidRPr="00F7339F">
        <w:rPr>
          <w:rFonts w:ascii="Garamond" w:eastAsia="Garamond" w:hAnsi="Garamond" w:cs="Garamond"/>
          <w:color w:val="000000"/>
          <w:sz w:val="24"/>
          <w:szCs w:val="24"/>
        </w:rPr>
        <w:t xml:space="preserve"> bank </w:t>
      </w:r>
      <w:proofErr w:type="spellStart"/>
      <w:r w:rsidRPr="00F7339F">
        <w:rPr>
          <w:rFonts w:ascii="Garamond" w:eastAsia="Garamond" w:hAnsi="Garamond" w:cs="Garamond"/>
          <w:color w:val="000000"/>
          <w:sz w:val="24"/>
          <w:szCs w:val="24"/>
        </w:rPr>
        <w:t>secara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umum</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color w:val="222222"/>
          <w:sz w:val="24"/>
          <w:szCs w:val="24"/>
          <w:highlight w:val="white"/>
        </w:rPr>
        <w:t xml:space="preserve">Okumuş, H. </w:t>
      </w:r>
      <w:proofErr w:type="spellStart"/>
      <w:r w:rsidRPr="00F7339F">
        <w:rPr>
          <w:rFonts w:ascii="Garamond" w:eastAsia="Garamond" w:hAnsi="Garamond" w:cs="Garamond"/>
          <w:color w:val="222222"/>
          <w:sz w:val="24"/>
          <w:szCs w:val="24"/>
          <w:highlight w:val="white"/>
        </w:rPr>
        <w:t>Şaduman</w:t>
      </w:r>
      <w:proofErr w:type="spellEnd"/>
      <w:r w:rsidRPr="00F7339F">
        <w:rPr>
          <w:rFonts w:ascii="Garamond" w:eastAsia="Garamond" w:hAnsi="Garamond" w:cs="Garamond"/>
          <w:color w:val="222222"/>
          <w:sz w:val="24"/>
          <w:szCs w:val="24"/>
          <w:highlight w:val="white"/>
        </w:rPr>
        <w:t>. 2024)</w:t>
      </w:r>
      <w:r w:rsidRPr="00F7339F">
        <w:rPr>
          <w:rFonts w:ascii="Garamond" w:eastAsia="Garamond" w:hAnsi="Garamond" w:cs="Garamond"/>
          <w:color w:val="000000"/>
          <w:sz w:val="24"/>
          <w:szCs w:val="24"/>
        </w:rPr>
        <w:t xml:space="preserve">. Selain </w:t>
      </w:r>
      <w:proofErr w:type="spellStart"/>
      <w:r w:rsidRPr="00F7339F">
        <w:rPr>
          <w:rFonts w:ascii="Garamond" w:eastAsia="Garamond" w:hAnsi="Garamond" w:cs="Garamond"/>
          <w:color w:val="000000"/>
          <w:sz w:val="24"/>
          <w:szCs w:val="24"/>
        </w:rPr>
        <w:t>itu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objek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studi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difokuskan</w:t>
      </w:r>
      <w:proofErr w:type="spellEnd"/>
      <w:r w:rsidRPr="00F7339F">
        <w:rPr>
          <w:rFonts w:ascii="Garamond" w:eastAsia="Garamond" w:hAnsi="Garamond" w:cs="Garamond"/>
          <w:color w:val="000000"/>
          <w:sz w:val="24"/>
          <w:szCs w:val="24"/>
        </w:rPr>
        <w:t xml:space="preserve"> pada Bank </w:t>
      </w:r>
      <w:proofErr w:type="spellStart"/>
      <w:r w:rsidRPr="00F7339F">
        <w:rPr>
          <w:rFonts w:ascii="Garamond" w:eastAsia="Garamond" w:hAnsi="Garamond" w:cs="Garamond"/>
          <w:color w:val="000000"/>
          <w:sz w:val="24"/>
          <w:szCs w:val="24"/>
        </w:rPr>
        <w:t>Muamalat</w:t>
      </w:r>
      <w:proofErr w:type="spellEnd"/>
      <w:r w:rsidRPr="00F7339F">
        <w:rPr>
          <w:rFonts w:ascii="Garamond" w:eastAsia="Garamond" w:hAnsi="Garamond" w:cs="Garamond"/>
          <w:color w:val="000000"/>
          <w:sz w:val="24"/>
          <w:szCs w:val="24"/>
        </w:rPr>
        <w:t xml:space="preserve"> Cabang Jember, </w:t>
      </w:r>
      <w:proofErr w:type="spellStart"/>
      <w:r w:rsidRPr="00F7339F">
        <w:rPr>
          <w:rFonts w:ascii="Garamond" w:eastAsia="Garamond" w:hAnsi="Garamond" w:cs="Garamond"/>
          <w:color w:val="000000"/>
          <w:sz w:val="24"/>
          <w:szCs w:val="24"/>
        </w:rPr>
        <w:t>sebuah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entitas</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belum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pernah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menjadi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subjek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penelitian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kepatuhan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secara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pendekatan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studi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kasus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kualitatif</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deskriptif</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didukung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integrasi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regulasi</w:t>
      </w:r>
      <w:proofErr w:type="spellEnd"/>
      <w:r w:rsidRPr="00F7339F">
        <w:rPr>
          <w:rFonts w:ascii="Garamond" w:eastAsia="Garamond" w:hAnsi="Garamond" w:cs="Garamond"/>
          <w:color w:val="000000"/>
          <w:sz w:val="24"/>
          <w:szCs w:val="24"/>
        </w:rPr>
        <w:t xml:space="preserve"> DSN-MUI dan POJK </w:t>
      </w:r>
      <w:proofErr w:type="spellStart"/>
      <w:r w:rsidRPr="00F7339F">
        <w:rPr>
          <w:rFonts w:ascii="Garamond" w:eastAsia="Garamond" w:hAnsi="Garamond" w:cs="Garamond"/>
          <w:color w:val="000000"/>
          <w:sz w:val="24"/>
          <w:szCs w:val="24"/>
        </w:rPr>
        <w:t>terkini</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color w:val="222222"/>
          <w:sz w:val="24"/>
          <w:szCs w:val="24"/>
          <w:highlight w:val="white"/>
        </w:rPr>
        <w:t>Ishak. 2021)</w:t>
      </w:r>
      <w:r w:rsidRPr="00F7339F">
        <w:rPr>
          <w:rFonts w:ascii="Garamond" w:eastAsia="Garamond" w:hAnsi="Garamond" w:cs="Garamond"/>
          <w:color w:val="000000"/>
          <w:sz w:val="24"/>
          <w:szCs w:val="24"/>
        </w:rPr>
        <w:t>.</w:t>
      </w:r>
    </w:p>
    <w:p w14:paraId="7062E47C" w14:textId="762DDFB5" w:rsidR="008367DD" w:rsidRPr="00F7339F" w:rsidRDefault="00F7339F" w:rsidP="00F7339F">
      <w:pPr>
        <w:spacing w:line="360" w:lineRule="auto"/>
        <w:ind w:leftChars="0" w:left="0" w:firstLineChars="0" w:firstLine="720"/>
        <w:jc w:val="both"/>
        <w:rPr>
          <w:rFonts w:ascii="Garamond" w:eastAsia="Garamond" w:hAnsi="Garamond" w:cs="Garamond"/>
          <w:sz w:val="24"/>
          <w:szCs w:val="24"/>
        </w:rPr>
      </w:pPr>
      <w:proofErr w:type="spellStart"/>
      <w:r w:rsidRPr="00F7339F">
        <w:rPr>
          <w:rFonts w:ascii="Garamond" w:eastAsia="Garamond" w:hAnsi="Garamond" w:cs="Garamond"/>
          <w:color w:val="000000"/>
          <w:sz w:val="24"/>
          <w:szCs w:val="24"/>
        </w:rPr>
        <w:t>Urgensi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penelitian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muncul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karena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kesenjangan</w:t>
      </w:r>
      <w:proofErr w:type="spellEnd"/>
      <w:r w:rsidRPr="00F7339F">
        <w:rPr>
          <w:rFonts w:ascii="Garamond" w:eastAsia="Garamond" w:hAnsi="Garamond" w:cs="Garamond"/>
          <w:color w:val="000000"/>
          <w:sz w:val="24"/>
          <w:szCs w:val="24"/>
        </w:rPr>
        <w:t xml:space="preserve"> data </w:t>
      </w:r>
      <w:proofErr w:type="spellStart"/>
      <w:r w:rsidRPr="00F7339F">
        <w:rPr>
          <w:rFonts w:ascii="Garamond" w:eastAsia="Garamond" w:hAnsi="Garamond" w:cs="Garamond"/>
          <w:color w:val="000000"/>
          <w:sz w:val="24"/>
          <w:szCs w:val="24"/>
        </w:rPr>
        <w:t>empiris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mengenai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kepatuhan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teknis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pembiayaan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konsumtif</w:t>
      </w:r>
      <w:proofErr w:type="spellEnd"/>
      <w:r w:rsidRPr="00F7339F">
        <w:rPr>
          <w:rFonts w:ascii="Garamond" w:eastAsia="Garamond" w:hAnsi="Garamond" w:cs="Garamond"/>
          <w:color w:val="000000"/>
          <w:sz w:val="24"/>
          <w:szCs w:val="24"/>
        </w:rPr>
        <w:t xml:space="preserve"> di </w:t>
      </w:r>
      <w:proofErr w:type="spellStart"/>
      <w:r w:rsidRPr="00F7339F">
        <w:rPr>
          <w:rFonts w:ascii="Garamond" w:eastAsia="Garamond" w:hAnsi="Garamond" w:cs="Garamond"/>
          <w:color w:val="000000"/>
          <w:sz w:val="24"/>
          <w:szCs w:val="24"/>
        </w:rPr>
        <w:t>tingkat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cabang</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berdampak</w:t>
      </w:r>
      <w:proofErr w:type="spellEnd"/>
      <w:r w:rsidRPr="00F7339F">
        <w:rPr>
          <w:rFonts w:ascii="Garamond" w:eastAsia="Garamond" w:hAnsi="Garamond" w:cs="Garamond"/>
          <w:color w:val="000000"/>
          <w:sz w:val="24"/>
          <w:szCs w:val="24"/>
        </w:rPr>
        <w:t xml:space="preserve"> pada </w:t>
      </w:r>
      <w:proofErr w:type="spellStart"/>
      <w:r w:rsidRPr="00F7339F">
        <w:rPr>
          <w:rFonts w:ascii="Garamond" w:eastAsia="Garamond" w:hAnsi="Garamond" w:cs="Garamond"/>
          <w:color w:val="000000"/>
          <w:sz w:val="24"/>
          <w:szCs w:val="24"/>
        </w:rPr>
        <w:t>validitas</w:t>
      </w:r>
      <w:proofErr w:type="spellEnd"/>
      <w:r w:rsidRPr="00F7339F">
        <w:rPr>
          <w:rFonts w:ascii="Garamond" w:eastAsia="Garamond" w:hAnsi="Garamond" w:cs="Garamond"/>
          <w:color w:val="000000"/>
          <w:sz w:val="24"/>
          <w:szCs w:val="24"/>
        </w:rPr>
        <w:t xml:space="preserve"> tata </w:t>
      </w:r>
      <w:proofErr w:type="spellStart"/>
      <w:r w:rsidRPr="00F7339F">
        <w:rPr>
          <w:rFonts w:ascii="Garamond" w:eastAsia="Garamond" w:hAnsi="Garamond" w:cs="Garamond"/>
          <w:color w:val="000000"/>
          <w:sz w:val="24"/>
          <w:szCs w:val="24"/>
        </w:rPr>
        <w:t>kelola</w:t>
      </w:r>
      <w:proofErr w:type="spellEnd"/>
      <w:r w:rsidRPr="00F7339F">
        <w:rPr>
          <w:rFonts w:ascii="Garamond" w:eastAsia="Garamond" w:hAnsi="Garamond" w:cs="Garamond"/>
          <w:color w:val="000000"/>
          <w:sz w:val="24"/>
          <w:szCs w:val="24"/>
        </w:rPr>
        <w:t xml:space="preserve"> syariah dan </w:t>
      </w:r>
      <w:proofErr w:type="spellStart"/>
      <w:r w:rsidRPr="00F7339F">
        <w:rPr>
          <w:rFonts w:ascii="Garamond" w:eastAsia="Garamond" w:hAnsi="Garamond" w:cs="Garamond"/>
          <w:color w:val="000000"/>
          <w:sz w:val="24"/>
          <w:szCs w:val="24"/>
        </w:rPr>
        <w:t>perlindungan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Selain </w:t>
      </w:r>
      <w:proofErr w:type="spellStart"/>
      <w:r w:rsidRPr="00F7339F">
        <w:rPr>
          <w:rFonts w:ascii="Garamond" w:eastAsia="Garamond" w:hAnsi="Garamond" w:cs="Garamond"/>
          <w:color w:val="000000"/>
          <w:sz w:val="24"/>
          <w:szCs w:val="24"/>
        </w:rPr>
        <w:t>itu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peningkatan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kerangka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regulasi</w:t>
      </w:r>
      <w:proofErr w:type="spellEnd"/>
      <w:r w:rsidRPr="00F7339F">
        <w:rPr>
          <w:rFonts w:ascii="Garamond" w:eastAsia="Garamond" w:hAnsi="Garamond" w:cs="Garamond"/>
          <w:color w:val="000000"/>
          <w:sz w:val="24"/>
          <w:szCs w:val="24"/>
        </w:rPr>
        <w:t xml:space="preserve"> OJK </w:t>
      </w:r>
      <w:proofErr w:type="spellStart"/>
      <w:r w:rsidRPr="00F7339F">
        <w:rPr>
          <w:rFonts w:ascii="Garamond" w:eastAsia="Garamond" w:hAnsi="Garamond" w:cs="Garamond"/>
          <w:color w:val="000000"/>
          <w:sz w:val="24"/>
          <w:szCs w:val="24"/>
        </w:rPr>
        <w:t>melalui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Pedoman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Produk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Pembiayaan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Perbankan</w:t>
      </w:r>
      <w:proofErr w:type="spellEnd"/>
      <w:r w:rsidRPr="00F7339F">
        <w:rPr>
          <w:rFonts w:ascii="Garamond" w:eastAsia="Garamond" w:hAnsi="Garamond" w:cs="Garamond"/>
          <w:color w:val="000000"/>
          <w:sz w:val="24"/>
          <w:szCs w:val="24"/>
        </w:rPr>
        <w:t xml:space="preserve"> Syariah </w:t>
      </w:r>
      <w:proofErr w:type="spellStart"/>
      <w:r w:rsidRPr="00F7339F">
        <w:rPr>
          <w:rFonts w:ascii="Garamond" w:eastAsia="Garamond" w:hAnsi="Garamond" w:cs="Garamond"/>
          <w:color w:val="000000"/>
          <w:sz w:val="24"/>
          <w:szCs w:val="24"/>
        </w:rPr>
        <w:t>menuntut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evaluasi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penerapan</w:t>
      </w:r>
      <w:proofErr w:type="spellEnd"/>
      <w:r w:rsidRPr="00F7339F">
        <w:rPr>
          <w:rFonts w:ascii="Garamond" w:eastAsia="Garamond" w:hAnsi="Garamond" w:cs="Garamond"/>
          <w:color w:val="000000"/>
          <w:sz w:val="24"/>
          <w:szCs w:val="24"/>
        </w:rPr>
        <w:t xml:space="preserve"> di </w:t>
      </w:r>
      <w:proofErr w:type="spellStart"/>
      <w:r w:rsidRPr="00F7339F">
        <w:rPr>
          <w:rFonts w:ascii="Garamond" w:eastAsia="Garamond" w:hAnsi="Garamond" w:cs="Garamond"/>
          <w:color w:val="000000"/>
          <w:sz w:val="24"/>
          <w:szCs w:val="24"/>
        </w:rPr>
        <w:t>lapangan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sz w:val="24"/>
          <w:szCs w:val="24"/>
        </w:rPr>
        <w:t>Otoritas</w:t>
      </w:r>
      <w:proofErr w:type="spellEnd"/>
      <w:r w:rsidRPr="00F7339F">
        <w:rPr>
          <w:rFonts w:ascii="Garamond" w:eastAsia="Garamond" w:hAnsi="Garamond" w:cs="Garamond"/>
          <w:sz w:val="24"/>
          <w:szCs w:val="24"/>
        </w:rPr>
        <w:t xml:space="preserve"> Jasa </w:t>
      </w:r>
      <w:proofErr w:type="spellStart"/>
      <w:r w:rsidRPr="00F7339F">
        <w:rPr>
          <w:rFonts w:ascii="Garamond" w:eastAsia="Garamond" w:hAnsi="Garamond" w:cs="Garamond"/>
          <w:sz w:val="24"/>
          <w:szCs w:val="24"/>
        </w:rPr>
        <w:t>Keuangan</w:t>
      </w:r>
      <w:proofErr w:type="spellEnd"/>
      <w:r w:rsidRPr="00F7339F">
        <w:rPr>
          <w:rFonts w:ascii="Garamond" w:eastAsia="Garamond" w:hAnsi="Garamond" w:cs="Garamond"/>
          <w:sz w:val="24"/>
          <w:szCs w:val="24"/>
        </w:rPr>
        <w:t xml:space="preserve"> (OJK), 2024)</w:t>
      </w:r>
      <w:r w:rsidRPr="00F7339F">
        <w:rPr>
          <w:rFonts w:ascii="Garamond" w:eastAsia="Garamond" w:hAnsi="Garamond" w:cs="Garamond"/>
          <w:color w:val="000000"/>
          <w:sz w:val="24"/>
          <w:szCs w:val="24"/>
        </w:rPr>
        <w:t xml:space="preserve">. Oleh </w:t>
      </w:r>
      <w:proofErr w:type="spellStart"/>
      <w:r w:rsidRPr="00F7339F">
        <w:rPr>
          <w:rFonts w:ascii="Garamond" w:eastAsia="Garamond" w:hAnsi="Garamond" w:cs="Garamond"/>
          <w:color w:val="000000"/>
          <w:sz w:val="24"/>
          <w:szCs w:val="24"/>
        </w:rPr>
        <w:t>karena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itu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penelitian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bertujuan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Mendeskripsikan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pelaksanaan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tingkat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kepatuhannya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terhadap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prinsip</w:t>
      </w:r>
      <w:proofErr w:type="spellEnd"/>
      <w:r w:rsidRPr="00F7339F">
        <w:rPr>
          <w:rFonts w:ascii="Garamond" w:eastAsia="Garamond" w:hAnsi="Garamond" w:cs="Garamond"/>
          <w:color w:val="000000"/>
          <w:sz w:val="24"/>
          <w:szCs w:val="24"/>
        </w:rPr>
        <w:t xml:space="preserve"> syariah di Bank </w:t>
      </w:r>
      <w:proofErr w:type="spellStart"/>
      <w:r w:rsidRPr="00F7339F">
        <w:rPr>
          <w:rFonts w:ascii="Garamond" w:eastAsia="Garamond" w:hAnsi="Garamond" w:cs="Garamond"/>
          <w:color w:val="000000"/>
          <w:sz w:val="24"/>
          <w:szCs w:val="24"/>
        </w:rPr>
        <w:t>Muamalat</w:t>
      </w:r>
      <w:proofErr w:type="spellEnd"/>
      <w:r w:rsidRPr="00F7339F">
        <w:rPr>
          <w:rFonts w:ascii="Garamond" w:eastAsia="Garamond" w:hAnsi="Garamond" w:cs="Garamond"/>
          <w:color w:val="000000"/>
          <w:sz w:val="24"/>
          <w:szCs w:val="24"/>
        </w:rPr>
        <w:t xml:space="preserve"> Cabang Jember, dan </w:t>
      </w:r>
      <w:proofErr w:type="spellStart"/>
      <w:r w:rsidRPr="00F7339F">
        <w:rPr>
          <w:rFonts w:ascii="Garamond" w:eastAsia="Garamond" w:hAnsi="Garamond" w:cs="Garamond"/>
          <w:color w:val="000000"/>
          <w:sz w:val="24"/>
          <w:szCs w:val="24"/>
        </w:rPr>
        <w:t>Merumuskan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rekomendasi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peningkatan</w:t>
      </w:r>
      <w:proofErr w:type="spellEnd"/>
      <w:r w:rsidRPr="00F7339F">
        <w:rPr>
          <w:rFonts w:ascii="Garamond" w:eastAsia="Garamond" w:hAnsi="Garamond" w:cs="Garamond"/>
          <w:color w:val="000000"/>
          <w:sz w:val="24"/>
          <w:szCs w:val="24"/>
        </w:rPr>
        <w:t xml:space="preserve"> tata </w:t>
      </w:r>
      <w:proofErr w:type="spellStart"/>
      <w:r w:rsidRPr="00F7339F">
        <w:rPr>
          <w:rFonts w:ascii="Garamond" w:eastAsia="Garamond" w:hAnsi="Garamond" w:cs="Garamond"/>
          <w:color w:val="000000"/>
          <w:sz w:val="24"/>
          <w:szCs w:val="24"/>
        </w:rPr>
        <w:t>kelola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agar </w:t>
      </w:r>
      <w:proofErr w:type="spellStart"/>
      <w:r w:rsidRPr="00F7339F">
        <w:rPr>
          <w:rFonts w:ascii="Garamond" w:eastAsia="Garamond" w:hAnsi="Garamond" w:cs="Garamond"/>
          <w:color w:val="000000"/>
          <w:sz w:val="24"/>
          <w:szCs w:val="24"/>
        </w:rPr>
        <w:t>selaras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prinsip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maqāshid</w:t>
      </w:r>
      <w:proofErr w:type="spellEnd"/>
      <w:r w:rsidRPr="00F7339F">
        <w:rPr>
          <w:rFonts w:ascii="Garamond" w:eastAsia="Garamond" w:hAnsi="Garamond" w:cs="Garamond"/>
          <w:color w:val="000000"/>
          <w:sz w:val="24"/>
          <w:szCs w:val="24"/>
        </w:rPr>
        <w:t xml:space="preserve"> al-Shariah dan </w:t>
      </w:r>
      <w:proofErr w:type="spellStart"/>
      <w:r w:rsidRPr="00F7339F">
        <w:rPr>
          <w:rFonts w:ascii="Garamond" w:eastAsia="Garamond" w:hAnsi="Garamond" w:cs="Garamond"/>
          <w:color w:val="000000"/>
          <w:sz w:val="24"/>
          <w:szCs w:val="24"/>
        </w:rPr>
        <w:t>regulasi</w:t>
      </w:r>
      <w:proofErr w:type="spellEnd"/>
      <w:r w:rsidRPr="00F7339F">
        <w:rPr>
          <w:rFonts w:ascii="Garamond" w:eastAsia="Garamond" w:hAnsi="Garamond" w:cs="Garamond"/>
          <w:color w:val="000000"/>
          <w:sz w:val="24"/>
          <w:szCs w:val="24"/>
        </w:rPr>
        <w:t xml:space="preserve"> DSN-MUI </w:t>
      </w:r>
      <w:proofErr w:type="spellStart"/>
      <w:r w:rsidRPr="00F7339F">
        <w:rPr>
          <w:rFonts w:ascii="Garamond" w:eastAsia="Garamond" w:hAnsi="Garamond" w:cs="Garamond"/>
          <w:color w:val="000000"/>
          <w:sz w:val="24"/>
          <w:szCs w:val="24"/>
        </w:rPr>
        <w:t>serta</w:t>
      </w:r>
      <w:proofErr w:type="spellEnd"/>
      <w:r w:rsidRPr="00F7339F">
        <w:rPr>
          <w:rFonts w:ascii="Garamond" w:eastAsia="Garamond" w:hAnsi="Garamond" w:cs="Garamond"/>
          <w:color w:val="000000"/>
          <w:sz w:val="24"/>
          <w:szCs w:val="24"/>
        </w:rPr>
        <w:t xml:space="preserve"> POJK.</w:t>
      </w:r>
    </w:p>
    <w:p w14:paraId="21637BD3" w14:textId="4335BA1E" w:rsidR="008367DD" w:rsidRDefault="008367DD">
      <w:pPr>
        <w:suppressAutoHyphens w:val="0"/>
        <w:spacing w:line="240" w:lineRule="auto"/>
        <w:ind w:leftChars="0" w:left="0" w:firstLineChars="0" w:firstLine="0"/>
        <w:textDirection w:val="lrTb"/>
        <w:textAlignment w:val="auto"/>
        <w:outlineLvl w:val="9"/>
        <w:rPr>
          <w:rFonts w:ascii="Garamond" w:eastAsia="Garamond" w:hAnsi="Garamond" w:cs="Garamond"/>
          <w:sz w:val="24"/>
          <w:szCs w:val="24"/>
        </w:rPr>
      </w:pPr>
    </w:p>
    <w:p w14:paraId="021C68A0" w14:textId="77777777" w:rsidR="00DD03F0" w:rsidRPr="008367DD" w:rsidRDefault="0073524D" w:rsidP="008367DD">
      <w:pPr>
        <w:spacing w:line="360" w:lineRule="auto"/>
        <w:ind w:left="1" w:hanging="3"/>
        <w:rPr>
          <w:rFonts w:ascii="Garamond" w:eastAsia="Garamond" w:hAnsi="Garamond" w:cs="Garamond"/>
          <w:sz w:val="24"/>
          <w:szCs w:val="24"/>
          <w:lang w:val="id-ID"/>
        </w:rPr>
      </w:pPr>
      <w:r w:rsidRPr="008367DD">
        <w:rPr>
          <w:rFonts w:ascii="Garamond" w:eastAsia="Garamond" w:hAnsi="Garamond" w:cs="Garamond"/>
          <w:b/>
          <w:sz w:val="28"/>
          <w:szCs w:val="28"/>
          <w:lang w:val="id-ID"/>
        </w:rPr>
        <w:t>METODE PENELITIAN</w:t>
      </w:r>
    </w:p>
    <w:p w14:paraId="3552551A" w14:textId="2D7F00DF" w:rsidR="00E54FE4" w:rsidRPr="00F5239C" w:rsidRDefault="00F7339F" w:rsidP="00F7339F">
      <w:pPr>
        <w:spacing w:line="360" w:lineRule="auto"/>
        <w:ind w:leftChars="0" w:left="0" w:firstLineChars="0" w:firstLine="720"/>
        <w:jc w:val="both"/>
        <w:rPr>
          <w:rFonts w:ascii="Garamond" w:hAnsi="Garamond"/>
          <w:color w:val="000000"/>
          <w:sz w:val="24"/>
          <w:szCs w:val="24"/>
        </w:rPr>
      </w:pPr>
      <w:r>
        <w:rPr>
          <w:rFonts w:ascii="Garamond" w:eastAsia="Garamond" w:hAnsi="Garamond" w:cs="Garamond"/>
          <w:color w:val="000000"/>
          <w:sz w:val="24"/>
          <w:szCs w:val="24"/>
        </w:rPr>
        <w:t xml:space="preserve">Studi </w:t>
      </w:r>
      <w:proofErr w:type="spellStart"/>
      <w:r>
        <w:rPr>
          <w:rFonts w:ascii="Garamond" w:eastAsia="Garamond" w:hAnsi="Garamond" w:cs="Garamond"/>
          <w:color w:val="000000"/>
          <w:sz w:val="24"/>
          <w:szCs w:val="24"/>
        </w:rPr>
        <w:t>ini</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menggunakan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pendekatan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kualitatif</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deskriptif</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dengan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jenis</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studi</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kasus</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lapangan</w:t>
      </w:r>
      <w:proofErr w:type="spellEnd"/>
      <w:r>
        <w:rPr>
          <w:rFonts w:ascii="Garamond" w:eastAsia="Garamond" w:hAnsi="Garamond" w:cs="Garamond"/>
          <w:color w:val="000000"/>
          <w:sz w:val="24"/>
          <w:szCs w:val="24"/>
        </w:rPr>
        <w:t xml:space="preserve"> (</w:t>
      </w:r>
      <w:r>
        <w:rPr>
          <w:rFonts w:ascii="Garamond" w:eastAsia="Garamond" w:hAnsi="Garamond" w:cs="Garamond"/>
          <w:i/>
          <w:color w:val="000000"/>
          <w:sz w:val="24"/>
          <w:szCs w:val="24"/>
        </w:rPr>
        <w:t>field research</w:t>
      </w:r>
      <w:r>
        <w:rPr>
          <w:rFonts w:ascii="Garamond" w:eastAsia="Garamond" w:hAnsi="Garamond" w:cs="Garamond"/>
          <w:color w:val="000000"/>
          <w:sz w:val="24"/>
          <w:szCs w:val="24"/>
        </w:rPr>
        <w:t xml:space="preserve">) yang </w:t>
      </w:r>
      <w:proofErr w:type="spellStart"/>
      <w:r>
        <w:rPr>
          <w:rFonts w:ascii="Garamond" w:eastAsia="Garamond" w:hAnsi="Garamond" w:cs="Garamond"/>
          <w:color w:val="000000"/>
          <w:sz w:val="24"/>
          <w:szCs w:val="24"/>
        </w:rPr>
        <w:t>difokuskan</w:t>
      </w:r>
      <w:proofErr w:type="spellEnd"/>
      <w:r>
        <w:rPr>
          <w:rFonts w:ascii="Garamond" w:eastAsia="Garamond" w:hAnsi="Garamond" w:cs="Garamond"/>
          <w:color w:val="000000"/>
          <w:sz w:val="24"/>
          <w:szCs w:val="24"/>
        </w:rPr>
        <w:t xml:space="preserve"> pada </w:t>
      </w:r>
      <w:proofErr w:type="spellStart"/>
      <w:r>
        <w:rPr>
          <w:rFonts w:ascii="Garamond" w:eastAsia="Garamond" w:hAnsi="Garamond" w:cs="Garamond"/>
          <w:color w:val="000000"/>
          <w:sz w:val="24"/>
          <w:szCs w:val="24"/>
        </w:rPr>
        <w:t>implementasi</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akad</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murabahah</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dalam</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pembiayaan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konsumtif</w:t>
      </w:r>
      <w:proofErr w:type="spellEnd"/>
      <w:r>
        <w:rPr>
          <w:rFonts w:ascii="Garamond" w:eastAsia="Garamond" w:hAnsi="Garamond" w:cs="Garamond"/>
          <w:color w:val="000000"/>
          <w:sz w:val="24"/>
          <w:szCs w:val="24"/>
        </w:rPr>
        <w:t xml:space="preserve"> di Bank </w:t>
      </w:r>
      <w:proofErr w:type="spellStart"/>
      <w:r>
        <w:rPr>
          <w:rFonts w:ascii="Garamond" w:eastAsia="Garamond" w:hAnsi="Garamond" w:cs="Garamond"/>
          <w:color w:val="000000"/>
          <w:sz w:val="24"/>
          <w:szCs w:val="24"/>
        </w:rPr>
        <w:t>Muamalat</w:t>
      </w:r>
      <w:proofErr w:type="spellEnd"/>
      <w:r>
        <w:rPr>
          <w:rFonts w:ascii="Garamond" w:eastAsia="Garamond" w:hAnsi="Garamond" w:cs="Garamond"/>
          <w:color w:val="000000"/>
          <w:sz w:val="24"/>
          <w:szCs w:val="24"/>
        </w:rPr>
        <w:t xml:space="preserve"> Kantor Cabang Jember. Teknik </w:t>
      </w:r>
      <w:proofErr w:type="spellStart"/>
      <w:r>
        <w:rPr>
          <w:rFonts w:ascii="Garamond" w:eastAsia="Garamond" w:hAnsi="Garamond" w:cs="Garamond"/>
          <w:color w:val="000000"/>
          <w:sz w:val="24"/>
          <w:szCs w:val="24"/>
        </w:rPr>
        <w:t>pengumpulan</w:t>
      </w:r>
      <w:proofErr w:type="spellEnd"/>
      <w:r>
        <w:rPr>
          <w:rFonts w:ascii="Garamond" w:eastAsia="Garamond" w:hAnsi="Garamond" w:cs="Garamond"/>
          <w:color w:val="000000"/>
          <w:sz w:val="24"/>
          <w:szCs w:val="24"/>
        </w:rPr>
        <w:t xml:space="preserve"> data </w:t>
      </w:r>
      <w:proofErr w:type="spellStart"/>
      <w:r>
        <w:rPr>
          <w:rFonts w:ascii="Garamond" w:eastAsia="Garamond" w:hAnsi="Garamond" w:cs="Garamond"/>
          <w:color w:val="000000"/>
          <w:sz w:val="24"/>
          <w:szCs w:val="24"/>
        </w:rPr>
        <w:t>dilakukan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melalui</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wawancara</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mendalam</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kepada</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pihak-pihak</w:t>
      </w:r>
      <w:proofErr w:type="spellEnd"/>
      <w:r>
        <w:rPr>
          <w:rFonts w:ascii="Garamond" w:eastAsia="Garamond" w:hAnsi="Garamond" w:cs="Garamond"/>
          <w:color w:val="000000"/>
          <w:sz w:val="24"/>
          <w:szCs w:val="24"/>
        </w:rPr>
        <w:t xml:space="preserve"> yang </w:t>
      </w:r>
      <w:proofErr w:type="spellStart"/>
      <w:r>
        <w:rPr>
          <w:rFonts w:ascii="Garamond" w:eastAsia="Garamond" w:hAnsi="Garamond" w:cs="Garamond"/>
          <w:color w:val="000000"/>
          <w:sz w:val="24"/>
          <w:szCs w:val="24"/>
        </w:rPr>
        <w:t>terlibat</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langsung</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dalam</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pembiayaan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seperti</w:t>
      </w:r>
      <w:proofErr w:type="spellEnd"/>
      <w:r>
        <w:rPr>
          <w:rFonts w:ascii="Garamond" w:eastAsia="Garamond" w:hAnsi="Garamond" w:cs="Garamond"/>
          <w:color w:val="000000"/>
          <w:sz w:val="24"/>
          <w:szCs w:val="24"/>
        </w:rPr>
        <w:t xml:space="preserve"> account officer, </w:t>
      </w:r>
      <w:proofErr w:type="spellStart"/>
      <w:r>
        <w:rPr>
          <w:rFonts w:ascii="Garamond" w:eastAsia="Garamond" w:hAnsi="Garamond" w:cs="Garamond"/>
          <w:color w:val="000000"/>
          <w:sz w:val="24"/>
          <w:szCs w:val="24"/>
        </w:rPr>
        <w:t>bagian</w:t>
      </w:r>
      <w:proofErr w:type="spellEnd"/>
      <w:r>
        <w:rPr>
          <w:rFonts w:ascii="Garamond" w:eastAsia="Garamond" w:hAnsi="Garamond" w:cs="Garamond"/>
          <w:color w:val="000000"/>
          <w:sz w:val="24"/>
          <w:szCs w:val="24"/>
        </w:rPr>
        <w:t xml:space="preserve"> legal, dan </w:t>
      </w:r>
      <w:proofErr w:type="spellStart"/>
      <w:r>
        <w:rPr>
          <w:rFonts w:ascii="Garamond" w:eastAsia="Garamond" w:hAnsi="Garamond" w:cs="Garamond"/>
          <w:color w:val="000000"/>
          <w:sz w:val="24"/>
          <w:szCs w:val="24"/>
        </w:rPr>
        <w:t>nasabah</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dokumentasi</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terhadap</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berkas-berkas</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akad</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murabahah</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serta</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observasi</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langsung</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terhadap</w:t>
      </w:r>
      <w:proofErr w:type="spellEnd"/>
      <w:r>
        <w:rPr>
          <w:rFonts w:ascii="Garamond" w:eastAsia="Garamond" w:hAnsi="Garamond" w:cs="Garamond"/>
          <w:color w:val="000000"/>
          <w:sz w:val="24"/>
          <w:szCs w:val="24"/>
        </w:rPr>
        <w:t xml:space="preserve"> proses </w:t>
      </w:r>
      <w:proofErr w:type="spellStart"/>
      <w:r>
        <w:rPr>
          <w:rFonts w:ascii="Garamond" w:eastAsia="Garamond" w:hAnsi="Garamond" w:cs="Garamond"/>
          <w:color w:val="000000"/>
          <w:sz w:val="24"/>
          <w:szCs w:val="24"/>
        </w:rPr>
        <w:t>akad</w:t>
      </w:r>
      <w:proofErr w:type="spellEnd"/>
      <w:r>
        <w:rPr>
          <w:rFonts w:ascii="Garamond" w:eastAsia="Garamond" w:hAnsi="Garamond" w:cs="Garamond"/>
          <w:color w:val="000000"/>
          <w:sz w:val="24"/>
          <w:szCs w:val="24"/>
        </w:rPr>
        <w:t xml:space="preserve"> dan </w:t>
      </w:r>
      <w:proofErr w:type="spellStart"/>
      <w:r>
        <w:rPr>
          <w:rFonts w:ascii="Garamond" w:eastAsia="Garamond" w:hAnsi="Garamond" w:cs="Garamond"/>
          <w:color w:val="000000"/>
          <w:sz w:val="24"/>
          <w:szCs w:val="24"/>
        </w:rPr>
        <w:t>pelaksanaan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pembiayaan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Analisis</w:t>
      </w:r>
      <w:proofErr w:type="spellEnd"/>
      <w:r>
        <w:rPr>
          <w:rFonts w:ascii="Garamond" w:eastAsia="Garamond" w:hAnsi="Garamond" w:cs="Garamond"/>
          <w:color w:val="000000"/>
          <w:sz w:val="24"/>
          <w:szCs w:val="24"/>
        </w:rPr>
        <w:t xml:space="preserve"> data </w:t>
      </w:r>
      <w:proofErr w:type="spellStart"/>
      <w:r>
        <w:rPr>
          <w:rFonts w:ascii="Garamond" w:eastAsia="Garamond" w:hAnsi="Garamond" w:cs="Garamond"/>
          <w:color w:val="000000"/>
          <w:sz w:val="24"/>
          <w:szCs w:val="24"/>
        </w:rPr>
        <w:t>dilakukan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melalui</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teknik</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reduksi</w:t>
      </w:r>
      <w:proofErr w:type="spellEnd"/>
      <w:r>
        <w:rPr>
          <w:rFonts w:ascii="Garamond" w:eastAsia="Garamond" w:hAnsi="Garamond" w:cs="Garamond"/>
          <w:color w:val="000000"/>
          <w:sz w:val="24"/>
          <w:szCs w:val="24"/>
        </w:rPr>
        <w:t xml:space="preserve"> data, </w:t>
      </w:r>
      <w:proofErr w:type="spellStart"/>
      <w:r>
        <w:rPr>
          <w:rFonts w:ascii="Garamond" w:eastAsia="Garamond" w:hAnsi="Garamond" w:cs="Garamond"/>
          <w:color w:val="000000"/>
          <w:sz w:val="24"/>
          <w:szCs w:val="24"/>
        </w:rPr>
        <w:t>penyajian</w:t>
      </w:r>
      <w:proofErr w:type="spellEnd"/>
      <w:r>
        <w:rPr>
          <w:rFonts w:ascii="Garamond" w:eastAsia="Garamond" w:hAnsi="Garamond" w:cs="Garamond"/>
          <w:color w:val="000000"/>
          <w:sz w:val="24"/>
          <w:szCs w:val="24"/>
        </w:rPr>
        <w:t xml:space="preserve"> data, dan </w:t>
      </w:r>
      <w:proofErr w:type="spellStart"/>
      <w:r>
        <w:rPr>
          <w:rFonts w:ascii="Garamond" w:eastAsia="Garamond" w:hAnsi="Garamond" w:cs="Garamond"/>
          <w:color w:val="000000"/>
          <w:sz w:val="24"/>
          <w:szCs w:val="24"/>
        </w:rPr>
        <w:t>penarikan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kesimpulan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secara</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sistematis</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Peneliti</w:t>
      </w:r>
      <w:proofErr w:type="spellEnd"/>
      <w:r>
        <w:rPr>
          <w:rFonts w:ascii="Garamond" w:eastAsia="Garamond" w:hAnsi="Garamond" w:cs="Garamond"/>
          <w:color w:val="000000"/>
          <w:sz w:val="24"/>
          <w:szCs w:val="24"/>
        </w:rPr>
        <w:t xml:space="preserve"> juga </w:t>
      </w:r>
      <w:proofErr w:type="spellStart"/>
      <w:r>
        <w:rPr>
          <w:rFonts w:ascii="Garamond" w:eastAsia="Garamond" w:hAnsi="Garamond" w:cs="Garamond"/>
          <w:color w:val="000000"/>
          <w:sz w:val="24"/>
          <w:szCs w:val="24"/>
        </w:rPr>
        <w:t>melakukan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triangulasi</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sumber</w:t>
      </w:r>
      <w:proofErr w:type="spellEnd"/>
      <w:r>
        <w:rPr>
          <w:rFonts w:ascii="Garamond" w:eastAsia="Garamond" w:hAnsi="Garamond" w:cs="Garamond"/>
          <w:color w:val="000000"/>
          <w:sz w:val="24"/>
          <w:szCs w:val="24"/>
        </w:rPr>
        <w:t xml:space="preserve"> dan </w:t>
      </w:r>
      <w:proofErr w:type="spellStart"/>
      <w:r>
        <w:rPr>
          <w:rFonts w:ascii="Garamond" w:eastAsia="Garamond" w:hAnsi="Garamond" w:cs="Garamond"/>
          <w:color w:val="000000"/>
          <w:sz w:val="24"/>
          <w:szCs w:val="24"/>
        </w:rPr>
        <w:t>metode</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untuk</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meningkatkan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validitas</w:t>
      </w:r>
      <w:proofErr w:type="spellEnd"/>
      <w:r>
        <w:rPr>
          <w:rFonts w:ascii="Garamond" w:eastAsia="Garamond" w:hAnsi="Garamond" w:cs="Garamond"/>
          <w:color w:val="000000"/>
          <w:sz w:val="24"/>
          <w:szCs w:val="24"/>
        </w:rPr>
        <w:t xml:space="preserve"> data. </w:t>
      </w:r>
      <w:proofErr w:type="spellStart"/>
      <w:r>
        <w:rPr>
          <w:rFonts w:ascii="Garamond" w:eastAsia="Garamond" w:hAnsi="Garamond" w:cs="Garamond"/>
          <w:color w:val="000000"/>
          <w:sz w:val="24"/>
          <w:szCs w:val="24"/>
        </w:rPr>
        <w:t>Penelitian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ini</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mengadopsi</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standar</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kepatuhan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berdasarkan</w:t>
      </w:r>
      <w:proofErr w:type="spellEnd"/>
      <w:r>
        <w:rPr>
          <w:rFonts w:ascii="Garamond" w:eastAsia="Garamond" w:hAnsi="Garamond" w:cs="Garamond"/>
          <w:color w:val="000000"/>
          <w:sz w:val="24"/>
          <w:szCs w:val="24"/>
        </w:rPr>
        <w:t xml:space="preserve"> parameter Fatwa DSN-MUI No. 04/DSN-MUI/IV/2000 </w:t>
      </w:r>
      <w:proofErr w:type="spellStart"/>
      <w:r>
        <w:rPr>
          <w:rFonts w:ascii="Garamond" w:eastAsia="Garamond" w:hAnsi="Garamond" w:cs="Garamond"/>
          <w:color w:val="000000"/>
          <w:sz w:val="24"/>
          <w:szCs w:val="24"/>
        </w:rPr>
        <w:t>serta</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literatur-literatur</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relevan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lainnya</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sebagai</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instrumen</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evaluatif</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dalam</w:t>
      </w:r>
      <w:proofErr w:type="spellEnd"/>
      <w:r>
        <w:rPr>
          <w:rFonts w:ascii="Garamond" w:eastAsia="Garamond" w:hAnsi="Garamond" w:cs="Garamond"/>
          <w:color w:val="000000"/>
          <w:sz w:val="24"/>
          <w:szCs w:val="24"/>
        </w:rPr>
        <w:t xml:space="preserve"> </w:t>
      </w:r>
      <w:proofErr w:type="spellStart"/>
      <w:r>
        <w:rPr>
          <w:rFonts w:ascii="Garamond" w:eastAsia="Garamond" w:hAnsi="Garamond" w:cs="Garamond"/>
          <w:color w:val="000000"/>
          <w:sz w:val="24"/>
          <w:szCs w:val="24"/>
        </w:rPr>
        <w:t>analisis</w:t>
      </w:r>
      <w:proofErr w:type="spellEnd"/>
      <w:r>
        <w:rPr>
          <w:rFonts w:ascii="Garamond" w:eastAsia="Garamond" w:hAnsi="Garamond" w:cs="Garamond"/>
          <w:color w:val="000000"/>
          <w:sz w:val="24"/>
          <w:szCs w:val="24"/>
        </w:rPr>
        <w:t>.</w:t>
      </w:r>
    </w:p>
    <w:p w14:paraId="72DC226B" w14:textId="52B78C7F" w:rsidR="00E54FE4" w:rsidRDefault="00E54FE4">
      <w:pPr>
        <w:suppressAutoHyphens w:val="0"/>
        <w:spacing w:line="240" w:lineRule="auto"/>
        <w:ind w:leftChars="0" w:left="0" w:firstLineChars="0" w:firstLine="0"/>
        <w:textDirection w:val="lrTb"/>
        <w:textAlignment w:val="auto"/>
        <w:outlineLvl w:val="9"/>
        <w:rPr>
          <w:rFonts w:ascii="Garamond" w:hAnsi="Garamond"/>
          <w:color w:val="000000"/>
          <w:sz w:val="24"/>
          <w:szCs w:val="24"/>
        </w:rPr>
      </w:pPr>
    </w:p>
    <w:p w14:paraId="7C4EF4D0" w14:textId="096B7E0A" w:rsidR="00DD03F0" w:rsidRPr="008367DD" w:rsidRDefault="0073524D" w:rsidP="008367DD">
      <w:pPr>
        <w:spacing w:line="360" w:lineRule="auto"/>
        <w:ind w:left="1" w:hanging="3"/>
        <w:rPr>
          <w:rFonts w:ascii="Garamond" w:eastAsia="Garamond" w:hAnsi="Garamond" w:cs="Garamond"/>
          <w:sz w:val="24"/>
          <w:szCs w:val="24"/>
        </w:rPr>
      </w:pPr>
      <w:r w:rsidRPr="008367DD">
        <w:rPr>
          <w:rFonts w:ascii="Garamond" w:eastAsia="Garamond" w:hAnsi="Garamond" w:cs="Garamond"/>
          <w:b/>
          <w:sz w:val="28"/>
          <w:szCs w:val="28"/>
          <w:lang w:val="id-ID"/>
        </w:rPr>
        <w:t>HASIL DAN PEMBAHASAN</w:t>
      </w:r>
    </w:p>
    <w:p w14:paraId="0FEC28BA" w14:textId="77777777" w:rsidR="00F7339F" w:rsidRDefault="00F7339F" w:rsidP="00F7339F">
      <w:pPr>
        <w:spacing w:line="360" w:lineRule="auto"/>
        <w:ind w:leftChars="0" w:left="0" w:firstLineChars="0" w:firstLine="720"/>
        <w:jc w:val="both"/>
        <w:rPr>
          <w:rFonts w:ascii="Garamond" w:eastAsia="Garamond" w:hAnsi="Garamond" w:cs="Garamond"/>
          <w:color w:val="000000"/>
          <w:sz w:val="24"/>
          <w:szCs w:val="24"/>
        </w:rPr>
      </w:pPr>
      <w:proofErr w:type="spellStart"/>
      <w:r w:rsidRPr="00F7339F">
        <w:rPr>
          <w:rFonts w:ascii="Garamond" w:eastAsia="Garamond" w:hAnsi="Garamond" w:cs="Garamond"/>
          <w:color w:val="000000"/>
          <w:sz w:val="24"/>
          <w:szCs w:val="24"/>
        </w:rPr>
        <w:t>Secara</w:t>
      </w:r>
      <w:proofErr w:type="spellEnd"/>
      <w:r w:rsidRPr="00F7339F">
        <w:rPr>
          <w:rFonts w:ascii="Garamond" w:eastAsia="Garamond" w:hAnsi="Garamond" w:cs="Garamond"/>
          <w:color w:val="000000"/>
          <w:sz w:val="24"/>
          <w:szCs w:val="24"/>
        </w:rPr>
        <w:t xml:space="preserve"> Umum, Bank </w:t>
      </w:r>
      <w:proofErr w:type="spellStart"/>
      <w:r w:rsidRPr="00F7339F">
        <w:rPr>
          <w:rFonts w:ascii="Garamond" w:eastAsia="Garamond" w:hAnsi="Garamond" w:cs="Garamond"/>
          <w:color w:val="000000"/>
          <w:sz w:val="24"/>
          <w:szCs w:val="24"/>
        </w:rPr>
        <w:t>Muamalat</w:t>
      </w:r>
      <w:proofErr w:type="spellEnd"/>
      <w:r w:rsidRPr="00F7339F">
        <w:rPr>
          <w:rFonts w:ascii="Garamond" w:eastAsia="Garamond" w:hAnsi="Garamond" w:cs="Garamond"/>
          <w:color w:val="000000"/>
          <w:sz w:val="24"/>
          <w:szCs w:val="24"/>
        </w:rPr>
        <w:t xml:space="preserve"> Cabang Jember </w:t>
      </w:r>
      <w:proofErr w:type="spellStart"/>
      <w:r w:rsidRPr="00F7339F">
        <w:rPr>
          <w:rFonts w:ascii="Garamond" w:eastAsia="Garamond" w:hAnsi="Garamond" w:cs="Garamond"/>
          <w:color w:val="000000"/>
          <w:sz w:val="24"/>
          <w:szCs w:val="24"/>
        </w:rPr>
        <w:t>menunjukkan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tingkat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kepatuhan</w:t>
      </w:r>
      <w:proofErr w:type="spellEnd"/>
      <w:r w:rsidRPr="00F7339F">
        <w:rPr>
          <w:rFonts w:ascii="Garamond" w:eastAsia="Garamond" w:hAnsi="Garamond" w:cs="Garamond"/>
          <w:color w:val="000000"/>
          <w:sz w:val="24"/>
          <w:szCs w:val="24"/>
        </w:rPr>
        <w:t xml:space="preserve"> syariah yang </w:t>
      </w:r>
      <w:proofErr w:type="spellStart"/>
      <w:r w:rsidRPr="00F7339F">
        <w:rPr>
          <w:rFonts w:ascii="Garamond" w:eastAsia="Garamond" w:hAnsi="Garamond" w:cs="Garamond"/>
          <w:color w:val="000000"/>
          <w:sz w:val="24"/>
          <w:szCs w:val="24"/>
        </w:rPr>
        <w:t>kuat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struktur</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terutama</w:t>
      </w:r>
      <w:proofErr w:type="spellEnd"/>
      <w:r w:rsidRPr="00F7339F">
        <w:rPr>
          <w:rFonts w:ascii="Garamond" w:eastAsia="Garamond" w:hAnsi="Garamond" w:cs="Garamond"/>
          <w:color w:val="000000"/>
          <w:sz w:val="24"/>
          <w:szCs w:val="24"/>
        </w:rPr>
        <w:t xml:space="preserve"> pada </w:t>
      </w:r>
      <w:proofErr w:type="spellStart"/>
      <w:r w:rsidRPr="00F7339F">
        <w:rPr>
          <w:rFonts w:ascii="Garamond" w:eastAsia="Garamond" w:hAnsi="Garamond" w:cs="Garamond"/>
          <w:color w:val="000000"/>
          <w:sz w:val="24"/>
          <w:szCs w:val="24"/>
        </w:rPr>
        <w:t>aspek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kejelasan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harga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pokok</w:t>
      </w:r>
      <w:proofErr w:type="spellEnd"/>
      <w:r w:rsidRPr="00F7339F">
        <w:rPr>
          <w:rFonts w:ascii="Garamond" w:eastAsia="Garamond" w:hAnsi="Garamond" w:cs="Garamond"/>
          <w:color w:val="000000"/>
          <w:sz w:val="24"/>
          <w:szCs w:val="24"/>
        </w:rPr>
        <w:t xml:space="preserve">, margin </w:t>
      </w:r>
      <w:proofErr w:type="spellStart"/>
      <w:r w:rsidRPr="00F7339F">
        <w:rPr>
          <w:rFonts w:ascii="Garamond" w:eastAsia="Garamond" w:hAnsi="Garamond" w:cs="Garamond"/>
          <w:color w:val="000000"/>
          <w:sz w:val="24"/>
          <w:szCs w:val="24"/>
        </w:rPr>
        <w:t>keuntungan</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dokumentasi</w:t>
      </w:r>
      <w:proofErr w:type="spellEnd"/>
      <w:r w:rsidRPr="00F7339F">
        <w:rPr>
          <w:rFonts w:ascii="Garamond" w:eastAsia="Garamond" w:hAnsi="Garamond" w:cs="Garamond"/>
          <w:color w:val="000000"/>
          <w:sz w:val="24"/>
          <w:szCs w:val="24"/>
        </w:rPr>
        <w:t xml:space="preserve"> formal </w:t>
      </w:r>
      <w:proofErr w:type="spellStart"/>
      <w:r w:rsidRPr="00F7339F">
        <w:rPr>
          <w:rFonts w:ascii="Garamond" w:eastAsia="Garamond" w:hAnsi="Garamond" w:cs="Garamond"/>
          <w:color w:val="000000"/>
          <w:sz w:val="24"/>
          <w:szCs w:val="24"/>
        </w:rPr>
        <w:t>sesuai</w:t>
      </w:r>
      <w:proofErr w:type="spellEnd"/>
      <w:r w:rsidRPr="00F7339F">
        <w:rPr>
          <w:rFonts w:ascii="Garamond" w:eastAsia="Garamond" w:hAnsi="Garamond" w:cs="Garamond"/>
          <w:color w:val="000000"/>
          <w:sz w:val="24"/>
          <w:szCs w:val="24"/>
        </w:rPr>
        <w:t xml:space="preserve"> Fatwa DSN-MUI No.04/DSN-MUI/IV/2000 (</w:t>
      </w:r>
      <w:r w:rsidRPr="00F7339F">
        <w:rPr>
          <w:rFonts w:ascii="Garamond" w:eastAsia="Garamond" w:hAnsi="Garamond" w:cs="Garamond"/>
          <w:color w:val="000000"/>
          <w:sz w:val="24"/>
          <w:szCs w:val="24"/>
          <w:highlight w:val="white"/>
        </w:rPr>
        <w:t xml:space="preserve">Al Haq, M. A., &amp; Abd Wahab, N. 2019). </w:t>
      </w:r>
      <w:proofErr w:type="spellStart"/>
      <w:r w:rsidRPr="00F7339F">
        <w:rPr>
          <w:rFonts w:ascii="Garamond" w:eastAsia="Garamond" w:hAnsi="Garamond" w:cs="Garamond"/>
          <w:color w:val="000000"/>
          <w:sz w:val="24"/>
          <w:szCs w:val="24"/>
        </w:rPr>
        <w:t>Namun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analisis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lapangan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menunjukkan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adanya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celah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implementatif</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berupa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penyerahan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barang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secara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simbolik</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berpotensi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menghadirkan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ketidakjelasan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i/>
          <w:color w:val="000000"/>
          <w:sz w:val="24"/>
          <w:szCs w:val="24"/>
        </w:rPr>
        <w:t>gharar</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kepemilikan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belum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sempurna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sebelum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transaksi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jual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beli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serta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tantangan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lastRenderedPageBreak/>
        <w:t>pemahaman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terhadap</w:t>
      </w:r>
      <w:proofErr w:type="spellEnd"/>
      <w:r w:rsidRPr="00F7339F">
        <w:rPr>
          <w:rFonts w:ascii="Garamond" w:eastAsia="Garamond" w:hAnsi="Garamond" w:cs="Garamond"/>
          <w:color w:val="000000"/>
          <w:sz w:val="24"/>
          <w:szCs w:val="24"/>
        </w:rPr>
        <w:t xml:space="preserve"> detail </w:t>
      </w:r>
      <w:proofErr w:type="spellStart"/>
      <w:r w:rsidRPr="00F7339F">
        <w:rPr>
          <w:rFonts w:ascii="Garamond" w:eastAsia="Garamond" w:hAnsi="Garamond" w:cs="Garamond"/>
          <w:color w:val="000000"/>
          <w:sz w:val="24"/>
          <w:szCs w:val="24"/>
        </w:rPr>
        <w:t>objek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highlight w:val="white"/>
        </w:rPr>
        <w:t>Mualifah</w:t>
      </w:r>
      <w:proofErr w:type="spellEnd"/>
      <w:r w:rsidRPr="00F7339F">
        <w:rPr>
          <w:rFonts w:ascii="Garamond" w:eastAsia="Garamond" w:hAnsi="Garamond" w:cs="Garamond"/>
          <w:color w:val="000000"/>
          <w:sz w:val="24"/>
          <w:szCs w:val="24"/>
          <w:highlight w:val="white"/>
        </w:rPr>
        <w:t>, L., &amp; Hermawan, R. 2022)</w:t>
      </w:r>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Pendekatan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humanis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menangani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keterlambatan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angsuran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melalui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musyawarah</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restrukturisasi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bukan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penalti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riba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selaras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prinsip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maqashid</w:t>
      </w:r>
      <w:proofErr w:type="spellEnd"/>
      <w:r w:rsidRPr="00F7339F">
        <w:rPr>
          <w:rFonts w:ascii="Garamond" w:eastAsia="Garamond" w:hAnsi="Garamond" w:cs="Garamond"/>
          <w:color w:val="000000"/>
          <w:sz w:val="24"/>
          <w:szCs w:val="24"/>
        </w:rPr>
        <w:t xml:space="preserve"> al-syariah </w:t>
      </w:r>
      <w:proofErr w:type="spellStart"/>
      <w:r w:rsidRPr="00F7339F">
        <w:rPr>
          <w:rFonts w:ascii="Garamond" w:eastAsia="Garamond" w:hAnsi="Garamond" w:cs="Garamond"/>
          <w:color w:val="000000"/>
          <w:sz w:val="24"/>
          <w:szCs w:val="24"/>
        </w:rPr>
        <w:t>tentang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i/>
          <w:color w:val="000000"/>
          <w:sz w:val="24"/>
          <w:szCs w:val="24"/>
        </w:rPr>
        <w:t>hifz</w:t>
      </w:r>
      <w:proofErr w:type="spellEnd"/>
      <w:r w:rsidRPr="00F7339F">
        <w:rPr>
          <w:rFonts w:ascii="Garamond" w:eastAsia="Garamond" w:hAnsi="Garamond" w:cs="Garamond"/>
          <w:i/>
          <w:color w:val="000000"/>
          <w:sz w:val="24"/>
          <w:szCs w:val="24"/>
        </w:rPr>
        <w:t xml:space="preserve"> al-</w:t>
      </w:r>
      <w:proofErr w:type="spellStart"/>
      <w:r w:rsidRPr="00F7339F">
        <w:rPr>
          <w:rFonts w:ascii="Garamond" w:eastAsia="Garamond" w:hAnsi="Garamond" w:cs="Garamond"/>
          <w:i/>
          <w:color w:val="000000"/>
          <w:sz w:val="24"/>
          <w:szCs w:val="24"/>
        </w:rPr>
        <w:t>māl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pemeliharaan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harta</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i/>
          <w:color w:val="000000"/>
          <w:sz w:val="24"/>
          <w:szCs w:val="24"/>
        </w:rPr>
        <w:t>hifz</w:t>
      </w:r>
      <w:proofErr w:type="spellEnd"/>
      <w:r w:rsidRPr="00F7339F">
        <w:rPr>
          <w:rFonts w:ascii="Garamond" w:eastAsia="Garamond" w:hAnsi="Garamond" w:cs="Garamond"/>
          <w:i/>
          <w:color w:val="000000"/>
          <w:sz w:val="24"/>
          <w:szCs w:val="24"/>
        </w:rPr>
        <w:t xml:space="preserve"> al-</w:t>
      </w:r>
      <w:proofErr w:type="spellStart"/>
      <w:r w:rsidRPr="00F7339F">
        <w:rPr>
          <w:rFonts w:ascii="Garamond" w:eastAsia="Garamond" w:hAnsi="Garamond" w:cs="Garamond"/>
          <w:i/>
          <w:color w:val="000000"/>
          <w:sz w:val="24"/>
          <w:szCs w:val="24"/>
        </w:rPr>
        <w:t>nafs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pemeliharaan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jiwa</w:t>
      </w:r>
      <w:proofErr w:type="spellEnd"/>
      <w:r w:rsidRPr="00F7339F">
        <w:rPr>
          <w:rFonts w:ascii="Garamond" w:eastAsia="Garamond" w:hAnsi="Garamond" w:cs="Garamond"/>
          <w:color w:val="000000"/>
          <w:sz w:val="24"/>
          <w:szCs w:val="24"/>
        </w:rPr>
        <w:t>) (</w:t>
      </w:r>
      <w:proofErr w:type="spellStart"/>
      <w:r w:rsidRPr="00F7339F">
        <w:rPr>
          <w:rFonts w:ascii="Garamond" w:eastAsia="Garamond" w:hAnsi="Garamond" w:cs="Garamond"/>
          <w:color w:val="000000"/>
          <w:sz w:val="24"/>
          <w:szCs w:val="24"/>
          <w:highlight w:val="white"/>
        </w:rPr>
        <w:t>Mergaliyev</w:t>
      </w:r>
      <w:proofErr w:type="spellEnd"/>
      <w:r w:rsidRPr="00F7339F">
        <w:rPr>
          <w:rFonts w:ascii="Garamond" w:eastAsia="Garamond" w:hAnsi="Garamond" w:cs="Garamond"/>
          <w:color w:val="000000"/>
          <w:sz w:val="24"/>
          <w:szCs w:val="24"/>
          <w:highlight w:val="white"/>
        </w:rPr>
        <w:t>, A., et al. 2021)</w:t>
      </w:r>
    </w:p>
    <w:p w14:paraId="511D177A" w14:textId="77777777" w:rsidR="00F7339F" w:rsidRPr="00F7339F" w:rsidRDefault="00F7339F" w:rsidP="00F7339F">
      <w:pPr>
        <w:spacing w:line="360" w:lineRule="auto"/>
        <w:ind w:leftChars="0" w:left="0" w:firstLineChars="0" w:firstLine="720"/>
        <w:jc w:val="both"/>
        <w:rPr>
          <w:rFonts w:ascii="Garamond" w:eastAsia="Garamond" w:hAnsi="Garamond" w:cs="Garamond"/>
          <w:b/>
          <w:color w:val="000000"/>
          <w:sz w:val="24"/>
          <w:szCs w:val="24"/>
        </w:rPr>
      </w:pPr>
    </w:p>
    <w:p w14:paraId="71E313A0" w14:textId="77777777" w:rsidR="00F7339F" w:rsidRPr="00F7339F" w:rsidRDefault="00F7339F" w:rsidP="00F7339F">
      <w:pPr>
        <w:pStyle w:val="Heading3"/>
        <w:numPr>
          <w:ilvl w:val="0"/>
          <w:numId w:val="8"/>
        </w:numPr>
        <w:tabs>
          <w:tab w:val="num" w:pos="720"/>
        </w:tabs>
        <w:spacing w:line="360" w:lineRule="auto"/>
        <w:ind w:left="0" w:hanging="2"/>
        <w:rPr>
          <w:rFonts w:ascii="Garamond" w:eastAsia="Garamond" w:hAnsi="Garamond" w:cs="Garamond"/>
          <w:b/>
          <w:color w:val="000000"/>
          <w:sz w:val="24"/>
          <w:szCs w:val="24"/>
        </w:rPr>
      </w:pPr>
      <w:r w:rsidRPr="00F7339F">
        <w:rPr>
          <w:rFonts w:ascii="Garamond" w:eastAsia="Garamond" w:hAnsi="Garamond" w:cs="Garamond"/>
          <w:b/>
          <w:i w:val="0"/>
          <w:color w:val="000000"/>
          <w:sz w:val="24"/>
          <w:szCs w:val="24"/>
        </w:rPr>
        <w:t>Kepatuhan Syariah dalam Produk Pembiayaan Multiguna Karyawan</w:t>
      </w:r>
    </w:p>
    <w:p w14:paraId="0F1EA8E0" w14:textId="77777777" w:rsidR="00F7339F" w:rsidRDefault="00F7339F" w:rsidP="00F7339F">
      <w:pPr>
        <w:pBdr>
          <w:top w:val="nil"/>
          <w:left w:val="nil"/>
          <w:bottom w:val="nil"/>
          <w:right w:val="nil"/>
          <w:between w:val="nil"/>
        </w:pBdr>
        <w:spacing w:line="360" w:lineRule="auto"/>
        <w:ind w:left="0" w:hanging="2"/>
        <w:jc w:val="both"/>
        <w:rPr>
          <w:rFonts w:ascii="Garamond" w:eastAsia="Garamond" w:hAnsi="Garamond" w:cs="Garamond"/>
          <w:color w:val="000000"/>
          <w:sz w:val="24"/>
          <w:szCs w:val="24"/>
        </w:rPr>
      </w:pPr>
      <w:proofErr w:type="spellStart"/>
      <w:r w:rsidRPr="00F7339F">
        <w:rPr>
          <w:rFonts w:ascii="Garamond" w:eastAsia="Garamond" w:hAnsi="Garamond" w:cs="Garamond"/>
          <w:color w:val="000000"/>
          <w:sz w:val="24"/>
          <w:szCs w:val="24"/>
        </w:rPr>
        <w:t>Produk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pembiayaan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multiguna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karyawan</w:t>
      </w:r>
      <w:proofErr w:type="spellEnd"/>
      <w:r w:rsidRPr="00F7339F">
        <w:rPr>
          <w:rFonts w:ascii="Garamond" w:eastAsia="Garamond" w:hAnsi="Garamond" w:cs="Garamond"/>
          <w:color w:val="000000"/>
          <w:sz w:val="24"/>
          <w:szCs w:val="24"/>
        </w:rPr>
        <w:t xml:space="preserve"> di Bank </w:t>
      </w:r>
      <w:proofErr w:type="spellStart"/>
      <w:r w:rsidRPr="00F7339F">
        <w:rPr>
          <w:rFonts w:ascii="Garamond" w:eastAsia="Garamond" w:hAnsi="Garamond" w:cs="Garamond"/>
          <w:color w:val="000000"/>
          <w:sz w:val="24"/>
          <w:szCs w:val="24"/>
        </w:rPr>
        <w:t>Muamalat</w:t>
      </w:r>
      <w:proofErr w:type="spellEnd"/>
      <w:r w:rsidRPr="00F7339F">
        <w:rPr>
          <w:rFonts w:ascii="Garamond" w:eastAsia="Garamond" w:hAnsi="Garamond" w:cs="Garamond"/>
          <w:color w:val="000000"/>
          <w:sz w:val="24"/>
          <w:szCs w:val="24"/>
        </w:rPr>
        <w:t xml:space="preserve"> Cabang Jember </w:t>
      </w:r>
      <w:proofErr w:type="spellStart"/>
      <w:r w:rsidRPr="00F7339F">
        <w:rPr>
          <w:rFonts w:ascii="Garamond" w:eastAsia="Garamond" w:hAnsi="Garamond" w:cs="Garamond"/>
          <w:color w:val="000000"/>
          <w:sz w:val="24"/>
          <w:szCs w:val="24"/>
        </w:rPr>
        <w:t>merupakan</w:t>
      </w:r>
      <w:proofErr w:type="spellEnd"/>
      <w:r w:rsidRPr="00F7339F">
        <w:rPr>
          <w:rFonts w:ascii="Garamond" w:eastAsia="Garamond" w:hAnsi="Garamond" w:cs="Garamond"/>
          <w:color w:val="000000"/>
          <w:sz w:val="24"/>
          <w:szCs w:val="24"/>
        </w:rPr>
        <w:t xml:space="preserve"> salah </w:t>
      </w:r>
      <w:proofErr w:type="spellStart"/>
      <w:r w:rsidRPr="00F7339F">
        <w:rPr>
          <w:rFonts w:ascii="Garamond" w:eastAsia="Garamond" w:hAnsi="Garamond" w:cs="Garamond"/>
          <w:color w:val="000000"/>
          <w:sz w:val="24"/>
          <w:szCs w:val="24"/>
        </w:rPr>
        <w:t>satu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implementasi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ditujukan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kepada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skema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pemotongan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gaji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otomatis</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i/>
          <w:color w:val="000000"/>
          <w:sz w:val="24"/>
          <w:szCs w:val="24"/>
        </w:rPr>
        <w:t>payroll</w:t>
      </w:r>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Sasaran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utama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produk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adalah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karyawan</w:t>
      </w:r>
      <w:proofErr w:type="spellEnd"/>
      <w:r w:rsidRPr="00F7339F">
        <w:rPr>
          <w:rFonts w:ascii="Garamond" w:eastAsia="Garamond" w:hAnsi="Garamond" w:cs="Garamond"/>
          <w:color w:val="000000"/>
          <w:sz w:val="24"/>
          <w:szCs w:val="24"/>
        </w:rPr>
        <w:t xml:space="preserve"> internal bank </w:t>
      </w:r>
      <w:proofErr w:type="spellStart"/>
      <w:r w:rsidRPr="00F7339F">
        <w:rPr>
          <w:rFonts w:ascii="Garamond" w:eastAsia="Garamond" w:hAnsi="Garamond" w:cs="Garamond"/>
          <w:color w:val="000000"/>
          <w:sz w:val="24"/>
          <w:szCs w:val="24"/>
        </w:rPr>
        <w:t>serta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institusi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mitra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seperti</w:t>
      </w:r>
      <w:proofErr w:type="spellEnd"/>
      <w:r w:rsidRPr="00F7339F">
        <w:rPr>
          <w:rFonts w:ascii="Garamond" w:eastAsia="Garamond" w:hAnsi="Garamond" w:cs="Garamond"/>
          <w:color w:val="000000"/>
          <w:sz w:val="24"/>
          <w:szCs w:val="24"/>
        </w:rPr>
        <w:t xml:space="preserve"> Universitas Muhammadiyah Jember (UNMUH), </w:t>
      </w:r>
      <w:proofErr w:type="spellStart"/>
      <w:r w:rsidRPr="00F7339F">
        <w:rPr>
          <w:rFonts w:ascii="Garamond" w:eastAsia="Garamond" w:hAnsi="Garamond" w:cs="Garamond"/>
          <w:color w:val="000000"/>
          <w:sz w:val="24"/>
          <w:szCs w:val="24"/>
        </w:rPr>
        <w:t>tanpa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memerlukan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jaminan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fisik</w:t>
      </w:r>
      <w:proofErr w:type="spellEnd"/>
      <w:r w:rsidRPr="00F7339F">
        <w:rPr>
          <w:rFonts w:ascii="Garamond" w:eastAsia="Garamond" w:hAnsi="Garamond" w:cs="Garamond"/>
          <w:color w:val="000000"/>
          <w:sz w:val="24"/>
          <w:szCs w:val="24"/>
        </w:rPr>
        <w:t xml:space="preserve">. Dalam </w:t>
      </w:r>
      <w:proofErr w:type="spellStart"/>
      <w:r w:rsidRPr="00F7339F">
        <w:rPr>
          <w:rFonts w:ascii="Garamond" w:eastAsia="Garamond" w:hAnsi="Garamond" w:cs="Garamond"/>
          <w:color w:val="000000"/>
          <w:sz w:val="24"/>
          <w:szCs w:val="24"/>
        </w:rPr>
        <w:t>wawancara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Relationship Manager Consumer, Ibu </w:t>
      </w:r>
      <w:proofErr w:type="spellStart"/>
      <w:r w:rsidRPr="00F7339F">
        <w:rPr>
          <w:rFonts w:ascii="Garamond" w:eastAsia="Garamond" w:hAnsi="Garamond" w:cs="Garamond"/>
          <w:color w:val="000000"/>
          <w:sz w:val="24"/>
          <w:szCs w:val="24"/>
        </w:rPr>
        <w:t>Fadliyah</w:t>
      </w:r>
      <w:proofErr w:type="spellEnd"/>
      <w:r w:rsidRPr="00F7339F">
        <w:rPr>
          <w:rFonts w:ascii="Garamond" w:eastAsia="Garamond" w:hAnsi="Garamond" w:cs="Garamond"/>
          <w:color w:val="000000"/>
          <w:sz w:val="24"/>
          <w:szCs w:val="24"/>
        </w:rPr>
        <w:t xml:space="preserve">, pada </w:t>
      </w:r>
      <w:proofErr w:type="spellStart"/>
      <w:r w:rsidRPr="00F7339F">
        <w:rPr>
          <w:rFonts w:ascii="Garamond" w:eastAsia="Garamond" w:hAnsi="Garamond" w:cs="Garamond"/>
          <w:color w:val="000000"/>
          <w:sz w:val="24"/>
          <w:szCs w:val="24"/>
        </w:rPr>
        <w:t>tanggal</w:t>
      </w:r>
      <w:proofErr w:type="spellEnd"/>
      <w:r w:rsidRPr="00F7339F">
        <w:rPr>
          <w:rFonts w:ascii="Garamond" w:eastAsia="Garamond" w:hAnsi="Garamond" w:cs="Garamond"/>
          <w:color w:val="000000"/>
          <w:sz w:val="24"/>
          <w:szCs w:val="24"/>
        </w:rPr>
        <w:t xml:space="preserve"> 4 Maret 2025, </w:t>
      </w:r>
      <w:proofErr w:type="spellStart"/>
      <w:r w:rsidRPr="00F7339F">
        <w:rPr>
          <w:rFonts w:ascii="Garamond" w:eastAsia="Garamond" w:hAnsi="Garamond" w:cs="Garamond"/>
          <w:color w:val="000000"/>
          <w:sz w:val="24"/>
          <w:szCs w:val="24"/>
        </w:rPr>
        <w:t>dijelaskan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bahwa</w:t>
      </w:r>
      <w:proofErr w:type="spellEnd"/>
      <w:r w:rsidRPr="00F7339F">
        <w:rPr>
          <w:rFonts w:ascii="Garamond" w:eastAsia="Garamond" w:hAnsi="Garamond" w:cs="Garamond"/>
          <w:color w:val="000000"/>
          <w:sz w:val="24"/>
          <w:szCs w:val="24"/>
        </w:rPr>
        <w:t>:</w:t>
      </w:r>
      <w:r>
        <w:rPr>
          <w:rFonts w:ascii="Garamond" w:eastAsia="Garamond" w:hAnsi="Garamond" w:cs="Garamond"/>
          <w:color w:val="000000"/>
          <w:sz w:val="24"/>
          <w:szCs w:val="24"/>
        </w:rPr>
        <w:t xml:space="preserve"> </w:t>
      </w:r>
      <w:r w:rsidRPr="00F7339F">
        <w:rPr>
          <w:rFonts w:ascii="Garamond" w:eastAsia="Garamond" w:hAnsi="Garamond" w:cs="Garamond"/>
          <w:color w:val="000000"/>
          <w:sz w:val="24"/>
          <w:szCs w:val="24"/>
        </w:rPr>
        <w:t>“</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cukup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menyerahkan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bukti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harga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barang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dari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toko</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kemudian</w:t>
      </w:r>
      <w:proofErr w:type="spellEnd"/>
      <w:r w:rsidRPr="00F7339F">
        <w:rPr>
          <w:rFonts w:ascii="Garamond" w:eastAsia="Garamond" w:hAnsi="Garamond" w:cs="Garamond"/>
          <w:color w:val="000000"/>
          <w:sz w:val="24"/>
          <w:szCs w:val="24"/>
        </w:rPr>
        <w:t xml:space="preserve"> bank </w:t>
      </w:r>
      <w:proofErr w:type="spellStart"/>
      <w:r w:rsidRPr="00F7339F">
        <w:rPr>
          <w:rFonts w:ascii="Garamond" w:eastAsia="Garamond" w:hAnsi="Garamond" w:cs="Garamond"/>
          <w:color w:val="000000"/>
          <w:sz w:val="24"/>
          <w:szCs w:val="24"/>
        </w:rPr>
        <w:t>melakukan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pembelian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pihak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toko</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lalu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menjual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kembali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kepada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margin </w:t>
      </w:r>
      <w:proofErr w:type="spellStart"/>
      <w:r w:rsidRPr="00F7339F">
        <w:rPr>
          <w:rFonts w:ascii="Garamond" w:eastAsia="Garamond" w:hAnsi="Garamond" w:cs="Garamond"/>
          <w:color w:val="000000"/>
          <w:sz w:val="24"/>
          <w:szCs w:val="24"/>
        </w:rPr>
        <w:t>keuntungan</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telah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disepakati</w:t>
      </w:r>
      <w:proofErr w:type="spellEnd"/>
      <w:r w:rsidRPr="00F7339F">
        <w:rPr>
          <w:rFonts w:ascii="Garamond" w:eastAsia="Garamond" w:hAnsi="Garamond" w:cs="Garamond"/>
          <w:color w:val="000000"/>
          <w:sz w:val="24"/>
          <w:szCs w:val="24"/>
        </w:rPr>
        <w:t>.”</w:t>
      </w:r>
      <w:r>
        <w:rPr>
          <w:rFonts w:ascii="Garamond" w:eastAsia="Garamond" w:hAnsi="Garamond" w:cs="Garamond"/>
          <w:color w:val="000000"/>
          <w:sz w:val="24"/>
          <w:szCs w:val="24"/>
        </w:rPr>
        <w:t xml:space="preserve"> </w:t>
      </w:r>
      <w:r w:rsidRPr="00F7339F">
        <w:rPr>
          <w:rFonts w:ascii="Garamond" w:eastAsia="Garamond" w:hAnsi="Garamond" w:cs="Garamond"/>
          <w:i/>
          <w:color w:val="000000"/>
          <w:sz w:val="24"/>
          <w:szCs w:val="24"/>
        </w:rPr>
        <w:t>(</w:t>
      </w:r>
      <w:proofErr w:type="spellStart"/>
      <w:r w:rsidRPr="00F7339F">
        <w:rPr>
          <w:rFonts w:ascii="Garamond" w:eastAsia="Garamond" w:hAnsi="Garamond" w:cs="Garamond"/>
          <w:i/>
          <w:color w:val="000000"/>
          <w:sz w:val="24"/>
          <w:szCs w:val="24"/>
        </w:rPr>
        <w:t>Wawancara</w:t>
      </w:r>
      <w:proofErr w:type="spellEnd"/>
      <w:r w:rsidRPr="00F7339F">
        <w:rPr>
          <w:rFonts w:ascii="Garamond" w:eastAsia="Garamond" w:hAnsi="Garamond" w:cs="Garamond"/>
          <w:i/>
          <w:color w:val="000000"/>
          <w:sz w:val="24"/>
          <w:szCs w:val="24"/>
        </w:rPr>
        <w:t xml:space="preserve">: </w:t>
      </w:r>
      <w:proofErr w:type="spellStart"/>
      <w:r w:rsidRPr="00F7339F">
        <w:rPr>
          <w:rFonts w:ascii="Garamond" w:eastAsia="Garamond" w:hAnsi="Garamond" w:cs="Garamond"/>
          <w:i/>
          <w:color w:val="000000"/>
          <w:sz w:val="24"/>
          <w:szCs w:val="24"/>
        </w:rPr>
        <w:t>Fadliyah</w:t>
      </w:r>
      <w:proofErr w:type="spellEnd"/>
      <w:r w:rsidRPr="00F7339F">
        <w:rPr>
          <w:rFonts w:ascii="Garamond" w:eastAsia="Garamond" w:hAnsi="Garamond" w:cs="Garamond"/>
          <w:i/>
          <w:color w:val="000000"/>
          <w:sz w:val="24"/>
          <w:szCs w:val="24"/>
        </w:rPr>
        <w:t>, Relationship Manager Consumer, 04 Maret 2025)</w:t>
      </w:r>
      <w:r>
        <w:rPr>
          <w:rFonts w:ascii="Garamond" w:eastAsia="Garamond" w:hAnsi="Garamond" w:cs="Garamond"/>
          <w:color w:val="000000"/>
          <w:sz w:val="24"/>
          <w:szCs w:val="24"/>
        </w:rPr>
        <w:t>.</w:t>
      </w:r>
    </w:p>
    <w:p w14:paraId="7099BD54" w14:textId="30ECFAAB" w:rsidR="00F7339F" w:rsidRDefault="00F7339F" w:rsidP="00F7339F">
      <w:pPr>
        <w:pBdr>
          <w:top w:val="nil"/>
          <w:left w:val="nil"/>
          <w:bottom w:val="nil"/>
          <w:right w:val="nil"/>
          <w:between w:val="nil"/>
        </w:pBdr>
        <w:spacing w:line="360" w:lineRule="auto"/>
        <w:ind w:leftChars="0" w:left="0" w:firstLineChars="0" w:firstLine="720"/>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t xml:space="preserve">Dari </w:t>
      </w:r>
      <w:proofErr w:type="spellStart"/>
      <w:r w:rsidRPr="00F7339F">
        <w:rPr>
          <w:rFonts w:ascii="Garamond" w:eastAsia="Garamond" w:hAnsi="Garamond" w:cs="Garamond"/>
          <w:color w:val="000000"/>
          <w:sz w:val="24"/>
          <w:szCs w:val="24"/>
        </w:rPr>
        <w:t>segi</w:t>
      </w:r>
      <w:proofErr w:type="spellEnd"/>
      <w:r w:rsidRPr="00F7339F">
        <w:rPr>
          <w:rFonts w:ascii="Garamond" w:eastAsia="Garamond" w:hAnsi="Garamond" w:cs="Garamond"/>
          <w:color w:val="000000"/>
          <w:sz w:val="24"/>
          <w:szCs w:val="24"/>
        </w:rPr>
        <w:t xml:space="preserve"> syariah, proses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telah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memenuhi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ketentuan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sebagaimana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ditegaskan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Fatwa DSN-MUI No.04/DSN-MUI/IV/2000, </w:t>
      </w:r>
      <w:proofErr w:type="spellStart"/>
      <w:r w:rsidRPr="00F7339F">
        <w:rPr>
          <w:rFonts w:ascii="Garamond" w:eastAsia="Garamond" w:hAnsi="Garamond" w:cs="Garamond"/>
          <w:color w:val="000000"/>
          <w:sz w:val="24"/>
          <w:szCs w:val="24"/>
        </w:rPr>
        <w:t>yaitu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kejelasan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harga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objek</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kesepakatan</w:t>
      </w:r>
      <w:proofErr w:type="spellEnd"/>
      <w:r w:rsidRPr="00F7339F">
        <w:rPr>
          <w:rFonts w:ascii="Garamond" w:eastAsia="Garamond" w:hAnsi="Garamond" w:cs="Garamond"/>
          <w:color w:val="000000"/>
          <w:sz w:val="24"/>
          <w:szCs w:val="24"/>
        </w:rPr>
        <w:t xml:space="preserve"> margin. </w:t>
      </w:r>
      <w:proofErr w:type="spellStart"/>
      <w:r w:rsidRPr="00F7339F">
        <w:rPr>
          <w:rFonts w:ascii="Garamond" w:eastAsia="Garamond" w:hAnsi="Garamond" w:cs="Garamond"/>
          <w:color w:val="000000"/>
          <w:sz w:val="24"/>
          <w:szCs w:val="24"/>
        </w:rPr>
        <w:t>Namun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perlu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dipastikan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bahwa</w:t>
      </w:r>
      <w:proofErr w:type="spellEnd"/>
      <w:r w:rsidRPr="00F7339F">
        <w:rPr>
          <w:rFonts w:ascii="Garamond" w:eastAsia="Garamond" w:hAnsi="Garamond" w:cs="Garamond"/>
          <w:color w:val="000000"/>
          <w:sz w:val="24"/>
          <w:szCs w:val="24"/>
        </w:rPr>
        <w:t xml:space="preserve"> bank </w:t>
      </w:r>
      <w:proofErr w:type="spellStart"/>
      <w:r w:rsidRPr="00F7339F">
        <w:rPr>
          <w:rFonts w:ascii="Garamond" w:eastAsia="Garamond" w:hAnsi="Garamond" w:cs="Garamond"/>
          <w:color w:val="000000"/>
          <w:sz w:val="24"/>
          <w:szCs w:val="24"/>
        </w:rPr>
        <w:t>benar-benar</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memiliki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barang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sebelum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menjual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kembali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kepada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agar </w:t>
      </w:r>
      <w:proofErr w:type="spellStart"/>
      <w:r w:rsidRPr="00F7339F">
        <w:rPr>
          <w:rFonts w:ascii="Garamond" w:eastAsia="Garamond" w:hAnsi="Garamond" w:cs="Garamond"/>
          <w:color w:val="000000"/>
          <w:sz w:val="24"/>
          <w:szCs w:val="24"/>
        </w:rPr>
        <w:t>tidak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terjadi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i/>
          <w:color w:val="000000"/>
          <w:sz w:val="24"/>
          <w:szCs w:val="24"/>
        </w:rPr>
        <w:t xml:space="preserve">bai’ ma la </w:t>
      </w:r>
      <w:proofErr w:type="spellStart"/>
      <w:r w:rsidRPr="00F7339F">
        <w:rPr>
          <w:rFonts w:ascii="Garamond" w:eastAsia="Garamond" w:hAnsi="Garamond" w:cs="Garamond"/>
          <w:i/>
          <w:color w:val="000000"/>
          <w:sz w:val="24"/>
          <w:szCs w:val="24"/>
        </w:rPr>
        <w:t>yamlik</w:t>
      </w:r>
      <w:proofErr w:type="spellEnd"/>
      <w:r w:rsidRPr="00F7339F">
        <w:rPr>
          <w:rFonts w:ascii="Garamond" w:eastAsia="Garamond" w:hAnsi="Garamond" w:cs="Garamond"/>
          <w:color w:val="000000"/>
          <w:sz w:val="24"/>
          <w:szCs w:val="24"/>
        </w:rPr>
        <w:t>” (</w:t>
      </w:r>
      <w:proofErr w:type="spellStart"/>
      <w:r w:rsidRPr="00F7339F">
        <w:rPr>
          <w:rFonts w:ascii="Garamond" w:eastAsia="Garamond" w:hAnsi="Garamond" w:cs="Garamond"/>
          <w:color w:val="000000"/>
          <w:sz w:val="24"/>
          <w:szCs w:val="24"/>
        </w:rPr>
        <w:t>menjual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barang</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belum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dimiliki</w:t>
      </w:r>
      <w:proofErr w:type="spellEnd"/>
      <w:r w:rsidRPr="00F7339F">
        <w:rPr>
          <w:rFonts w:ascii="Garamond" w:eastAsia="Garamond" w:hAnsi="Garamond" w:cs="Garamond"/>
          <w:color w:val="000000"/>
          <w:sz w:val="24"/>
          <w:szCs w:val="24"/>
        </w:rPr>
        <w:t>) (</w:t>
      </w:r>
      <w:proofErr w:type="spellStart"/>
      <w:r w:rsidRPr="00F7339F">
        <w:rPr>
          <w:rFonts w:ascii="Garamond" w:eastAsia="Garamond" w:hAnsi="Garamond" w:cs="Garamond"/>
          <w:color w:val="222222"/>
          <w:sz w:val="24"/>
          <w:szCs w:val="24"/>
          <w:highlight w:val="white"/>
        </w:rPr>
        <w:t>Andespa</w:t>
      </w:r>
      <w:proofErr w:type="spellEnd"/>
      <w:r w:rsidRPr="00F7339F">
        <w:rPr>
          <w:rFonts w:ascii="Garamond" w:eastAsia="Garamond" w:hAnsi="Garamond" w:cs="Garamond"/>
          <w:color w:val="222222"/>
          <w:sz w:val="24"/>
          <w:szCs w:val="24"/>
          <w:highlight w:val="white"/>
        </w:rPr>
        <w:t>, R., et al. 2024)</w:t>
      </w:r>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dilarang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sebagaimana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hadis</w:t>
      </w:r>
      <w:proofErr w:type="spellEnd"/>
      <w:r w:rsidRPr="00F7339F">
        <w:rPr>
          <w:rFonts w:ascii="Garamond" w:eastAsia="Garamond" w:hAnsi="Garamond" w:cs="Garamond"/>
          <w:color w:val="000000"/>
          <w:sz w:val="24"/>
          <w:szCs w:val="24"/>
        </w:rPr>
        <w:t xml:space="preserve"> Nabi:</w:t>
      </w:r>
      <w:r>
        <w:rPr>
          <w:rFonts w:ascii="Garamond" w:eastAsia="Garamond" w:hAnsi="Garamond" w:cs="Garamond"/>
          <w:color w:val="000000"/>
          <w:sz w:val="24"/>
          <w:szCs w:val="24"/>
        </w:rPr>
        <w:t xml:space="preserve"> </w:t>
      </w:r>
      <w:r w:rsidRPr="00F7339F">
        <w:rPr>
          <w:rFonts w:ascii="Garamond" w:eastAsia="Garamond" w:hAnsi="Garamond" w:cs="Garamond"/>
          <w:color w:val="000000"/>
          <w:sz w:val="24"/>
          <w:szCs w:val="24"/>
        </w:rPr>
        <w:t>"</w:t>
      </w:r>
      <w:proofErr w:type="spellStart"/>
      <w:r w:rsidRPr="00F7339F">
        <w:rPr>
          <w:rFonts w:ascii="Garamond" w:eastAsia="Garamond" w:hAnsi="Garamond" w:cs="Garamond"/>
          <w:color w:val="000000"/>
          <w:sz w:val="24"/>
          <w:szCs w:val="24"/>
        </w:rPr>
        <w:t>Janganlah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engkau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menjual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sesuatu</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tidak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engkau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miliki</w:t>
      </w:r>
      <w:proofErr w:type="spellEnd"/>
      <w:r w:rsidRPr="00F7339F">
        <w:rPr>
          <w:rFonts w:ascii="Garamond" w:eastAsia="Garamond" w:hAnsi="Garamond" w:cs="Garamond"/>
          <w:color w:val="000000"/>
          <w:sz w:val="24"/>
          <w:szCs w:val="24"/>
        </w:rPr>
        <w:t>."</w:t>
      </w:r>
      <w:r>
        <w:rPr>
          <w:rFonts w:ascii="Garamond" w:eastAsia="Garamond" w:hAnsi="Garamond" w:cs="Garamond"/>
          <w:color w:val="000000"/>
          <w:sz w:val="24"/>
          <w:szCs w:val="24"/>
        </w:rPr>
        <w:t xml:space="preserve"> </w:t>
      </w:r>
      <w:r w:rsidRPr="00F7339F">
        <w:rPr>
          <w:rFonts w:ascii="Garamond" w:eastAsia="Garamond" w:hAnsi="Garamond" w:cs="Garamond"/>
          <w:i/>
          <w:color w:val="000000"/>
          <w:sz w:val="24"/>
          <w:szCs w:val="24"/>
        </w:rPr>
        <w:t>(HR. Abu Dawud, No. 3503)</w:t>
      </w:r>
      <w:r>
        <w:rPr>
          <w:rFonts w:ascii="Garamond" w:eastAsia="Garamond" w:hAnsi="Garamond" w:cs="Garamond"/>
          <w:i/>
          <w:color w:val="000000"/>
          <w:sz w:val="24"/>
          <w:szCs w:val="24"/>
        </w:rPr>
        <w:t>.</w:t>
      </w:r>
    </w:p>
    <w:p w14:paraId="06613F95" w14:textId="40935E69" w:rsidR="00F7339F" w:rsidRDefault="00F7339F" w:rsidP="00F7339F">
      <w:pPr>
        <w:pBdr>
          <w:top w:val="nil"/>
          <w:left w:val="nil"/>
          <w:bottom w:val="nil"/>
          <w:right w:val="nil"/>
          <w:between w:val="nil"/>
        </w:pBdr>
        <w:spacing w:line="360" w:lineRule="auto"/>
        <w:ind w:leftChars="0" w:left="0" w:firstLineChars="0" w:firstLine="720"/>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t xml:space="preserve">Hal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selaras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pandangan</w:t>
      </w:r>
      <w:proofErr w:type="spellEnd"/>
      <w:r w:rsidRPr="00F7339F">
        <w:rPr>
          <w:rFonts w:ascii="Garamond" w:eastAsia="Garamond" w:hAnsi="Garamond" w:cs="Garamond"/>
          <w:color w:val="000000"/>
          <w:sz w:val="24"/>
          <w:szCs w:val="24"/>
        </w:rPr>
        <w:t xml:space="preserve"> Imam Nawawi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i/>
          <w:color w:val="000000"/>
          <w:sz w:val="24"/>
          <w:szCs w:val="24"/>
        </w:rPr>
        <w:t>Al-Majmu’ Syarh al-</w:t>
      </w:r>
      <w:proofErr w:type="spellStart"/>
      <w:r w:rsidRPr="00F7339F">
        <w:rPr>
          <w:rFonts w:ascii="Garamond" w:eastAsia="Garamond" w:hAnsi="Garamond" w:cs="Garamond"/>
          <w:i/>
          <w:color w:val="000000"/>
          <w:sz w:val="24"/>
          <w:szCs w:val="24"/>
        </w:rPr>
        <w:t>Muhadzdzab</w:t>
      </w:r>
      <w:proofErr w:type="spellEnd"/>
      <w:r w:rsidRPr="00F7339F">
        <w:rPr>
          <w:rFonts w:ascii="Garamond" w:eastAsia="Garamond" w:hAnsi="Garamond" w:cs="Garamond"/>
          <w:color w:val="000000"/>
          <w:sz w:val="24"/>
          <w:szCs w:val="24"/>
        </w:rPr>
        <w:t xml:space="preserve">, </w:t>
      </w:r>
      <w:proofErr w:type="gramStart"/>
      <w:r w:rsidRPr="00F7339F">
        <w:rPr>
          <w:rFonts w:ascii="Garamond" w:eastAsia="Garamond" w:hAnsi="Garamond" w:cs="Garamond"/>
          <w:color w:val="000000"/>
          <w:sz w:val="24"/>
          <w:szCs w:val="24"/>
        </w:rPr>
        <w:t xml:space="preserve">yang </w:t>
      </w:r>
      <w:r>
        <w:rPr>
          <w:rFonts w:ascii="Garamond" w:eastAsia="Garamond" w:hAnsi="Garamond" w:cs="Garamond"/>
          <w:color w:val="000000"/>
          <w:sz w:val="24"/>
          <w:szCs w:val="24"/>
        </w:rPr>
        <w:t>.</w:t>
      </w:r>
      <w:proofErr w:type="spellStart"/>
      <w:r w:rsidRPr="00F7339F">
        <w:rPr>
          <w:rFonts w:ascii="Garamond" w:eastAsia="Garamond" w:hAnsi="Garamond" w:cs="Garamond"/>
          <w:color w:val="000000"/>
          <w:sz w:val="24"/>
          <w:szCs w:val="24"/>
        </w:rPr>
        <w:t>menegaskan</w:t>
      </w:r>
      <w:proofErr w:type="spellEnd"/>
      <w:proofErr w:type="gram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bahwa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keabsahan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jual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beli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menuntut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kepemilikan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nyata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dari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pihak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penjual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terhadap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objek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transaksi</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color w:val="000000"/>
          <w:sz w:val="24"/>
          <w:szCs w:val="24"/>
          <w:highlight w:val="white"/>
        </w:rPr>
        <w:t xml:space="preserve">Agustine, H. K., &amp; </w:t>
      </w:r>
      <w:proofErr w:type="spellStart"/>
      <w:r w:rsidRPr="00F7339F">
        <w:rPr>
          <w:rFonts w:ascii="Garamond" w:eastAsia="Garamond" w:hAnsi="Garamond" w:cs="Garamond"/>
          <w:color w:val="000000"/>
          <w:sz w:val="24"/>
          <w:szCs w:val="24"/>
          <w:highlight w:val="white"/>
        </w:rPr>
        <w:t>Hariyani</w:t>
      </w:r>
      <w:proofErr w:type="spellEnd"/>
      <w:r w:rsidRPr="00F7339F">
        <w:rPr>
          <w:rFonts w:ascii="Garamond" w:eastAsia="Garamond" w:hAnsi="Garamond" w:cs="Garamond"/>
          <w:color w:val="000000"/>
          <w:sz w:val="24"/>
          <w:szCs w:val="24"/>
          <w:highlight w:val="white"/>
        </w:rPr>
        <w:t>, A. 2021)</w:t>
      </w:r>
      <w:r w:rsidRPr="00F7339F">
        <w:rPr>
          <w:rFonts w:ascii="Garamond" w:eastAsia="Garamond" w:hAnsi="Garamond" w:cs="Garamond"/>
          <w:color w:val="000000"/>
          <w:sz w:val="24"/>
          <w:szCs w:val="24"/>
        </w:rPr>
        <w:t xml:space="preserve">. Dalam </w:t>
      </w:r>
      <w:proofErr w:type="spellStart"/>
      <w:r w:rsidRPr="00F7339F">
        <w:rPr>
          <w:rFonts w:ascii="Garamond" w:eastAsia="Garamond" w:hAnsi="Garamond" w:cs="Garamond"/>
          <w:color w:val="000000"/>
          <w:sz w:val="24"/>
          <w:szCs w:val="24"/>
        </w:rPr>
        <w:t>Pandangan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maqashid</w:t>
      </w:r>
      <w:proofErr w:type="spellEnd"/>
      <w:r w:rsidRPr="00F7339F">
        <w:rPr>
          <w:rFonts w:ascii="Garamond" w:eastAsia="Garamond" w:hAnsi="Garamond" w:cs="Garamond"/>
          <w:color w:val="000000"/>
          <w:sz w:val="24"/>
          <w:szCs w:val="24"/>
        </w:rPr>
        <w:t xml:space="preserve"> syariah, </w:t>
      </w:r>
      <w:proofErr w:type="spellStart"/>
      <w:r w:rsidRPr="00F7339F">
        <w:rPr>
          <w:rFonts w:ascii="Garamond" w:eastAsia="Garamond" w:hAnsi="Garamond" w:cs="Garamond"/>
          <w:color w:val="000000"/>
          <w:sz w:val="24"/>
          <w:szCs w:val="24"/>
        </w:rPr>
        <w:t>praktik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menyalahi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konsep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i/>
          <w:color w:val="000000"/>
          <w:sz w:val="24"/>
          <w:szCs w:val="24"/>
        </w:rPr>
        <w:t>hifz</w:t>
      </w:r>
      <w:proofErr w:type="spellEnd"/>
      <w:r w:rsidRPr="00F7339F">
        <w:rPr>
          <w:rFonts w:ascii="Garamond" w:eastAsia="Garamond" w:hAnsi="Garamond" w:cs="Garamond"/>
          <w:i/>
          <w:color w:val="000000"/>
          <w:sz w:val="24"/>
          <w:szCs w:val="24"/>
        </w:rPr>
        <w:t xml:space="preserve"> al-mal</w:t>
      </w:r>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pemeliharaan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harta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karena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belum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benar-benar</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memiliki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milik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i/>
          <w:color w:val="000000"/>
          <w:sz w:val="24"/>
          <w:szCs w:val="24"/>
        </w:rPr>
        <w:t>tamkin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sebelum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berisiko</w:t>
      </w:r>
      <w:proofErr w:type="spellEnd"/>
      <w:r w:rsidRPr="00F7339F">
        <w:rPr>
          <w:rFonts w:ascii="Garamond" w:eastAsia="Garamond" w:hAnsi="Garamond" w:cs="Garamond"/>
          <w:color w:val="000000"/>
          <w:sz w:val="24"/>
          <w:szCs w:val="24"/>
        </w:rPr>
        <w:t xml:space="preserve"> pada </w:t>
      </w:r>
      <w:proofErr w:type="spellStart"/>
      <w:r w:rsidRPr="00F7339F">
        <w:rPr>
          <w:rFonts w:ascii="Garamond" w:eastAsia="Garamond" w:hAnsi="Garamond" w:cs="Garamond"/>
          <w:color w:val="000000"/>
          <w:sz w:val="24"/>
          <w:szCs w:val="24"/>
        </w:rPr>
        <w:t>kerugian</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ketidakpastian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i/>
          <w:color w:val="000000"/>
          <w:sz w:val="24"/>
          <w:szCs w:val="24"/>
        </w:rPr>
        <w:t>gharar</w:t>
      </w:r>
      <w:proofErr w:type="spellEnd"/>
      <w:r w:rsidRPr="00F7339F">
        <w:rPr>
          <w:rFonts w:ascii="Garamond" w:eastAsia="Garamond" w:hAnsi="Garamond" w:cs="Garamond"/>
          <w:color w:val="000000"/>
          <w:sz w:val="24"/>
          <w:szCs w:val="24"/>
        </w:rPr>
        <w:t xml:space="preserve">) pada </w:t>
      </w:r>
      <w:proofErr w:type="spellStart"/>
      <w:r w:rsidRPr="00F7339F">
        <w:rPr>
          <w:rFonts w:ascii="Garamond" w:eastAsia="Garamond" w:hAnsi="Garamond" w:cs="Garamond"/>
          <w:color w:val="000000"/>
          <w:sz w:val="24"/>
          <w:szCs w:val="24"/>
        </w:rPr>
        <w:t>transaksinya</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color w:val="000000"/>
          <w:sz w:val="24"/>
          <w:szCs w:val="24"/>
          <w:highlight w:val="white"/>
        </w:rPr>
        <w:t>Al Haq, M. A., &amp; Abd Wahab, N. 2019).</w:t>
      </w:r>
    </w:p>
    <w:p w14:paraId="10A4A67C" w14:textId="77777777" w:rsidR="00F7339F" w:rsidRPr="00F7339F" w:rsidRDefault="00F7339F" w:rsidP="00F7339F">
      <w:pPr>
        <w:pBdr>
          <w:top w:val="nil"/>
          <w:left w:val="nil"/>
          <w:bottom w:val="nil"/>
          <w:right w:val="nil"/>
          <w:between w:val="nil"/>
        </w:pBdr>
        <w:spacing w:line="360" w:lineRule="auto"/>
        <w:ind w:leftChars="0" w:left="0" w:firstLineChars="0" w:firstLine="720"/>
        <w:jc w:val="both"/>
        <w:rPr>
          <w:rFonts w:ascii="Garamond" w:eastAsia="Garamond" w:hAnsi="Garamond" w:cs="Garamond"/>
          <w:color w:val="000000"/>
          <w:sz w:val="24"/>
          <w:szCs w:val="24"/>
        </w:rPr>
      </w:pPr>
    </w:p>
    <w:p w14:paraId="5BD0F47E" w14:textId="77777777" w:rsidR="00F7339F" w:rsidRPr="00F7339F" w:rsidRDefault="00F7339F" w:rsidP="00F7339F">
      <w:pPr>
        <w:pStyle w:val="Heading3"/>
        <w:numPr>
          <w:ilvl w:val="0"/>
          <w:numId w:val="8"/>
        </w:numPr>
        <w:tabs>
          <w:tab w:val="num" w:pos="720"/>
        </w:tabs>
        <w:spacing w:line="360" w:lineRule="auto"/>
        <w:ind w:left="0" w:hanging="2"/>
        <w:rPr>
          <w:rFonts w:ascii="Garamond" w:eastAsia="Garamond" w:hAnsi="Garamond" w:cs="Garamond"/>
          <w:b/>
          <w:sz w:val="24"/>
          <w:szCs w:val="24"/>
        </w:rPr>
      </w:pPr>
      <w:r w:rsidRPr="00F7339F">
        <w:rPr>
          <w:rFonts w:ascii="Garamond" w:eastAsia="Garamond" w:hAnsi="Garamond" w:cs="Garamond"/>
          <w:b/>
          <w:i w:val="0"/>
          <w:color w:val="000000"/>
          <w:sz w:val="24"/>
          <w:szCs w:val="24"/>
        </w:rPr>
        <w:t xml:space="preserve">Kepatuhan </w:t>
      </w:r>
      <w:r w:rsidRPr="00F7339F">
        <w:rPr>
          <w:rFonts w:ascii="Garamond" w:eastAsia="Garamond" w:hAnsi="Garamond" w:cs="Garamond"/>
          <w:b/>
          <w:i w:val="0"/>
          <w:sz w:val="24"/>
          <w:szCs w:val="24"/>
        </w:rPr>
        <w:t>Syariah dalam Pembiayaan Kredit Pemilikan Rumah (KPR)</w:t>
      </w:r>
    </w:p>
    <w:p w14:paraId="7A407CE8" w14:textId="77777777" w:rsidR="00F7339F" w:rsidRPr="00F7339F" w:rsidRDefault="00F7339F" w:rsidP="00F7339F">
      <w:pPr>
        <w:pBdr>
          <w:top w:val="nil"/>
          <w:left w:val="nil"/>
          <w:bottom w:val="nil"/>
          <w:right w:val="nil"/>
          <w:between w:val="nil"/>
        </w:pBdr>
        <w:spacing w:after="280" w:line="360" w:lineRule="auto"/>
        <w:ind w:left="0" w:hanging="2"/>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t xml:space="preserve">KPR </w:t>
      </w:r>
      <w:proofErr w:type="spellStart"/>
      <w:r w:rsidRPr="00F7339F">
        <w:rPr>
          <w:rFonts w:ascii="Garamond" w:eastAsia="Garamond" w:hAnsi="Garamond" w:cs="Garamond"/>
          <w:color w:val="000000"/>
          <w:sz w:val="24"/>
          <w:szCs w:val="24"/>
        </w:rPr>
        <w:t>merupakan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bentuk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skema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pembiayaan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pembelian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rumah</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disertai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jaminan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berupa</w:t>
      </w:r>
      <w:proofErr w:type="spellEnd"/>
      <w:r w:rsidRPr="00F7339F">
        <w:rPr>
          <w:rFonts w:ascii="Garamond" w:eastAsia="Garamond" w:hAnsi="Garamond" w:cs="Garamond"/>
          <w:color w:val="000000"/>
          <w:sz w:val="24"/>
          <w:szCs w:val="24"/>
        </w:rPr>
        <w:t xml:space="preserve"> SHM </w:t>
      </w:r>
      <w:proofErr w:type="spellStart"/>
      <w:r w:rsidRPr="00F7339F">
        <w:rPr>
          <w:rFonts w:ascii="Garamond" w:eastAsia="Garamond" w:hAnsi="Garamond" w:cs="Garamond"/>
          <w:color w:val="000000"/>
          <w:sz w:val="24"/>
          <w:szCs w:val="24"/>
        </w:rPr>
        <w:t>atau</w:t>
      </w:r>
      <w:proofErr w:type="spellEnd"/>
      <w:r w:rsidRPr="00F7339F">
        <w:rPr>
          <w:rFonts w:ascii="Garamond" w:eastAsia="Garamond" w:hAnsi="Garamond" w:cs="Garamond"/>
          <w:color w:val="000000"/>
          <w:sz w:val="24"/>
          <w:szCs w:val="24"/>
        </w:rPr>
        <w:t xml:space="preserve"> SHGB (</w:t>
      </w:r>
      <w:r w:rsidRPr="00F7339F">
        <w:rPr>
          <w:rFonts w:ascii="Garamond" w:eastAsia="Garamond" w:hAnsi="Garamond" w:cs="Garamond"/>
          <w:color w:val="222222"/>
          <w:sz w:val="24"/>
          <w:szCs w:val="24"/>
          <w:highlight w:val="white"/>
        </w:rPr>
        <w:t>Ahmad, F., et al. 2022)</w:t>
      </w:r>
      <w:r w:rsidRPr="00F7339F">
        <w:rPr>
          <w:rFonts w:ascii="Garamond" w:eastAsia="Garamond" w:hAnsi="Garamond" w:cs="Garamond"/>
          <w:color w:val="000000"/>
          <w:sz w:val="24"/>
          <w:szCs w:val="24"/>
        </w:rPr>
        <w:t xml:space="preserve">. KPR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di Bank </w:t>
      </w:r>
      <w:proofErr w:type="spellStart"/>
      <w:r w:rsidRPr="00F7339F">
        <w:rPr>
          <w:rFonts w:ascii="Garamond" w:eastAsia="Garamond" w:hAnsi="Garamond" w:cs="Garamond"/>
          <w:color w:val="000000"/>
          <w:sz w:val="24"/>
          <w:szCs w:val="24"/>
        </w:rPr>
        <w:t>Muamalat</w:t>
      </w:r>
      <w:proofErr w:type="spellEnd"/>
      <w:r w:rsidRPr="00F7339F">
        <w:rPr>
          <w:rFonts w:ascii="Garamond" w:eastAsia="Garamond" w:hAnsi="Garamond" w:cs="Garamond"/>
          <w:color w:val="000000"/>
          <w:sz w:val="24"/>
          <w:szCs w:val="24"/>
        </w:rPr>
        <w:t xml:space="preserve"> Jember </w:t>
      </w:r>
      <w:proofErr w:type="spellStart"/>
      <w:r w:rsidRPr="00F7339F">
        <w:rPr>
          <w:rFonts w:ascii="Garamond" w:eastAsia="Garamond" w:hAnsi="Garamond" w:cs="Garamond"/>
          <w:color w:val="000000"/>
          <w:sz w:val="24"/>
          <w:szCs w:val="24"/>
        </w:rPr>
        <w:t>memerlukan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jaminan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berupa</w:t>
      </w:r>
      <w:proofErr w:type="spellEnd"/>
      <w:r w:rsidRPr="00F7339F">
        <w:rPr>
          <w:rFonts w:ascii="Garamond" w:eastAsia="Garamond" w:hAnsi="Garamond" w:cs="Garamond"/>
          <w:color w:val="000000"/>
          <w:sz w:val="24"/>
          <w:szCs w:val="24"/>
        </w:rPr>
        <w:t xml:space="preserve"> SHM/SHGB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DP 10–20%, margin </w:t>
      </w:r>
      <w:proofErr w:type="spellStart"/>
      <w:r w:rsidRPr="00F7339F">
        <w:rPr>
          <w:rFonts w:ascii="Garamond" w:eastAsia="Garamond" w:hAnsi="Garamond" w:cs="Garamond"/>
          <w:color w:val="000000"/>
          <w:sz w:val="24"/>
          <w:szCs w:val="24"/>
        </w:rPr>
        <w:t>ditetapkan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sejak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awal</w:t>
      </w:r>
      <w:proofErr w:type="spellEnd"/>
      <w:r w:rsidRPr="00F7339F">
        <w:rPr>
          <w:rFonts w:ascii="Garamond" w:eastAsia="Garamond" w:hAnsi="Garamond" w:cs="Garamond"/>
          <w:color w:val="000000"/>
          <w:sz w:val="24"/>
          <w:szCs w:val="24"/>
        </w:rPr>
        <w:t xml:space="preserve">, dan tenor </w:t>
      </w:r>
      <w:proofErr w:type="spellStart"/>
      <w:r w:rsidRPr="00F7339F">
        <w:rPr>
          <w:rFonts w:ascii="Garamond" w:eastAsia="Garamond" w:hAnsi="Garamond" w:cs="Garamond"/>
          <w:color w:val="000000"/>
          <w:sz w:val="24"/>
          <w:szCs w:val="24"/>
        </w:rPr>
        <w:t>fleksibel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tanpa</w:t>
      </w:r>
      <w:proofErr w:type="spellEnd"/>
      <w:r w:rsidRPr="00F7339F">
        <w:rPr>
          <w:rFonts w:ascii="Garamond" w:eastAsia="Garamond" w:hAnsi="Garamond" w:cs="Garamond"/>
          <w:color w:val="000000"/>
          <w:sz w:val="24"/>
          <w:szCs w:val="24"/>
        </w:rPr>
        <w:t xml:space="preserve"> batas </w:t>
      </w:r>
      <w:proofErr w:type="spellStart"/>
      <w:r w:rsidRPr="00F7339F">
        <w:rPr>
          <w:rFonts w:ascii="Garamond" w:eastAsia="Garamond" w:hAnsi="Garamond" w:cs="Garamond"/>
          <w:color w:val="000000"/>
          <w:sz w:val="24"/>
          <w:szCs w:val="24"/>
        </w:rPr>
        <w:t>untuk</w:t>
      </w:r>
      <w:proofErr w:type="spellEnd"/>
      <w:r w:rsidRPr="00F7339F">
        <w:rPr>
          <w:rFonts w:ascii="Garamond" w:eastAsia="Garamond" w:hAnsi="Garamond" w:cs="Garamond"/>
          <w:color w:val="000000"/>
          <w:sz w:val="24"/>
          <w:szCs w:val="24"/>
        </w:rPr>
        <w:t xml:space="preserve"> SHM, </w:t>
      </w:r>
      <w:proofErr w:type="spellStart"/>
      <w:r w:rsidRPr="00F7339F">
        <w:rPr>
          <w:rFonts w:ascii="Garamond" w:eastAsia="Garamond" w:hAnsi="Garamond" w:cs="Garamond"/>
          <w:color w:val="000000"/>
          <w:sz w:val="24"/>
          <w:szCs w:val="24"/>
        </w:rPr>
        <w:t>hingga</w:t>
      </w:r>
      <w:proofErr w:type="spellEnd"/>
      <w:r w:rsidRPr="00F7339F">
        <w:rPr>
          <w:rFonts w:ascii="Garamond" w:eastAsia="Garamond" w:hAnsi="Garamond" w:cs="Garamond"/>
          <w:color w:val="000000"/>
          <w:sz w:val="24"/>
          <w:szCs w:val="24"/>
        </w:rPr>
        <w:t xml:space="preserve"> 15</w:t>
      </w:r>
      <w:r w:rsidRPr="00F7339F">
        <w:rPr>
          <w:rFonts w:ascii="Times New Roman" w:eastAsia="Garamond" w:hAnsi="Times New Roman" w:cs="Times New Roman"/>
          <w:color w:val="000000"/>
          <w:sz w:val="24"/>
          <w:szCs w:val="24"/>
        </w:rPr>
        <w:t> </w:t>
      </w:r>
      <w:proofErr w:type="spellStart"/>
      <w:r w:rsidRPr="00F7339F">
        <w:rPr>
          <w:rFonts w:ascii="Garamond" w:eastAsia="Garamond" w:hAnsi="Garamond" w:cs="Garamond"/>
          <w:color w:val="000000"/>
          <w:sz w:val="24"/>
          <w:szCs w:val="24"/>
        </w:rPr>
        <w:t>tahun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untuk</w:t>
      </w:r>
      <w:proofErr w:type="spellEnd"/>
      <w:r w:rsidRPr="00F7339F">
        <w:rPr>
          <w:rFonts w:ascii="Garamond" w:eastAsia="Garamond" w:hAnsi="Garamond" w:cs="Garamond"/>
          <w:color w:val="000000"/>
          <w:sz w:val="24"/>
          <w:szCs w:val="24"/>
        </w:rPr>
        <w:t xml:space="preserve"> SHGB). Dalam </w:t>
      </w:r>
      <w:proofErr w:type="spellStart"/>
      <w:r w:rsidRPr="00F7339F">
        <w:rPr>
          <w:rFonts w:ascii="Garamond" w:eastAsia="Garamond" w:hAnsi="Garamond" w:cs="Garamond"/>
          <w:color w:val="000000"/>
          <w:sz w:val="24"/>
          <w:szCs w:val="24"/>
        </w:rPr>
        <w:t>wawancara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lanjutan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Ibu </w:t>
      </w:r>
      <w:proofErr w:type="spellStart"/>
      <w:r w:rsidRPr="00F7339F">
        <w:rPr>
          <w:rFonts w:ascii="Garamond" w:eastAsia="Garamond" w:hAnsi="Garamond" w:cs="Garamond"/>
          <w:color w:val="000000"/>
          <w:sz w:val="24"/>
          <w:szCs w:val="24"/>
        </w:rPr>
        <w:t>Fadliyah</w:t>
      </w:r>
      <w:proofErr w:type="spellEnd"/>
      <w:r w:rsidRPr="00F7339F">
        <w:rPr>
          <w:rFonts w:ascii="Garamond" w:eastAsia="Garamond" w:hAnsi="Garamond" w:cs="Garamond"/>
          <w:color w:val="000000"/>
          <w:sz w:val="24"/>
          <w:szCs w:val="24"/>
        </w:rPr>
        <w:t xml:space="preserve"> (5 Maret 2025), </w:t>
      </w:r>
      <w:proofErr w:type="spellStart"/>
      <w:r w:rsidRPr="00F7339F">
        <w:rPr>
          <w:rFonts w:ascii="Garamond" w:eastAsia="Garamond" w:hAnsi="Garamond" w:cs="Garamond"/>
          <w:color w:val="000000"/>
          <w:sz w:val="24"/>
          <w:szCs w:val="24"/>
        </w:rPr>
        <w:t>disebutkan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bahwa</w:t>
      </w:r>
      <w:proofErr w:type="spellEnd"/>
      <w:r w:rsidRPr="00F7339F">
        <w:rPr>
          <w:rFonts w:ascii="Garamond" w:eastAsia="Garamond" w:hAnsi="Garamond" w:cs="Garamond"/>
          <w:color w:val="000000"/>
          <w:sz w:val="24"/>
          <w:szCs w:val="24"/>
        </w:rPr>
        <w:t>:</w:t>
      </w:r>
    </w:p>
    <w:p w14:paraId="2DA54378" w14:textId="49103D0F" w:rsidR="00F7339F" w:rsidRPr="00F7339F" w:rsidRDefault="00F7339F" w:rsidP="00F7339F">
      <w:pPr>
        <w:pBdr>
          <w:top w:val="nil"/>
          <w:left w:val="nil"/>
          <w:bottom w:val="nil"/>
          <w:right w:val="nil"/>
          <w:between w:val="nil"/>
        </w:pBdr>
        <w:spacing w:line="360" w:lineRule="auto"/>
        <w:ind w:left="0" w:right="126" w:hanging="2"/>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lastRenderedPageBreak/>
        <w:t>“</w:t>
      </w:r>
      <w:proofErr w:type="spellStart"/>
      <w:r w:rsidRPr="00F7339F">
        <w:rPr>
          <w:rFonts w:ascii="Garamond" w:eastAsia="Garamond" w:hAnsi="Garamond" w:cs="Garamond"/>
          <w:color w:val="000000"/>
          <w:sz w:val="24"/>
          <w:szCs w:val="24"/>
        </w:rPr>
        <w:t>Untuk</w:t>
      </w:r>
      <w:proofErr w:type="spellEnd"/>
      <w:r w:rsidRPr="00F7339F">
        <w:rPr>
          <w:rFonts w:ascii="Garamond" w:eastAsia="Garamond" w:hAnsi="Garamond" w:cs="Garamond"/>
          <w:color w:val="000000"/>
          <w:sz w:val="24"/>
          <w:szCs w:val="24"/>
        </w:rPr>
        <w:t xml:space="preserve"> KPR,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wajib</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memberikan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jaminan</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nilainya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melebihi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pembiayaan</w:t>
      </w:r>
      <w:proofErr w:type="spellEnd"/>
      <w:r w:rsidRPr="00F7339F">
        <w:rPr>
          <w:rFonts w:ascii="Garamond" w:eastAsia="Garamond" w:hAnsi="Garamond" w:cs="Garamond"/>
          <w:color w:val="000000"/>
          <w:sz w:val="24"/>
          <w:szCs w:val="24"/>
        </w:rPr>
        <w:t xml:space="preserve">, agar </w:t>
      </w:r>
      <w:proofErr w:type="spellStart"/>
      <w:r w:rsidRPr="00F7339F">
        <w:rPr>
          <w:rFonts w:ascii="Garamond" w:eastAsia="Garamond" w:hAnsi="Garamond" w:cs="Garamond"/>
          <w:color w:val="000000"/>
          <w:sz w:val="24"/>
          <w:szCs w:val="24"/>
        </w:rPr>
        <w:t>ketika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terjadi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wanprestasi</w:t>
      </w:r>
      <w:proofErr w:type="spellEnd"/>
      <w:r w:rsidRPr="00F7339F">
        <w:rPr>
          <w:rFonts w:ascii="Garamond" w:eastAsia="Garamond" w:hAnsi="Garamond" w:cs="Garamond"/>
          <w:color w:val="000000"/>
          <w:sz w:val="24"/>
          <w:szCs w:val="24"/>
        </w:rPr>
        <w:t xml:space="preserve">, bank </w:t>
      </w:r>
      <w:proofErr w:type="spellStart"/>
      <w:r w:rsidRPr="00F7339F">
        <w:rPr>
          <w:rFonts w:ascii="Garamond" w:eastAsia="Garamond" w:hAnsi="Garamond" w:cs="Garamond"/>
          <w:color w:val="000000"/>
          <w:sz w:val="24"/>
          <w:szCs w:val="24"/>
        </w:rPr>
        <w:t>tidak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mengalami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kerugian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saat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lelang</w:t>
      </w:r>
      <w:proofErr w:type="spellEnd"/>
      <w:r w:rsidRPr="00F7339F">
        <w:rPr>
          <w:rFonts w:ascii="Garamond" w:eastAsia="Garamond" w:hAnsi="Garamond" w:cs="Garamond"/>
          <w:color w:val="000000"/>
          <w:sz w:val="24"/>
          <w:szCs w:val="24"/>
        </w:rPr>
        <w:t>.”</w:t>
      </w:r>
      <w:r>
        <w:rPr>
          <w:rFonts w:ascii="Garamond" w:eastAsia="Garamond" w:hAnsi="Garamond" w:cs="Garamond"/>
          <w:color w:val="000000"/>
          <w:sz w:val="24"/>
          <w:szCs w:val="24"/>
        </w:rPr>
        <w:t xml:space="preserve"> </w:t>
      </w:r>
      <w:r w:rsidRPr="00F7339F">
        <w:rPr>
          <w:rFonts w:ascii="Garamond" w:eastAsia="Garamond" w:hAnsi="Garamond" w:cs="Garamond"/>
          <w:i/>
          <w:color w:val="000000"/>
          <w:sz w:val="24"/>
          <w:szCs w:val="24"/>
        </w:rPr>
        <w:t>(</w:t>
      </w:r>
      <w:proofErr w:type="spellStart"/>
      <w:r w:rsidRPr="00F7339F">
        <w:rPr>
          <w:rFonts w:ascii="Garamond" w:eastAsia="Garamond" w:hAnsi="Garamond" w:cs="Garamond"/>
          <w:i/>
          <w:color w:val="000000"/>
          <w:sz w:val="24"/>
          <w:szCs w:val="24"/>
        </w:rPr>
        <w:t>Wawancara</w:t>
      </w:r>
      <w:proofErr w:type="spellEnd"/>
      <w:r w:rsidRPr="00F7339F">
        <w:rPr>
          <w:rFonts w:ascii="Garamond" w:eastAsia="Garamond" w:hAnsi="Garamond" w:cs="Garamond"/>
          <w:i/>
          <w:color w:val="000000"/>
          <w:sz w:val="24"/>
          <w:szCs w:val="24"/>
        </w:rPr>
        <w:t xml:space="preserve">: </w:t>
      </w:r>
      <w:proofErr w:type="spellStart"/>
      <w:r w:rsidRPr="00F7339F">
        <w:rPr>
          <w:rFonts w:ascii="Garamond" w:eastAsia="Garamond" w:hAnsi="Garamond" w:cs="Garamond"/>
          <w:i/>
          <w:color w:val="000000"/>
          <w:sz w:val="24"/>
          <w:szCs w:val="24"/>
        </w:rPr>
        <w:t>Fadliyah</w:t>
      </w:r>
      <w:proofErr w:type="spellEnd"/>
      <w:r w:rsidRPr="00F7339F">
        <w:rPr>
          <w:rFonts w:ascii="Garamond" w:eastAsia="Garamond" w:hAnsi="Garamond" w:cs="Garamond"/>
          <w:i/>
          <w:color w:val="000000"/>
          <w:sz w:val="24"/>
          <w:szCs w:val="24"/>
        </w:rPr>
        <w:t>, Relationship Manager Consumer, 05 Maret 2025)</w:t>
      </w:r>
      <w:r>
        <w:rPr>
          <w:rFonts w:ascii="Garamond" w:eastAsia="Garamond" w:hAnsi="Garamond" w:cs="Garamond"/>
          <w:i/>
          <w:color w:val="000000"/>
          <w:sz w:val="24"/>
          <w:szCs w:val="24"/>
        </w:rPr>
        <w:t>.</w:t>
      </w:r>
    </w:p>
    <w:p w14:paraId="425E45F9" w14:textId="27489A2B" w:rsidR="00F7339F" w:rsidRDefault="00F7339F" w:rsidP="00F7339F">
      <w:pPr>
        <w:pBdr>
          <w:top w:val="nil"/>
          <w:left w:val="nil"/>
          <w:bottom w:val="nil"/>
          <w:right w:val="nil"/>
          <w:between w:val="nil"/>
        </w:pBdr>
        <w:spacing w:line="360" w:lineRule="auto"/>
        <w:ind w:leftChars="0" w:left="0" w:firstLineChars="0" w:firstLine="720"/>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t xml:space="preserve">Hal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dikonfirmasi</w:t>
      </w:r>
      <w:proofErr w:type="spellEnd"/>
      <w:r w:rsidRPr="00F7339F">
        <w:rPr>
          <w:rFonts w:ascii="Garamond" w:eastAsia="Garamond" w:hAnsi="Garamond" w:cs="Garamond"/>
          <w:color w:val="000000"/>
          <w:sz w:val="24"/>
          <w:szCs w:val="24"/>
        </w:rPr>
        <w:t xml:space="preserve"> oleh Branch Manager, Bapak Adi (6 </w:t>
      </w:r>
      <w:proofErr w:type="spellStart"/>
      <w:r w:rsidRPr="00F7339F">
        <w:rPr>
          <w:rFonts w:ascii="Garamond" w:eastAsia="Garamond" w:hAnsi="Garamond" w:cs="Garamond"/>
          <w:color w:val="000000"/>
          <w:sz w:val="24"/>
          <w:szCs w:val="24"/>
        </w:rPr>
        <w:t>Februari</w:t>
      </w:r>
      <w:proofErr w:type="spellEnd"/>
      <w:r w:rsidRPr="00F7339F">
        <w:rPr>
          <w:rFonts w:ascii="Garamond" w:eastAsia="Garamond" w:hAnsi="Garamond" w:cs="Garamond"/>
          <w:color w:val="000000"/>
          <w:sz w:val="24"/>
          <w:szCs w:val="24"/>
        </w:rPr>
        <w:t xml:space="preserve"> 2025), </w:t>
      </w:r>
      <w:proofErr w:type="spellStart"/>
      <w:r w:rsidRPr="00F7339F">
        <w:rPr>
          <w:rFonts w:ascii="Garamond" w:eastAsia="Garamond" w:hAnsi="Garamond" w:cs="Garamond"/>
          <w:color w:val="000000"/>
          <w:sz w:val="24"/>
          <w:szCs w:val="24"/>
        </w:rPr>
        <w:t>bahwa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prosedur</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jaminan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dilakukan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proporsional</w:t>
      </w:r>
      <w:proofErr w:type="spellEnd"/>
      <w:r w:rsidRPr="00F7339F">
        <w:rPr>
          <w:rFonts w:ascii="Garamond" w:eastAsia="Garamond" w:hAnsi="Garamond" w:cs="Garamond"/>
          <w:color w:val="000000"/>
          <w:sz w:val="24"/>
          <w:szCs w:val="24"/>
        </w:rPr>
        <w:t xml:space="preserve"> agar </w:t>
      </w:r>
      <w:proofErr w:type="spellStart"/>
      <w:r w:rsidRPr="00F7339F">
        <w:rPr>
          <w:rFonts w:ascii="Garamond" w:eastAsia="Garamond" w:hAnsi="Garamond" w:cs="Garamond"/>
          <w:color w:val="000000"/>
          <w:sz w:val="24"/>
          <w:szCs w:val="24"/>
        </w:rPr>
        <w:t>menghindari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potensi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risiko</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kerugian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melalui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lelang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apabila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terjadi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wanprestasi</w:t>
      </w:r>
      <w:proofErr w:type="spellEnd"/>
      <w:r w:rsidRPr="00F7339F">
        <w:rPr>
          <w:rFonts w:ascii="Garamond" w:eastAsia="Garamond" w:hAnsi="Garamond" w:cs="Garamond"/>
          <w:color w:val="000000"/>
          <w:sz w:val="24"/>
          <w:szCs w:val="24"/>
        </w:rPr>
        <w:t>.</w:t>
      </w:r>
      <w:r>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Penggunaan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jaminan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tidak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bertentangan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prinsip</w:t>
      </w:r>
      <w:proofErr w:type="spellEnd"/>
      <w:r w:rsidRPr="00F7339F">
        <w:rPr>
          <w:rFonts w:ascii="Garamond" w:eastAsia="Garamond" w:hAnsi="Garamond" w:cs="Garamond"/>
          <w:color w:val="000000"/>
          <w:sz w:val="24"/>
          <w:szCs w:val="24"/>
        </w:rPr>
        <w:t xml:space="preserve"> syariah, </w:t>
      </w:r>
      <w:proofErr w:type="spellStart"/>
      <w:r w:rsidRPr="00F7339F">
        <w:rPr>
          <w:rFonts w:ascii="Garamond" w:eastAsia="Garamond" w:hAnsi="Garamond" w:cs="Garamond"/>
          <w:color w:val="000000"/>
          <w:sz w:val="24"/>
          <w:szCs w:val="24"/>
        </w:rPr>
        <w:t>sebagaimana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ditegaskan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QS. Al-Baqarah [2]: 283, </w:t>
      </w:r>
      <w:proofErr w:type="spellStart"/>
      <w:r w:rsidRPr="00F7339F">
        <w:rPr>
          <w:rFonts w:ascii="Garamond" w:eastAsia="Garamond" w:hAnsi="Garamond" w:cs="Garamond"/>
          <w:color w:val="000000"/>
          <w:sz w:val="24"/>
          <w:szCs w:val="24"/>
        </w:rPr>
        <w:t>bahwa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boleh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mengambil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jaminan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bila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transaksi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dilakukan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secara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tidak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tunai</w:t>
      </w:r>
      <w:proofErr w:type="spellEnd"/>
      <w:r w:rsidRPr="00F7339F">
        <w:rPr>
          <w:rFonts w:ascii="Garamond" w:eastAsia="Garamond" w:hAnsi="Garamond" w:cs="Garamond"/>
          <w:color w:val="000000"/>
          <w:sz w:val="24"/>
          <w:szCs w:val="24"/>
        </w:rPr>
        <w:t>.”</w:t>
      </w:r>
      <w:r>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Namun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dari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segi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pelaksanaan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perlu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dihindari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adanya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i/>
          <w:color w:val="000000"/>
          <w:sz w:val="24"/>
          <w:szCs w:val="24"/>
        </w:rPr>
        <w:t>gharar</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ketidakjelasan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terutama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terkait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ganda</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i/>
          <w:color w:val="000000"/>
          <w:sz w:val="24"/>
          <w:szCs w:val="24"/>
        </w:rPr>
        <w:t>dual contract</w:t>
      </w:r>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potensi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riba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jika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tidak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dipastikan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bahwa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keuntungan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berasal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dari</w:t>
      </w:r>
      <w:proofErr w:type="spellEnd"/>
      <w:r w:rsidRPr="00F7339F">
        <w:rPr>
          <w:rFonts w:ascii="Garamond" w:eastAsia="Garamond" w:hAnsi="Garamond" w:cs="Garamond"/>
          <w:color w:val="000000"/>
          <w:sz w:val="24"/>
          <w:szCs w:val="24"/>
        </w:rPr>
        <w:t xml:space="preserve"> margin </w:t>
      </w:r>
      <w:proofErr w:type="spellStart"/>
      <w:r w:rsidRPr="00F7339F">
        <w:rPr>
          <w:rFonts w:ascii="Garamond" w:eastAsia="Garamond" w:hAnsi="Garamond" w:cs="Garamond"/>
          <w:color w:val="000000"/>
          <w:sz w:val="24"/>
          <w:szCs w:val="24"/>
        </w:rPr>
        <w:t>penjualan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bukan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penalti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keterlambatan</w:t>
      </w:r>
      <w:proofErr w:type="spellEnd"/>
      <w:r w:rsidRPr="00F7339F">
        <w:rPr>
          <w:rFonts w:ascii="Garamond" w:eastAsia="Garamond" w:hAnsi="Garamond" w:cs="Garamond"/>
          <w:color w:val="000000"/>
          <w:sz w:val="24"/>
          <w:szCs w:val="24"/>
        </w:rPr>
        <w:t>.</w:t>
      </w:r>
    </w:p>
    <w:p w14:paraId="24F2F52E" w14:textId="77777777" w:rsidR="00F7339F" w:rsidRPr="00F7339F" w:rsidRDefault="00F7339F" w:rsidP="00F7339F">
      <w:pPr>
        <w:pBdr>
          <w:top w:val="nil"/>
          <w:left w:val="nil"/>
          <w:bottom w:val="nil"/>
          <w:right w:val="nil"/>
          <w:between w:val="nil"/>
        </w:pBdr>
        <w:spacing w:line="360" w:lineRule="auto"/>
        <w:ind w:leftChars="0" w:left="0" w:firstLineChars="0" w:firstLine="720"/>
        <w:jc w:val="both"/>
        <w:rPr>
          <w:rFonts w:ascii="Garamond" w:eastAsia="Garamond" w:hAnsi="Garamond" w:cs="Garamond"/>
          <w:color w:val="000000"/>
          <w:sz w:val="24"/>
          <w:szCs w:val="24"/>
        </w:rPr>
      </w:pPr>
    </w:p>
    <w:p w14:paraId="35AF4257" w14:textId="77777777" w:rsidR="00F7339F" w:rsidRPr="00F7339F" w:rsidRDefault="00F7339F" w:rsidP="00F7339F">
      <w:pPr>
        <w:pStyle w:val="Heading3"/>
        <w:numPr>
          <w:ilvl w:val="0"/>
          <w:numId w:val="8"/>
        </w:numPr>
        <w:tabs>
          <w:tab w:val="num" w:pos="720"/>
        </w:tabs>
        <w:spacing w:line="360" w:lineRule="auto"/>
        <w:ind w:left="0" w:hanging="2"/>
        <w:rPr>
          <w:rFonts w:ascii="Garamond" w:eastAsia="Garamond" w:hAnsi="Garamond" w:cs="Garamond"/>
          <w:sz w:val="24"/>
          <w:szCs w:val="24"/>
        </w:rPr>
      </w:pPr>
      <w:r w:rsidRPr="00F7339F">
        <w:rPr>
          <w:rFonts w:ascii="Garamond" w:eastAsia="Garamond" w:hAnsi="Garamond" w:cs="Garamond"/>
          <w:b/>
          <w:i w:val="0"/>
          <w:color w:val="000000"/>
          <w:sz w:val="24"/>
          <w:szCs w:val="24"/>
        </w:rPr>
        <w:t>Strategi Penyelesaian Pembiayaan Macet dan Pendekatan Humanis</w:t>
      </w:r>
    </w:p>
    <w:p w14:paraId="1F90D820" w14:textId="77777777" w:rsidR="00F7339F" w:rsidRPr="00F7339F" w:rsidRDefault="00F7339F" w:rsidP="00F7339F">
      <w:pPr>
        <w:pBdr>
          <w:top w:val="nil"/>
          <w:left w:val="nil"/>
          <w:bottom w:val="nil"/>
          <w:right w:val="nil"/>
          <w:between w:val="nil"/>
        </w:pBdr>
        <w:spacing w:line="360" w:lineRule="auto"/>
        <w:ind w:leftChars="0" w:left="0" w:firstLineChars="0" w:firstLine="720"/>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t xml:space="preserve">Dalam </w:t>
      </w:r>
      <w:proofErr w:type="spellStart"/>
      <w:r w:rsidRPr="00F7339F">
        <w:rPr>
          <w:rFonts w:ascii="Garamond" w:eastAsia="Garamond" w:hAnsi="Garamond" w:cs="Garamond"/>
          <w:color w:val="000000"/>
          <w:sz w:val="24"/>
          <w:szCs w:val="24"/>
        </w:rPr>
        <w:t>praktiknya</w:t>
      </w:r>
      <w:proofErr w:type="spellEnd"/>
      <w:r w:rsidRPr="00F7339F">
        <w:rPr>
          <w:rFonts w:ascii="Garamond" w:eastAsia="Garamond" w:hAnsi="Garamond" w:cs="Garamond"/>
          <w:color w:val="000000"/>
          <w:sz w:val="24"/>
          <w:szCs w:val="24"/>
        </w:rPr>
        <w:t xml:space="preserve">, Bank </w:t>
      </w:r>
      <w:proofErr w:type="spellStart"/>
      <w:r w:rsidRPr="00F7339F">
        <w:rPr>
          <w:rFonts w:ascii="Garamond" w:eastAsia="Garamond" w:hAnsi="Garamond" w:cs="Garamond"/>
          <w:color w:val="000000"/>
          <w:sz w:val="24"/>
          <w:szCs w:val="24"/>
        </w:rPr>
        <w:t>Muamalat</w:t>
      </w:r>
      <w:proofErr w:type="spellEnd"/>
      <w:r w:rsidRPr="00F7339F">
        <w:rPr>
          <w:rFonts w:ascii="Garamond" w:eastAsia="Garamond" w:hAnsi="Garamond" w:cs="Garamond"/>
          <w:color w:val="000000"/>
          <w:sz w:val="24"/>
          <w:szCs w:val="24"/>
        </w:rPr>
        <w:t xml:space="preserve"> Cabang Jember </w:t>
      </w:r>
      <w:proofErr w:type="spellStart"/>
      <w:r w:rsidRPr="00F7339F">
        <w:rPr>
          <w:rFonts w:ascii="Garamond" w:eastAsia="Garamond" w:hAnsi="Garamond" w:cs="Garamond"/>
          <w:color w:val="000000"/>
          <w:sz w:val="24"/>
          <w:szCs w:val="24"/>
        </w:rPr>
        <w:t>menghadapi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tantangan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dari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mengalami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keterlambatan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atau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macet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pembayaran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angsuran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Namun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pendekatan</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diambil</w:t>
      </w:r>
      <w:proofErr w:type="spellEnd"/>
      <w:r w:rsidRPr="00F7339F">
        <w:rPr>
          <w:rFonts w:ascii="Garamond" w:eastAsia="Garamond" w:hAnsi="Garamond" w:cs="Garamond"/>
          <w:color w:val="000000"/>
          <w:sz w:val="24"/>
          <w:szCs w:val="24"/>
        </w:rPr>
        <w:t xml:space="preserve"> oleh bank </w:t>
      </w:r>
      <w:proofErr w:type="spellStart"/>
      <w:r w:rsidRPr="00F7339F">
        <w:rPr>
          <w:rFonts w:ascii="Garamond" w:eastAsia="Garamond" w:hAnsi="Garamond" w:cs="Garamond"/>
          <w:color w:val="000000"/>
          <w:sz w:val="24"/>
          <w:szCs w:val="24"/>
        </w:rPr>
        <w:t>menunjukkan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komitmen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terhadap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prinsip-prinsip</w:t>
      </w:r>
      <w:proofErr w:type="spellEnd"/>
      <w:r w:rsidRPr="00F7339F">
        <w:rPr>
          <w:rFonts w:ascii="Garamond" w:eastAsia="Garamond" w:hAnsi="Garamond" w:cs="Garamond"/>
          <w:color w:val="000000"/>
          <w:sz w:val="24"/>
          <w:szCs w:val="24"/>
        </w:rPr>
        <w:t xml:space="preserve"> syariah, </w:t>
      </w:r>
      <w:proofErr w:type="spellStart"/>
      <w:r w:rsidRPr="00F7339F">
        <w:rPr>
          <w:rFonts w:ascii="Garamond" w:eastAsia="Garamond" w:hAnsi="Garamond" w:cs="Garamond"/>
          <w:color w:val="000000"/>
          <w:sz w:val="24"/>
          <w:szCs w:val="24"/>
        </w:rPr>
        <w:t>khususnya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nilai-nilai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ta'awun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tolong-menolong</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rahmah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kasih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sayang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muamalah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222222"/>
          <w:sz w:val="24"/>
          <w:szCs w:val="24"/>
          <w:highlight w:val="white"/>
        </w:rPr>
        <w:t>Faizin</w:t>
      </w:r>
      <w:proofErr w:type="spellEnd"/>
      <w:r w:rsidRPr="00F7339F">
        <w:rPr>
          <w:rFonts w:ascii="Garamond" w:eastAsia="Garamond" w:hAnsi="Garamond" w:cs="Garamond"/>
          <w:color w:val="222222"/>
          <w:sz w:val="24"/>
          <w:szCs w:val="24"/>
          <w:highlight w:val="white"/>
        </w:rPr>
        <w:t xml:space="preserve">, N., &amp; </w:t>
      </w:r>
      <w:proofErr w:type="spellStart"/>
      <w:r w:rsidRPr="00F7339F">
        <w:rPr>
          <w:rFonts w:ascii="Garamond" w:eastAsia="Garamond" w:hAnsi="Garamond" w:cs="Garamond"/>
          <w:color w:val="222222"/>
          <w:sz w:val="24"/>
          <w:szCs w:val="24"/>
          <w:highlight w:val="white"/>
        </w:rPr>
        <w:t>Djayusman</w:t>
      </w:r>
      <w:proofErr w:type="spellEnd"/>
      <w:r w:rsidRPr="00F7339F">
        <w:rPr>
          <w:rFonts w:ascii="Garamond" w:eastAsia="Garamond" w:hAnsi="Garamond" w:cs="Garamond"/>
          <w:color w:val="222222"/>
          <w:sz w:val="24"/>
          <w:szCs w:val="24"/>
          <w:highlight w:val="white"/>
        </w:rPr>
        <w:t>, R. R. 2023)</w:t>
      </w:r>
      <w:r w:rsidRPr="00F7339F">
        <w:rPr>
          <w:rFonts w:ascii="Garamond" w:eastAsia="Garamond" w:hAnsi="Garamond" w:cs="Garamond"/>
          <w:color w:val="000000"/>
          <w:sz w:val="24"/>
          <w:szCs w:val="24"/>
        </w:rPr>
        <w:t>.</w:t>
      </w:r>
    </w:p>
    <w:p w14:paraId="12C01945" w14:textId="77777777" w:rsidR="00F7339F" w:rsidRPr="00F7339F" w:rsidRDefault="00F7339F" w:rsidP="00F7339F">
      <w:pPr>
        <w:pBdr>
          <w:top w:val="nil"/>
          <w:left w:val="nil"/>
          <w:bottom w:val="nil"/>
          <w:right w:val="nil"/>
          <w:between w:val="nil"/>
        </w:pBdr>
        <w:spacing w:line="360" w:lineRule="auto"/>
        <w:ind w:leftChars="0" w:left="0" w:firstLineChars="0" w:firstLine="720"/>
        <w:jc w:val="both"/>
        <w:rPr>
          <w:rFonts w:ascii="Garamond" w:eastAsia="Garamond" w:hAnsi="Garamond" w:cs="Garamond"/>
          <w:color w:val="000000"/>
          <w:sz w:val="24"/>
          <w:szCs w:val="24"/>
        </w:rPr>
      </w:pPr>
      <w:proofErr w:type="spellStart"/>
      <w:r w:rsidRPr="00F7339F">
        <w:rPr>
          <w:rFonts w:ascii="Garamond" w:eastAsia="Garamond" w:hAnsi="Garamond" w:cs="Garamond"/>
          <w:color w:val="000000"/>
          <w:sz w:val="24"/>
          <w:szCs w:val="24"/>
        </w:rPr>
        <w:t>Sebagaimana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dijelaskan</w:t>
      </w:r>
      <w:proofErr w:type="spellEnd"/>
      <w:r w:rsidRPr="00F7339F">
        <w:rPr>
          <w:rFonts w:ascii="Garamond" w:eastAsia="Garamond" w:hAnsi="Garamond" w:cs="Garamond"/>
          <w:color w:val="000000"/>
          <w:sz w:val="24"/>
          <w:szCs w:val="24"/>
        </w:rPr>
        <w:t xml:space="preserve"> oleh Branch Sales Support, Ibu </w:t>
      </w:r>
      <w:proofErr w:type="spellStart"/>
      <w:r w:rsidRPr="00F7339F">
        <w:rPr>
          <w:rFonts w:ascii="Garamond" w:eastAsia="Garamond" w:hAnsi="Garamond" w:cs="Garamond"/>
          <w:color w:val="000000"/>
          <w:sz w:val="24"/>
          <w:szCs w:val="24"/>
        </w:rPr>
        <w:t>Merlyana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Rengganis</w:t>
      </w:r>
      <w:proofErr w:type="spellEnd"/>
      <w:r w:rsidRPr="00F7339F">
        <w:rPr>
          <w:rFonts w:ascii="Garamond" w:eastAsia="Garamond" w:hAnsi="Garamond" w:cs="Garamond"/>
          <w:color w:val="000000"/>
          <w:sz w:val="24"/>
          <w:szCs w:val="24"/>
        </w:rPr>
        <w:t xml:space="preserve">, pada 7 </w:t>
      </w:r>
      <w:proofErr w:type="spellStart"/>
      <w:r w:rsidRPr="00F7339F">
        <w:rPr>
          <w:rFonts w:ascii="Garamond" w:eastAsia="Garamond" w:hAnsi="Garamond" w:cs="Garamond"/>
          <w:color w:val="000000"/>
          <w:sz w:val="24"/>
          <w:szCs w:val="24"/>
        </w:rPr>
        <w:t>Februari</w:t>
      </w:r>
      <w:proofErr w:type="spellEnd"/>
      <w:r w:rsidRPr="00F7339F">
        <w:rPr>
          <w:rFonts w:ascii="Garamond" w:eastAsia="Garamond" w:hAnsi="Garamond" w:cs="Garamond"/>
          <w:color w:val="000000"/>
          <w:sz w:val="24"/>
          <w:szCs w:val="24"/>
        </w:rPr>
        <w:t xml:space="preserve"> 2025:</w:t>
      </w:r>
    </w:p>
    <w:p w14:paraId="6E963724" w14:textId="77777777" w:rsidR="00F7339F" w:rsidRPr="00F7339F" w:rsidRDefault="00F7339F" w:rsidP="00F7339F">
      <w:pPr>
        <w:pBdr>
          <w:top w:val="nil"/>
          <w:left w:val="nil"/>
          <w:bottom w:val="nil"/>
          <w:right w:val="nil"/>
          <w:between w:val="nil"/>
        </w:pBdr>
        <w:spacing w:line="360" w:lineRule="auto"/>
        <w:ind w:left="0" w:right="720" w:hanging="2"/>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t xml:space="preserve">"Kami </w:t>
      </w:r>
      <w:proofErr w:type="spellStart"/>
      <w:r w:rsidRPr="00F7339F">
        <w:rPr>
          <w:rFonts w:ascii="Garamond" w:eastAsia="Garamond" w:hAnsi="Garamond" w:cs="Garamond"/>
          <w:color w:val="000000"/>
          <w:sz w:val="24"/>
          <w:szCs w:val="24"/>
        </w:rPr>
        <w:t>selalu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mengedepankan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musyawarah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terlebih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dahulu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sebelum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melakukan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tindakan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lebih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lanjut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termasuk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memperpanjang</w:t>
      </w:r>
      <w:proofErr w:type="spellEnd"/>
      <w:r w:rsidRPr="00F7339F">
        <w:rPr>
          <w:rFonts w:ascii="Garamond" w:eastAsia="Garamond" w:hAnsi="Garamond" w:cs="Garamond"/>
          <w:color w:val="000000"/>
          <w:sz w:val="24"/>
          <w:szCs w:val="24"/>
        </w:rPr>
        <w:t xml:space="preserve"> tenor agar </w:t>
      </w:r>
      <w:proofErr w:type="spellStart"/>
      <w:r w:rsidRPr="00F7339F">
        <w:rPr>
          <w:rFonts w:ascii="Garamond" w:eastAsia="Garamond" w:hAnsi="Garamond" w:cs="Garamond"/>
          <w:color w:val="000000"/>
          <w:sz w:val="24"/>
          <w:szCs w:val="24"/>
        </w:rPr>
        <w:t>beban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lebih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ringan</w:t>
      </w:r>
      <w:proofErr w:type="spellEnd"/>
      <w:r w:rsidRPr="00F7339F">
        <w:rPr>
          <w:rFonts w:ascii="Garamond" w:eastAsia="Garamond" w:hAnsi="Garamond" w:cs="Garamond"/>
          <w:color w:val="000000"/>
          <w:sz w:val="24"/>
          <w:szCs w:val="24"/>
        </w:rPr>
        <w:t>."</w:t>
      </w:r>
    </w:p>
    <w:p w14:paraId="13CE606F" w14:textId="77777777" w:rsidR="00F7339F" w:rsidRPr="00F7339F" w:rsidRDefault="00F7339F" w:rsidP="00F7339F">
      <w:pPr>
        <w:pBdr>
          <w:top w:val="nil"/>
          <w:left w:val="nil"/>
          <w:bottom w:val="nil"/>
          <w:right w:val="nil"/>
          <w:between w:val="nil"/>
        </w:pBdr>
        <w:spacing w:line="360" w:lineRule="auto"/>
        <w:ind w:left="0" w:hanging="2"/>
        <w:jc w:val="both"/>
        <w:rPr>
          <w:rFonts w:ascii="Garamond" w:eastAsia="Garamond" w:hAnsi="Garamond" w:cs="Garamond"/>
          <w:color w:val="000000"/>
          <w:sz w:val="24"/>
          <w:szCs w:val="24"/>
        </w:rPr>
      </w:pPr>
      <w:proofErr w:type="spellStart"/>
      <w:r w:rsidRPr="00F7339F">
        <w:rPr>
          <w:rFonts w:ascii="Garamond" w:eastAsia="Garamond" w:hAnsi="Garamond" w:cs="Garamond"/>
          <w:color w:val="000000"/>
          <w:sz w:val="24"/>
          <w:szCs w:val="24"/>
        </w:rPr>
        <w:t>Sementara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itu</w:t>
      </w:r>
      <w:proofErr w:type="spellEnd"/>
      <w:r w:rsidRPr="00F7339F">
        <w:rPr>
          <w:rFonts w:ascii="Garamond" w:eastAsia="Garamond" w:hAnsi="Garamond" w:cs="Garamond"/>
          <w:color w:val="000000"/>
          <w:sz w:val="24"/>
          <w:szCs w:val="24"/>
        </w:rPr>
        <w:t xml:space="preserve">, Branch Collection, Bapak Eko, pada 28 </w:t>
      </w:r>
      <w:proofErr w:type="spellStart"/>
      <w:r w:rsidRPr="00F7339F">
        <w:rPr>
          <w:rFonts w:ascii="Garamond" w:eastAsia="Garamond" w:hAnsi="Garamond" w:cs="Garamond"/>
          <w:color w:val="000000"/>
          <w:sz w:val="24"/>
          <w:szCs w:val="24"/>
        </w:rPr>
        <w:t>Februari</w:t>
      </w:r>
      <w:proofErr w:type="spellEnd"/>
      <w:r w:rsidRPr="00F7339F">
        <w:rPr>
          <w:rFonts w:ascii="Garamond" w:eastAsia="Garamond" w:hAnsi="Garamond" w:cs="Garamond"/>
          <w:color w:val="000000"/>
          <w:sz w:val="24"/>
          <w:szCs w:val="24"/>
        </w:rPr>
        <w:t xml:space="preserve"> 2025, </w:t>
      </w:r>
      <w:proofErr w:type="spellStart"/>
      <w:r w:rsidRPr="00F7339F">
        <w:rPr>
          <w:rFonts w:ascii="Garamond" w:eastAsia="Garamond" w:hAnsi="Garamond" w:cs="Garamond"/>
          <w:color w:val="000000"/>
          <w:sz w:val="24"/>
          <w:szCs w:val="24"/>
        </w:rPr>
        <w:t>menambahkan</w:t>
      </w:r>
      <w:proofErr w:type="spellEnd"/>
      <w:r w:rsidRPr="00F7339F">
        <w:rPr>
          <w:rFonts w:ascii="Garamond" w:eastAsia="Garamond" w:hAnsi="Garamond" w:cs="Garamond"/>
          <w:color w:val="000000"/>
          <w:sz w:val="24"/>
          <w:szCs w:val="24"/>
        </w:rPr>
        <w:t>:</w:t>
      </w:r>
    </w:p>
    <w:p w14:paraId="6F563BA4" w14:textId="77777777" w:rsidR="00F7339F" w:rsidRPr="00F7339F" w:rsidRDefault="00F7339F" w:rsidP="00F7339F">
      <w:pPr>
        <w:pBdr>
          <w:top w:val="nil"/>
          <w:left w:val="nil"/>
          <w:bottom w:val="nil"/>
          <w:right w:val="nil"/>
          <w:between w:val="nil"/>
        </w:pBdr>
        <w:spacing w:line="360" w:lineRule="auto"/>
        <w:ind w:left="0" w:right="720" w:hanging="2"/>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t xml:space="preserve">"Surat </w:t>
      </w:r>
      <w:proofErr w:type="spellStart"/>
      <w:r w:rsidRPr="00F7339F">
        <w:rPr>
          <w:rFonts w:ascii="Garamond" w:eastAsia="Garamond" w:hAnsi="Garamond" w:cs="Garamond"/>
          <w:color w:val="000000"/>
          <w:sz w:val="24"/>
          <w:szCs w:val="24"/>
        </w:rPr>
        <w:t>pemberitahuan</w:t>
      </w:r>
      <w:proofErr w:type="spellEnd"/>
      <w:r w:rsidRPr="00F7339F">
        <w:rPr>
          <w:rFonts w:ascii="Garamond" w:eastAsia="Garamond" w:hAnsi="Garamond" w:cs="Garamond"/>
          <w:color w:val="000000"/>
          <w:sz w:val="24"/>
          <w:szCs w:val="24"/>
        </w:rPr>
        <w:t xml:space="preserve">, SP1 </w:t>
      </w:r>
      <w:proofErr w:type="spellStart"/>
      <w:r w:rsidRPr="00F7339F">
        <w:rPr>
          <w:rFonts w:ascii="Garamond" w:eastAsia="Garamond" w:hAnsi="Garamond" w:cs="Garamond"/>
          <w:color w:val="000000"/>
          <w:sz w:val="24"/>
          <w:szCs w:val="24"/>
        </w:rPr>
        <w:t>hingga</w:t>
      </w:r>
      <w:proofErr w:type="spellEnd"/>
      <w:r w:rsidRPr="00F7339F">
        <w:rPr>
          <w:rFonts w:ascii="Garamond" w:eastAsia="Garamond" w:hAnsi="Garamond" w:cs="Garamond"/>
          <w:color w:val="000000"/>
          <w:sz w:val="24"/>
          <w:szCs w:val="24"/>
        </w:rPr>
        <w:t xml:space="preserve"> SP3, </w:t>
      </w:r>
      <w:proofErr w:type="spellStart"/>
      <w:r w:rsidRPr="00F7339F">
        <w:rPr>
          <w:rFonts w:ascii="Garamond" w:eastAsia="Garamond" w:hAnsi="Garamond" w:cs="Garamond"/>
          <w:color w:val="000000"/>
          <w:sz w:val="24"/>
          <w:szCs w:val="24"/>
        </w:rPr>
        <w:t>hingga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akhirnya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somasi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lelang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adalah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opsi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terakhir</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setelah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pendekatan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persuasif</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tidak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membuahkan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hasil</w:t>
      </w:r>
      <w:proofErr w:type="spellEnd"/>
      <w:r w:rsidRPr="00F7339F">
        <w:rPr>
          <w:rFonts w:ascii="Garamond" w:eastAsia="Garamond" w:hAnsi="Garamond" w:cs="Garamond"/>
          <w:color w:val="000000"/>
          <w:sz w:val="24"/>
          <w:szCs w:val="24"/>
        </w:rPr>
        <w:t>."</w:t>
      </w:r>
    </w:p>
    <w:p w14:paraId="5A3B010E" w14:textId="77777777" w:rsidR="00F7339F" w:rsidRPr="00F7339F" w:rsidRDefault="00F7339F" w:rsidP="00F7339F">
      <w:pPr>
        <w:pBdr>
          <w:top w:val="nil"/>
          <w:left w:val="nil"/>
          <w:bottom w:val="nil"/>
          <w:right w:val="nil"/>
          <w:between w:val="nil"/>
        </w:pBdr>
        <w:spacing w:line="360" w:lineRule="auto"/>
        <w:ind w:leftChars="0" w:left="0" w:firstLineChars="0" w:firstLine="720"/>
        <w:jc w:val="both"/>
        <w:rPr>
          <w:rFonts w:ascii="Garamond" w:eastAsia="Garamond" w:hAnsi="Garamond" w:cs="Garamond"/>
          <w:color w:val="000000"/>
          <w:sz w:val="24"/>
          <w:szCs w:val="24"/>
        </w:rPr>
      </w:pPr>
      <w:proofErr w:type="spellStart"/>
      <w:r w:rsidRPr="00F7339F">
        <w:rPr>
          <w:rFonts w:ascii="Garamond" w:eastAsia="Garamond" w:hAnsi="Garamond" w:cs="Garamond"/>
          <w:color w:val="000000"/>
          <w:sz w:val="24"/>
          <w:szCs w:val="24"/>
        </w:rPr>
        <w:t>Pendekatan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mencerminkan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implementasi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nilai-nilai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ta'awun</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rahmah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praktik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perbankan</w:t>
      </w:r>
      <w:proofErr w:type="spellEnd"/>
      <w:r w:rsidRPr="00F7339F">
        <w:rPr>
          <w:rFonts w:ascii="Garamond" w:eastAsia="Garamond" w:hAnsi="Garamond" w:cs="Garamond"/>
          <w:color w:val="000000"/>
          <w:sz w:val="24"/>
          <w:szCs w:val="24"/>
        </w:rPr>
        <w:t xml:space="preserve"> syariah. Dalam </w:t>
      </w:r>
      <w:proofErr w:type="spellStart"/>
      <w:r w:rsidRPr="00F7339F">
        <w:rPr>
          <w:rFonts w:ascii="Garamond" w:eastAsia="Garamond" w:hAnsi="Garamond" w:cs="Garamond"/>
          <w:color w:val="000000"/>
          <w:sz w:val="24"/>
          <w:szCs w:val="24"/>
        </w:rPr>
        <w:t>konteks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bank </w:t>
      </w:r>
      <w:proofErr w:type="spellStart"/>
      <w:r w:rsidRPr="00F7339F">
        <w:rPr>
          <w:rFonts w:ascii="Garamond" w:eastAsia="Garamond" w:hAnsi="Garamond" w:cs="Garamond"/>
          <w:color w:val="000000"/>
          <w:sz w:val="24"/>
          <w:szCs w:val="24"/>
        </w:rPr>
        <w:t>tidak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berperan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sebagai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lembaga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keuangan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tetapi</w:t>
      </w:r>
      <w:proofErr w:type="spellEnd"/>
      <w:r w:rsidRPr="00F7339F">
        <w:rPr>
          <w:rFonts w:ascii="Garamond" w:eastAsia="Garamond" w:hAnsi="Garamond" w:cs="Garamond"/>
          <w:color w:val="000000"/>
          <w:sz w:val="24"/>
          <w:szCs w:val="24"/>
        </w:rPr>
        <w:t xml:space="preserve"> juga </w:t>
      </w:r>
      <w:proofErr w:type="spellStart"/>
      <w:r w:rsidRPr="00F7339F">
        <w:rPr>
          <w:rFonts w:ascii="Garamond" w:eastAsia="Garamond" w:hAnsi="Garamond" w:cs="Garamond"/>
          <w:color w:val="000000"/>
          <w:sz w:val="24"/>
          <w:szCs w:val="24"/>
        </w:rPr>
        <w:t>sebagai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mitra</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peduli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terhadap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kondisi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nasabahnya</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color w:val="222222"/>
          <w:sz w:val="24"/>
          <w:szCs w:val="24"/>
          <w:highlight w:val="white"/>
        </w:rPr>
        <w:t>Nouman, M., et al. 2021)</w:t>
      </w:r>
      <w:r w:rsidRPr="00F7339F">
        <w:rPr>
          <w:rFonts w:ascii="Garamond" w:eastAsia="Garamond" w:hAnsi="Garamond" w:cs="Garamond"/>
          <w:color w:val="000000"/>
          <w:sz w:val="24"/>
          <w:szCs w:val="24"/>
        </w:rPr>
        <w:t xml:space="preserve">. Hal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sejalan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prinsip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ta'awun</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menekankan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pentingnya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tolong-menolong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kebaikan</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ketakwaan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sebagaimana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disebutkan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Al-Qur'an:</w:t>
      </w:r>
    </w:p>
    <w:p w14:paraId="24A4674E" w14:textId="77777777" w:rsidR="00F7339F" w:rsidRPr="00F7339F" w:rsidRDefault="00F7339F" w:rsidP="00F7339F">
      <w:pPr>
        <w:pBdr>
          <w:top w:val="nil"/>
          <w:left w:val="nil"/>
          <w:bottom w:val="nil"/>
          <w:right w:val="nil"/>
          <w:between w:val="nil"/>
        </w:pBdr>
        <w:spacing w:line="360" w:lineRule="auto"/>
        <w:ind w:left="0" w:right="720" w:hanging="2"/>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t xml:space="preserve">"Dan </w:t>
      </w:r>
      <w:proofErr w:type="spellStart"/>
      <w:r w:rsidRPr="00F7339F">
        <w:rPr>
          <w:rFonts w:ascii="Garamond" w:eastAsia="Garamond" w:hAnsi="Garamond" w:cs="Garamond"/>
          <w:color w:val="000000"/>
          <w:sz w:val="24"/>
          <w:szCs w:val="24"/>
        </w:rPr>
        <w:t>tolong-menolonglah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kamu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mengerjakan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kebajikan</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takwa</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jangan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tolong-menolong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berbuat</w:t>
      </w:r>
      <w:proofErr w:type="spellEnd"/>
      <w:r w:rsidRPr="00F7339F">
        <w:rPr>
          <w:rFonts w:ascii="Garamond" w:eastAsia="Garamond" w:hAnsi="Garamond" w:cs="Garamond"/>
          <w:color w:val="000000"/>
          <w:sz w:val="24"/>
          <w:szCs w:val="24"/>
        </w:rPr>
        <w:t xml:space="preserve"> dosa dan </w:t>
      </w:r>
      <w:proofErr w:type="spellStart"/>
      <w:r w:rsidRPr="00F7339F">
        <w:rPr>
          <w:rFonts w:ascii="Garamond" w:eastAsia="Garamond" w:hAnsi="Garamond" w:cs="Garamond"/>
          <w:color w:val="000000"/>
          <w:sz w:val="24"/>
          <w:szCs w:val="24"/>
        </w:rPr>
        <w:t>permusuhan</w:t>
      </w:r>
      <w:proofErr w:type="spellEnd"/>
      <w:r w:rsidRPr="00F7339F">
        <w:rPr>
          <w:rFonts w:ascii="Garamond" w:eastAsia="Garamond" w:hAnsi="Garamond" w:cs="Garamond"/>
          <w:color w:val="000000"/>
          <w:sz w:val="24"/>
          <w:szCs w:val="24"/>
        </w:rPr>
        <w:t>." (QS. Al-Maidah [5]: 2)</w:t>
      </w:r>
    </w:p>
    <w:p w14:paraId="521BE06B" w14:textId="77777777" w:rsidR="00F7339F" w:rsidRPr="00F7339F" w:rsidRDefault="00F7339F" w:rsidP="00F7339F">
      <w:pPr>
        <w:pBdr>
          <w:top w:val="nil"/>
          <w:left w:val="nil"/>
          <w:bottom w:val="nil"/>
          <w:right w:val="nil"/>
          <w:between w:val="nil"/>
        </w:pBdr>
        <w:spacing w:line="360" w:lineRule="auto"/>
        <w:ind w:left="0" w:hanging="2"/>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t xml:space="preserve">Selain </w:t>
      </w:r>
      <w:proofErr w:type="spellStart"/>
      <w:r w:rsidRPr="00F7339F">
        <w:rPr>
          <w:rFonts w:ascii="Garamond" w:eastAsia="Garamond" w:hAnsi="Garamond" w:cs="Garamond"/>
          <w:color w:val="000000"/>
          <w:sz w:val="24"/>
          <w:szCs w:val="24"/>
        </w:rPr>
        <w:t>itu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hadis</w:t>
      </w:r>
      <w:proofErr w:type="spellEnd"/>
      <w:r w:rsidRPr="00F7339F">
        <w:rPr>
          <w:rFonts w:ascii="Garamond" w:eastAsia="Garamond" w:hAnsi="Garamond" w:cs="Garamond"/>
          <w:color w:val="000000"/>
          <w:sz w:val="24"/>
          <w:szCs w:val="24"/>
        </w:rPr>
        <w:t xml:space="preserve"> Nabi Muhammad SAW juga </w:t>
      </w:r>
      <w:proofErr w:type="spellStart"/>
      <w:r w:rsidRPr="00F7339F">
        <w:rPr>
          <w:rFonts w:ascii="Garamond" w:eastAsia="Garamond" w:hAnsi="Garamond" w:cs="Garamond"/>
          <w:color w:val="000000"/>
          <w:sz w:val="24"/>
          <w:szCs w:val="24"/>
        </w:rPr>
        <w:t>menekankan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pentingnya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memberi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kelonggaran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kepada</w:t>
      </w:r>
      <w:proofErr w:type="spellEnd"/>
      <w:r w:rsidRPr="00F7339F">
        <w:rPr>
          <w:rFonts w:ascii="Garamond" w:eastAsia="Garamond" w:hAnsi="Garamond" w:cs="Garamond"/>
          <w:color w:val="000000"/>
          <w:sz w:val="24"/>
          <w:szCs w:val="24"/>
        </w:rPr>
        <w:t xml:space="preserve"> orang yang </w:t>
      </w:r>
      <w:proofErr w:type="spellStart"/>
      <w:r w:rsidRPr="00F7339F">
        <w:rPr>
          <w:rFonts w:ascii="Garamond" w:eastAsia="Garamond" w:hAnsi="Garamond" w:cs="Garamond"/>
          <w:color w:val="000000"/>
          <w:sz w:val="24"/>
          <w:szCs w:val="24"/>
        </w:rPr>
        <w:t>mengalami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kesulitan</w:t>
      </w:r>
      <w:proofErr w:type="spellEnd"/>
      <w:r w:rsidRPr="00F7339F">
        <w:rPr>
          <w:rFonts w:ascii="Garamond" w:eastAsia="Garamond" w:hAnsi="Garamond" w:cs="Garamond"/>
          <w:color w:val="000000"/>
          <w:sz w:val="24"/>
          <w:szCs w:val="24"/>
        </w:rPr>
        <w:t>:</w:t>
      </w:r>
    </w:p>
    <w:p w14:paraId="127D54D9" w14:textId="77777777" w:rsidR="00F7339F" w:rsidRPr="00F7339F" w:rsidRDefault="00F7339F" w:rsidP="00F7339F">
      <w:pPr>
        <w:pBdr>
          <w:top w:val="nil"/>
          <w:left w:val="nil"/>
          <w:bottom w:val="nil"/>
          <w:right w:val="nil"/>
          <w:between w:val="nil"/>
        </w:pBdr>
        <w:spacing w:line="360" w:lineRule="auto"/>
        <w:ind w:left="0" w:right="720" w:hanging="2"/>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t xml:space="preserve">"Barang </w:t>
      </w:r>
      <w:proofErr w:type="spellStart"/>
      <w:r w:rsidRPr="00F7339F">
        <w:rPr>
          <w:rFonts w:ascii="Garamond" w:eastAsia="Garamond" w:hAnsi="Garamond" w:cs="Garamond"/>
          <w:color w:val="000000"/>
          <w:sz w:val="24"/>
          <w:szCs w:val="24"/>
        </w:rPr>
        <w:t>siapa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memberi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tenggang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waktu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kepada</w:t>
      </w:r>
      <w:proofErr w:type="spellEnd"/>
      <w:r w:rsidRPr="00F7339F">
        <w:rPr>
          <w:rFonts w:ascii="Garamond" w:eastAsia="Garamond" w:hAnsi="Garamond" w:cs="Garamond"/>
          <w:color w:val="000000"/>
          <w:sz w:val="24"/>
          <w:szCs w:val="24"/>
        </w:rPr>
        <w:t xml:space="preserve"> orang yang </w:t>
      </w:r>
      <w:proofErr w:type="spellStart"/>
      <w:r w:rsidRPr="00F7339F">
        <w:rPr>
          <w:rFonts w:ascii="Garamond" w:eastAsia="Garamond" w:hAnsi="Garamond" w:cs="Garamond"/>
          <w:color w:val="000000"/>
          <w:sz w:val="24"/>
          <w:szCs w:val="24"/>
        </w:rPr>
        <w:t>kesulitan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atau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membebaskannya</w:t>
      </w:r>
      <w:proofErr w:type="spellEnd"/>
      <w:r w:rsidRPr="00F7339F">
        <w:rPr>
          <w:rFonts w:ascii="Garamond" w:eastAsia="Garamond" w:hAnsi="Garamond" w:cs="Garamond"/>
          <w:color w:val="000000"/>
          <w:sz w:val="24"/>
          <w:szCs w:val="24"/>
        </w:rPr>
        <w:t xml:space="preserve">, Allah </w:t>
      </w:r>
      <w:proofErr w:type="spellStart"/>
      <w:r w:rsidRPr="00F7339F">
        <w:rPr>
          <w:rFonts w:ascii="Garamond" w:eastAsia="Garamond" w:hAnsi="Garamond" w:cs="Garamond"/>
          <w:color w:val="000000"/>
          <w:sz w:val="24"/>
          <w:szCs w:val="24"/>
        </w:rPr>
        <w:t>akan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menaunginya</w:t>
      </w:r>
      <w:proofErr w:type="spellEnd"/>
      <w:r w:rsidRPr="00F7339F">
        <w:rPr>
          <w:rFonts w:ascii="Garamond" w:eastAsia="Garamond" w:hAnsi="Garamond" w:cs="Garamond"/>
          <w:color w:val="000000"/>
          <w:sz w:val="24"/>
          <w:szCs w:val="24"/>
        </w:rPr>
        <w:t xml:space="preserve"> di </w:t>
      </w:r>
      <w:proofErr w:type="spellStart"/>
      <w:r w:rsidRPr="00F7339F">
        <w:rPr>
          <w:rFonts w:ascii="Garamond" w:eastAsia="Garamond" w:hAnsi="Garamond" w:cs="Garamond"/>
          <w:color w:val="000000"/>
          <w:sz w:val="24"/>
          <w:szCs w:val="24"/>
        </w:rPr>
        <w:t>hari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kiamat</w:t>
      </w:r>
      <w:proofErr w:type="spellEnd"/>
      <w:r w:rsidRPr="00F7339F">
        <w:rPr>
          <w:rFonts w:ascii="Garamond" w:eastAsia="Garamond" w:hAnsi="Garamond" w:cs="Garamond"/>
          <w:color w:val="000000"/>
          <w:sz w:val="24"/>
          <w:szCs w:val="24"/>
        </w:rPr>
        <w:t>." (HR. Muslim, No. 3006)</w:t>
      </w:r>
    </w:p>
    <w:p w14:paraId="6D2CB27D" w14:textId="77777777" w:rsidR="00F7339F" w:rsidRPr="00F7339F" w:rsidRDefault="00F7339F" w:rsidP="00F7339F">
      <w:pPr>
        <w:pBdr>
          <w:top w:val="nil"/>
          <w:left w:val="nil"/>
          <w:bottom w:val="nil"/>
          <w:right w:val="nil"/>
          <w:between w:val="nil"/>
        </w:pBdr>
        <w:spacing w:line="360" w:lineRule="auto"/>
        <w:ind w:leftChars="0" w:left="0" w:firstLineChars="0" w:firstLine="720"/>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lastRenderedPageBreak/>
        <w:t xml:space="preserve">Dalam </w:t>
      </w:r>
      <w:proofErr w:type="spellStart"/>
      <w:r w:rsidRPr="00F7339F">
        <w:rPr>
          <w:rFonts w:ascii="Garamond" w:eastAsia="Garamond" w:hAnsi="Garamond" w:cs="Garamond"/>
          <w:color w:val="000000"/>
          <w:sz w:val="24"/>
          <w:szCs w:val="24"/>
        </w:rPr>
        <w:t>praktiknya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pendekatan</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diambil</w:t>
      </w:r>
      <w:proofErr w:type="spellEnd"/>
      <w:r w:rsidRPr="00F7339F">
        <w:rPr>
          <w:rFonts w:ascii="Garamond" w:eastAsia="Garamond" w:hAnsi="Garamond" w:cs="Garamond"/>
          <w:color w:val="000000"/>
          <w:sz w:val="24"/>
          <w:szCs w:val="24"/>
        </w:rPr>
        <w:t xml:space="preserve"> oleh Bank </w:t>
      </w:r>
      <w:proofErr w:type="spellStart"/>
      <w:r w:rsidRPr="00F7339F">
        <w:rPr>
          <w:rFonts w:ascii="Garamond" w:eastAsia="Garamond" w:hAnsi="Garamond" w:cs="Garamond"/>
          <w:color w:val="000000"/>
          <w:sz w:val="24"/>
          <w:szCs w:val="24"/>
        </w:rPr>
        <w:t>Muamalat</w:t>
      </w:r>
      <w:proofErr w:type="spellEnd"/>
      <w:r w:rsidRPr="00F7339F">
        <w:rPr>
          <w:rFonts w:ascii="Garamond" w:eastAsia="Garamond" w:hAnsi="Garamond" w:cs="Garamond"/>
          <w:color w:val="000000"/>
          <w:sz w:val="24"/>
          <w:szCs w:val="24"/>
        </w:rPr>
        <w:t xml:space="preserve"> Cabang Jember juga </w:t>
      </w:r>
      <w:proofErr w:type="spellStart"/>
      <w:r w:rsidRPr="00F7339F">
        <w:rPr>
          <w:rFonts w:ascii="Garamond" w:eastAsia="Garamond" w:hAnsi="Garamond" w:cs="Garamond"/>
          <w:color w:val="000000"/>
          <w:sz w:val="24"/>
          <w:szCs w:val="24"/>
        </w:rPr>
        <w:t>mencerminkan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penerapan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i/>
          <w:color w:val="000000"/>
          <w:sz w:val="24"/>
          <w:szCs w:val="24"/>
        </w:rPr>
        <w:t>maqashid</w:t>
      </w:r>
      <w:proofErr w:type="spellEnd"/>
      <w:r w:rsidRPr="00F7339F">
        <w:rPr>
          <w:rFonts w:ascii="Garamond" w:eastAsia="Garamond" w:hAnsi="Garamond" w:cs="Garamond"/>
          <w:i/>
          <w:color w:val="000000"/>
          <w:sz w:val="24"/>
          <w:szCs w:val="24"/>
        </w:rPr>
        <w:t xml:space="preserve"> al-syariah</w:t>
      </w:r>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khususnya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menjaga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harta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i/>
          <w:color w:val="000000"/>
          <w:sz w:val="24"/>
          <w:szCs w:val="24"/>
        </w:rPr>
        <w:t>hifz</w:t>
      </w:r>
      <w:proofErr w:type="spellEnd"/>
      <w:r w:rsidRPr="00F7339F">
        <w:rPr>
          <w:rFonts w:ascii="Garamond" w:eastAsia="Garamond" w:hAnsi="Garamond" w:cs="Garamond"/>
          <w:i/>
          <w:color w:val="000000"/>
          <w:sz w:val="24"/>
          <w:szCs w:val="24"/>
        </w:rPr>
        <w:t xml:space="preserve"> al-mal</w:t>
      </w:r>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menjaga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jiwa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i/>
          <w:color w:val="000000"/>
          <w:sz w:val="24"/>
          <w:szCs w:val="24"/>
        </w:rPr>
        <w:t>hifz</w:t>
      </w:r>
      <w:proofErr w:type="spellEnd"/>
      <w:r w:rsidRPr="00F7339F">
        <w:rPr>
          <w:rFonts w:ascii="Garamond" w:eastAsia="Garamond" w:hAnsi="Garamond" w:cs="Garamond"/>
          <w:i/>
          <w:color w:val="000000"/>
          <w:sz w:val="24"/>
          <w:szCs w:val="24"/>
        </w:rPr>
        <w:t xml:space="preserve"> al-</w:t>
      </w:r>
      <w:proofErr w:type="spellStart"/>
      <w:r w:rsidRPr="00F7339F">
        <w:rPr>
          <w:rFonts w:ascii="Garamond" w:eastAsia="Garamond" w:hAnsi="Garamond" w:cs="Garamond"/>
          <w:i/>
          <w:color w:val="000000"/>
          <w:sz w:val="24"/>
          <w:szCs w:val="24"/>
        </w:rPr>
        <w:t>nafs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memberikan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kelonggaran</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solusi</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sesuai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kondisi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bank </w:t>
      </w:r>
      <w:proofErr w:type="spellStart"/>
      <w:r w:rsidRPr="00F7339F">
        <w:rPr>
          <w:rFonts w:ascii="Garamond" w:eastAsia="Garamond" w:hAnsi="Garamond" w:cs="Garamond"/>
          <w:color w:val="000000"/>
          <w:sz w:val="24"/>
          <w:szCs w:val="24"/>
        </w:rPr>
        <w:t>tidak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menjaga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stabilitas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keuangan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tetapi</w:t>
      </w:r>
      <w:proofErr w:type="spellEnd"/>
      <w:r w:rsidRPr="00F7339F">
        <w:rPr>
          <w:rFonts w:ascii="Garamond" w:eastAsia="Garamond" w:hAnsi="Garamond" w:cs="Garamond"/>
          <w:color w:val="000000"/>
          <w:sz w:val="24"/>
          <w:szCs w:val="24"/>
        </w:rPr>
        <w:t xml:space="preserve"> juga </w:t>
      </w:r>
      <w:proofErr w:type="spellStart"/>
      <w:r w:rsidRPr="00F7339F">
        <w:rPr>
          <w:rFonts w:ascii="Garamond" w:eastAsia="Garamond" w:hAnsi="Garamond" w:cs="Garamond"/>
          <w:color w:val="000000"/>
          <w:sz w:val="24"/>
          <w:szCs w:val="24"/>
        </w:rPr>
        <w:t>kesejahteraan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mereka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secara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keseluruhan</w:t>
      </w:r>
      <w:proofErr w:type="spellEnd"/>
      <w:r w:rsidRPr="00F7339F">
        <w:rPr>
          <w:rFonts w:ascii="Garamond" w:eastAsia="Garamond" w:hAnsi="Garamond" w:cs="Garamond"/>
          <w:color w:val="000000"/>
          <w:sz w:val="24"/>
          <w:szCs w:val="24"/>
        </w:rPr>
        <w:t>.</w:t>
      </w:r>
    </w:p>
    <w:p w14:paraId="66C86550" w14:textId="77777777" w:rsidR="00F7339F" w:rsidRPr="00F7339F" w:rsidRDefault="00F7339F" w:rsidP="00F7339F">
      <w:pPr>
        <w:pBdr>
          <w:top w:val="nil"/>
          <w:left w:val="nil"/>
          <w:bottom w:val="nil"/>
          <w:right w:val="nil"/>
          <w:between w:val="nil"/>
        </w:pBdr>
        <w:spacing w:line="360" w:lineRule="auto"/>
        <w:ind w:leftChars="0" w:left="0" w:firstLineChars="0" w:firstLine="720"/>
        <w:jc w:val="both"/>
        <w:rPr>
          <w:rFonts w:ascii="Garamond" w:eastAsia="Garamond" w:hAnsi="Garamond" w:cs="Garamond"/>
          <w:color w:val="000000"/>
          <w:sz w:val="24"/>
          <w:szCs w:val="24"/>
        </w:rPr>
      </w:pPr>
      <w:proofErr w:type="spellStart"/>
      <w:r w:rsidRPr="00F7339F">
        <w:rPr>
          <w:rFonts w:ascii="Garamond" w:eastAsia="Garamond" w:hAnsi="Garamond" w:cs="Garamond"/>
          <w:color w:val="000000"/>
          <w:sz w:val="24"/>
          <w:szCs w:val="24"/>
        </w:rPr>
        <w:t>Pendekatan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juga </w:t>
      </w:r>
      <w:proofErr w:type="spellStart"/>
      <w:r w:rsidRPr="00F7339F">
        <w:rPr>
          <w:rFonts w:ascii="Garamond" w:eastAsia="Garamond" w:hAnsi="Garamond" w:cs="Garamond"/>
          <w:color w:val="000000"/>
          <w:sz w:val="24"/>
          <w:szCs w:val="24"/>
        </w:rPr>
        <w:t>sejalan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prinsip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ta'awun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ekonomi</w:t>
      </w:r>
      <w:proofErr w:type="spellEnd"/>
      <w:r w:rsidRPr="00F7339F">
        <w:rPr>
          <w:rFonts w:ascii="Garamond" w:eastAsia="Garamond" w:hAnsi="Garamond" w:cs="Garamond"/>
          <w:color w:val="000000"/>
          <w:sz w:val="24"/>
          <w:szCs w:val="24"/>
        </w:rPr>
        <w:t xml:space="preserve"> syariah, yang </w:t>
      </w:r>
      <w:proofErr w:type="spellStart"/>
      <w:r w:rsidRPr="00F7339F">
        <w:rPr>
          <w:rFonts w:ascii="Garamond" w:eastAsia="Garamond" w:hAnsi="Garamond" w:cs="Garamond"/>
          <w:color w:val="000000"/>
          <w:sz w:val="24"/>
          <w:szCs w:val="24"/>
        </w:rPr>
        <w:t>menekankan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pentingnya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solidaritas</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tolong-menolong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masyarakat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Sebagaimana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dijelaskan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bahwa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prinsip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ta'awun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merupakan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landasan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penting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membangun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sistem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ekonomi</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adil</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berkelanjutan</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color w:val="222222"/>
          <w:sz w:val="24"/>
          <w:szCs w:val="24"/>
          <w:highlight w:val="white"/>
        </w:rPr>
        <w:t xml:space="preserve">Lubis, M. R. D. 2024); </w:t>
      </w:r>
      <w:proofErr w:type="spellStart"/>
      <w:r w:rsidRPr="00F7339F">
        <w:rPr>
          <w:rFonts w:ascii="Garamond" w:eastAsia="Garamond" w:hAnsi="Garamond" w:cs="Garamond"/>
          <w:color w:val="222222"/>
          <w:sz w:val="24"/>
          <w:szCs w:val="24"/>
          <w:highlight w:val="white"/>
        </w:rPr>
        <w:t>Ulfanur</w:t>
      </w:r>
      <w:proofErr w:type="spellEnd"/>
      <w:r w:rsidRPr="00F7339F">
        <w:rPr>
          <w:rFonts w:ascii="Garamond" w:eastAsia="Garamond" w:hAnsi="Garamond" w:cs="Garamond"/>
          <w:color w:val="222222"/>
          <w:sz w:val="24"/>
          <w:szCs w:val="24"/>
          <w:highlight w:val="white"/>
        </w:rPr>
        <w:t>, M., et al. (2024)</w:t>
      </w:r>
      <w:r w:rsidRPr="00F7339F">
        <w:rPr>
          <w:rFonts w:ascii="Garamond" w:eastAsia="Garamond" w:hAnsi="Garamond" w:cs="Garamond"/>
          <w:color w:val="000000"/>
          <w:sz w:val="24"/>
          <w:szCs w:val="24"/>
        </w:rPr>
        <w:t xml:space="preserve">. </w:t>
      </w:r>
    </w:p>
    <w:p w14:paraId="30E38A4D" w14:textId="77777777" w:rsidR="00F7339F" w:rsidRPr="00F7339F" w:rsidRDefault="00F7339F" w:rsidP="00F7339F">
      <w:pPr>
        <w:pBdr>
          <w:top w:val="nil"/>
          <w:left w:val="nil"/>
          <w:bottom w:val="nil"/>
          <w:right w:val="nil"/>
          <w:between w:val="nil"/>
        </w:pBdr>
        <w:spacing w:line="360" w:lineRule="auto"/>
        <w:ind w:leftChars="0" w:left="0" w:firstLineChars="0" w:firstLine="720"/>
        <w:jc w:val="both"/>
        <w:rPr>
          <w:rFonts w:ascii="Garamond" w:eastAsia="Garamond" w:hAnsi="Garamond" w:cs="Garamond"/>
          <w:color w:val="000000"/>
          <w:sz w:val="24"/>
          <w:szCs w:val="24"/>
        </w:rPr>
      </w:pP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demikian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pendekatan</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diambil</w:t>
      </w:r>
      <w:proofErr w:type="spellEnd"/>
      <w:r w:rsidRPr="00F7339F">
        <w:rPr>
          <w:rFonts w:ascii="Garamond" w:eastAsia="Garamond" w:hAnsi="Garamond" w:cs="Garamond"/>
          <w:color w:val="000000"/>
          <w:sz w:val="24"/>
          <w:szCs w:val="24"/>
        </w:rPr>
        <w:t xml:space="preserve"> oleh Bank </w:t>
      </w:r>
      <w:proofErr w:type="spellStart"/>
      <w:r w:rsidRPr="00F7339F">
        <w:rPr>
          <w:rFonts w:ascii="Garamond" w:eastAsia="Garamond" w:hAnsi="Garamond" w:cs="Garamond"/>
          <w:color w:val="000000"/>
          <w:sz w:val="24"/>
          <w:szCs w:val="24"/>
        </w:rPr>
        <w:t>Muamalat</w:t>
      </w:r>
      <w:proofErr w:type="spellEnd"/>
      <w:r w:rsidRPr="00F7339F">
        <w:rPr>
          <w:rFonts w:ascii="Garamond" w:eastAsia="Garamond" w:hAnsi="Garamond" w:cs="Garamond"/>
          <w:color w:val="000000"/>
          <w:sz w:val="24"/>
          <w:szCs w:val="24"/>
        </w:rPr>
        <w:t xml:space="preserve"> Cabang Jember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menangani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mengalami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keterlambatan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atau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macet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pembayaran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angsuran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tidak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mencerminkan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kepatuhan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terhadap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prinsip-prinsip</w:t>
      </w:r>
      <w:proofErr w:type="spellEnd"/>
      <w:r w:rsidRPr="00F7339F">
        <w:rPr>
          <w:rFonts w:ascii="Garamond" w:eastAsia="Garamond" w:hAnsi="Garamond" w:cs="Garamond"/>
          <w:color w:val="000000"/>
          <w:sz w:val="24"/>
          <w:szCs w:val="24"/>
        </w:rPr>
        <w:t xml:space="preserve"> syariah, </w:t>
      </w:r>
      <w:proofErr w:type="spellStart"/>
      <w:r w:rsidRPr="00F7339F">
        <w:rPr>
          <w:rFonts w:ascii="Garamond" w:eastAsia="Garamond" w:hAnsi="Garamond" w:cs="Garamond"/>
          <w:color w:val="000000"/>
          <w:sz w:val="24"/>
          <w:szCs w:val="24"/>
        </w:rPr>
        <w:t>tetapi</w:t>
      </w:r>
      <w:proofErr w:type="spellEnd"/>
      <w:r w:rsidRPr="00F7339F">
        <w:rPr>
          <w:rFonts w:ascii="Garamond" w:eastAsia="Garamond" w:hAnsi="Garamond" w:cs="Garamond"/>
          <w:color w:val="000000"/>
          <w:sz w:val="24"/>
          <w:szCs w:val="24"/>
        </w:rPr>
        <w:t xml:space="preserve"> juga </w:t>
      </w:r>
      <w:proofErr w:type="spellStart"/>
      <w:r w:rsidRPr="00F7339F">
        <w:rPr>
          <w:rFonts w:ascii="Garamond" w:eastAsia="Garamond" w:hAnsi="Garamond" w:cs="Garamond"/>
          <w:color w:val="000000"/>
          <w:sz w:val="24"/>
          <w:szCs w:val="24"/>
        </w:rPr>
        <w:t>menunjukkan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komitmen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terhadap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nilai-nilai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kemanusiaan</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keadilan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sosial</w:t>
      </w:r>
      <w:proofErr w:type="spellEnd"/>
      <w:r w:rsidRPr="00F7339F">
        <w:rPr>
          <w:rFonts w:ascii="Garamond" w:eastAsia="Garamond" w:hAnsi="Garamond" w:cs="Garamond"/>
          <w:color w:val="000000"/>
          <w:sz w:val="24"/>
          <w:szCs w:val="24"/>
        </w:rPr>
        <w:t>.</w:t>
      </w:r>
    </w:p>
    <w:p w14:paraId="243D7674" w14:textId="77777777" w:rsidR="00F7339F" w:rsidRPr="00F7339F" w:rsidRDefault="00F7339F" w:rsidP="00F7339F">
      <w:pPr>
        <w:pBdr>
          <w:top w:val="nil"/>
          <w:left w:val="nil"/>
          <w:bottom w:val="nil"/>
          <w:right w:val="nil"/>
          <w:between w:val="nil"/>
        </w:pBdr>
        <w:spacing w:line="360" w:lineRule="auto"/>
        <w:ind w:leftChars="0" w:left="0" w:firstLineChars="0" w:firstLine="720"/>
        <w:jc w:val="both"/>
        <w:rPr>
          <w:rFonts w:ascii="Garamond" w:eastAsia="Garamond" w:hAnsi="Garamond" w:cs="Garamond"/>
          <w:color w:val="000000"/>
          <w:sz w:val="24"/>
          <w:szCs w:val="24"/>
        </w:rPr>
      </w:pPr>
      <w:r w:rsidRPr="00F7339F">
        <w:rPr>
          <w:rFonts w:ascii="Garamond" w:eastAsia="Garamond" w:hAnsi="Garamond" w:cs="Garamond"/>
          <w:color w:val="000000"/>
          <w:sz w:val="24"/>
          <w:szCs w:val="24"/>
        </w:rPr>
        <w:t xml:space="preserve">Bank </w:t>
      </w:r>
      <w:proofErr w:type="spellStart"/>
      <w:r w:rsidRPr="00F7339F">
        <w:rPr>
          <w:rFonts w:ascii="Garamond" w:eastAsia="Garamond" w:hAnsi="Garamond" w:cs="Garamond"/>
          <w:color w:val="000000"/>
          <w:sz w:val="24"/>
          <w:szCs w:val="24"/>
        </w:rPr>
        <w:t>Muamalat</w:t>
      </w:r>
      <w:proofErr w:type="spellEnd"/>
      <w:r w:rsidRPr="00F7339F">
        <w:rPr>
          <w:rFonts w:ascii="Garamond" w:eastAsia="Garamond" w:hAnsi="Garamond" w:cs="Garamond"/>
          <w:color w:val="000000"/>
          <w:sz w:val="24"/>
          <w:szCs w:val="24"/>
        </w:rPr>
        <w:t xml:space="preserve"> Cabang Jember </w:t>
      </w:r>
      <w:proofErr w:type="spellStart"/>
      <w:r w:rsidRPr="00F7339F">
        <w:rPr>
          <w:rFonts w:ascii="Garamond" w:eastAsia="Garamond" w:hAnsi="Garamond" w:cs="Garamond"/>
          <w:color w:val="000000"/>
          <w:sz w:val="24"/>
          <w:szCs w:val="24"/>
        </w:rPr>
        <w:t>telah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menunjukkan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komitmen</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kuat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terhadap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prinsip-prinsip</w:t>
      </w:r>
      <w:proofErr w:type="spellEnd"/>
      <w:r w:rsidRPr="00F7339F">
        <w:rPr>
          <w:rFonts w:ascii="Garamond" w:eastAsia="Garamond" w:hAnsi="Garamond" w:cs="Garamond"/>
          <w:color w:val="000000"/>
          <w:sz w:val="24"/>
          <w:szCs w:val="24"/>
        </w:rPr>
        <w:t xml:space="preserve"> syariah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implementasi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murabahah</w:t>
      </w:r>
      <w:proofErr w:type="spellEnd"/>
      <w:r w:rsidRPr="00F7339F">
        <w:rPr>
          <w:rFonts w:ascii="Garamond" w:eastAsia="Garamond" w:hAnsi="Garamond" w:cs="Garamond"/>
          <w:color w:val="000000"/>
          <w:sz w:val="24"/>
          <w:szCs w:val="24"/>
        </w:rPr>
        <w:t xml:space="preserve">. Hal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tercermin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transparansi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informasi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harga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pokok</w:t>
      </w:r>
      <w:proofErr w:type="spellEnd"/>
      <w:r w:rsidRPr="00F7339F">
        <w:rPr>
          <w:rFonts w:ascii="Garamond" w:eastAsia="Garamond" w:hAnsi="Garamond" w:cs="Garamond"/>
          <w:color w:val="000000"/>
          <w:sz w:val="24"/>
          <w:szCs w:val="24"/>
        </w:rPr>
        <w:t xml:space="preserve"> dan margin </w:t>
      </w:r>
      <w:proofErr w:type="spellStart"/>
      <w:r w:rsidRPr="00F7339F">
        <w:rPr>
          <w:rFonts w:ascii="Garamond" w:eastAsia="Garamond" w:hAnsi="Garamond" w:cs="Garamond"/>
          <w:color w:val="000000"/>
          <w:sz w:val="24"/>
          <w:szCs w:val="24"/>
        </w:rPr>
        <w:t>keuntungan</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disepakati</w:t>
      </w:r>
      <w:proofErr w:type="spellEnd"/>
      <w:r w:rsidRPr="00F7339F">
        <w:rPr>
          <w:rFonts w:ascii="Garamond" w:eastAsia="Garamond" w:hAnsi="Garamond" w:cs="Garamond"/>
          <w:color w:val="000000"/>
          <w:sz w:val="24"/>
          <w:szCs w:val="24"/>
        </w:rPr>
        <w:t xml:space="preserve"> di </w:t>
      </w:r>
      <w:proofErr w:type="spellStart"/>
      <w:r w:rsidRPr="00F7339F">
        <w:rPr>
          <w:rFonts w:ascii="Garamond" w:eastAsia="Garamond" w:hAnsi="Garamond" w:cs="Garamond"/>
          <w:color w:val="000000"/>
          <w:sz w:val="24"/>
          <w:szCs w:val="24"/>
        </w:rPr>
        <w:t>awal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serta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dokumentasi</w:t>
      </w:r>
      <w:proofErr w:type="spellEnd"/>
      <w:r w:rsidRPr="00F7339F">
        <w:rPr>
          <w:rFonts w:ascii="Garamond" w:eastAsia="Garamond" w:hAnsi="Garamond" w:cs="Garamond"/>
          <w:color w:val="000000"/>
          <w:sz w:val="24"/>
          <w:szCs w:val="24"/>
        </w:rPr>
        <w:t xml:space="preserve"> formal yang </w:t>
      </w:r>
      <w:proofErr w:type="spellStart"/>
      <w:r w:rsidRPr="00F7339F">
        <w:rPr>
          <w:rFonts w:ascii="Garamond" w:eastAsia="Garamond" w:hAnsi="Garamond" w:cs="Garamond"/>
          <w:color w:val="000000"/>
          <w:sz w:val="24"/>
          <w:szCs w:val="24"/>
        </w:rPr>
        <w:t>sesuai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Fatwa DSN-MUI No.04/DSN-MUI/IV/2000. </w:t>
      </w:r>
      <w:proofErr w:type="spellStart"/>
      <w:r w:rsidRPr="00F7339F">
        <w:rPr>
          <w:rFonts w:ascii="Garamond" w:eastAsia="Garamond" w:hAnsi="Garamond" w:cs="Garamond"/>
          <w:color w:val="000000"/>
          <w:sz w:val="24"/>
          <w:szCs w:val="24"/>
        </w:rPr>
        <w:t>Namun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analisis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lapangan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mengungkap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adanya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tantangan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implementasi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seperti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penyerahan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barang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secara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simbolik</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berpotensi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menghadirkan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unsur</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gharar</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kepemilikan</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belum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sempurna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sebelum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jual-beli</w:t>
      </w:r>
      <w:proofErr w:type="spellEnd"/>
      <w:r w:rsidRPr="00F7339F">
        <w:rPr>
          <w:rFonts w:ascii="Garamond" w:eastAsia="Garamond" w:hAnsi="Garamond" w:cs="Garamond"/>
          <w:color w:val="000000"/>
          <w:sz w:val="24"/>
          <w:szCs w:val="24"/>
        </w:rPr>
        <w:t xml:space="preserve">. Selain </w:t>
      </w:r>
      <w:proofErr w:type="spellStart"/>
      <w:r w:rsidRPr="00F7339F">
        <w:rPr>
          <w:rFonts w:ascii="Garamond" w:eastAsia="Garamond" w:hAnsi="Garamond" w:cs="Garamond"/>
          <w:color w:val="000000"/>
          <w:sz w:val="24"/>
          <w:szCs w:val="24"/>
        </w:rPr>
        <w:t>itu</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terdapat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tantangan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pemahaman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terhadap</w:t>
      </w:r>
      <w:proofErr w:type="spellEnd"/>
      <w:r w:rsidRPr="00F7339F">
        <w:rPr>
          <w:rFonts w:ascii="Garamond" w:eastAsia="Garamond" w:hAnsi="Garamond" w:cs="Garamond"/>
          <w:color w:val="000000"/>
          <w:sz w:val="24"/>
          <w:szCs w:val="24"/>
        </w:rPr>
        <w:t xml:space="preserve"> detail </w:t>
      </w:r>
      <w:proofErr w:type="spellStart"/>
      <w:r w:rsidRPr="00F7339F">
        <w:rPr>
          <w:rFonts w:ascii="Garamond" w:eastAsia="Garamond" w:hAnsi="Garamond" w:cs="Garamond"/>
          <w:color w:val="000000"/>
          <w:sz w:val="24"/>
          <w:szCs w:val="24"/>
        </w:rPr>
        <w:t>objek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w:t>
      </w:r>
      <w:r w:rsidRPr="00F7339F">
        <w:rPr>
          <w:rFonts w:ascii="Times New Roman" w:eastAsia="Garamond" w:hAnsi="Times New Roman" w:cs="Times New Roman"/>
          <w:color w:val="000000"/>
          <w:sz w:val="24"/>
          <w:szCs w:val="24"/>
        </w:rPr>
        <w:t>​</w:t>
      </w:r>
    </w:p>
    <w:p w14:paraId="64F608BF" w14:textId="77777777" w:rsidR="00F7339F" w:rsidRPr="00F7339F" w:rsidRDefault="00F7339F" w:rsidP="00F7339F">
      <w:pPr>
        <w:pBdr>
          <w:top w:val="nil"/>
          <w:left w:val="nil"/>
          <w:bottom w:val="nil"/>
          <w:right w:val="nil"/>
          <w:between w:val="nil"/>
        </w:pBdr>
        <w:spacing w:line="360" w:lineRule="auto"/>
        <w:ind w:leftChars="0" w:left="0" w:firstLineChars="0" w:firstLine="567"/>
        <w:jc w:val="both"/>
        <w:rPr>
          <w:rFonts w:ascii="Garamond" w:eastAsia="Garamond" w:hAnsi="Garamond" w:cs="Garamond"/>
          <w:color w:val="000000"/>
          <w:sz w:val="24"/>
          <w:szCs w:val="24"/>
        </w:rPr>
      </w:pPr>
      <w:proofErr w:type="spellStart"/>
      <w:r w:rsidRPr="00F7339F">
        <w:rPr>
          <w:rFonts w:ascii="Garamond" w:eastAsia="Garamond" w:hAnsi="Garamond" w:cs="Garamond"/>
          <w:color w:val="000000"/>
          <w:sz w:val="24"/>
          <w:szCs w:val="24"/>
        </w:rPr>
        <w:t>Pendekatan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humanis</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diterapkan</w:t>
      </w:r>
      <w:proofErr w:type="spellEnd"/>
      <w:r w:rsidRPr="00F7339F">
        <w:rPr>
          <w:rFonts w:ascii="Garamond" w:eastAsia="Garamond" w:hAnsi="Garamond" w:cs="Garamond"/>
          <w:color w:val="000000"/>
          <w:sz w:val="24"/>
          <w:szCs w:val="24"/>
        </w:rPr>
        <w:t xml:space="preserve"> oleh Bank </w:t>
      </w:r>
      <w:proofErr w:type="spellStart"/>
      <w:r w:rsidRPr="00F7339F">
        <w:rPr>
          <w:rFonts w:ascii="Garamond" w:eastAsia="Garamond" w:hAnsi="Garamond" w:cs="Garamond"/>
          <w:color w:val="000000"/>
          <w:sz w:val="24"/>
          <w:szCs w:val="24"/>
        </w:rPr>
        <w:t>Muamalat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menangani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keterlambatan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angsuran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melalui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musyawarah</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restrukturisasi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tanpa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mengenakan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penalti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riba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sejalan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prinsip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i/>
          <w:color w:val="000000"/>
          <w:sz w:val="24"/>
          <w:szCs w:val="24"/>
        </w:rPr>
        <w:t>maqāshid</w:t>
      </w:r>
      <w:proofErr w:type="spellEnd"/>
      <w:r w:rsidRPr="00F7339F">
        <w:rPr>
          <w:rFonts w:ascii="Garamond" w:eastAsia="Garamond" w:hAnsi="Garamond" w:cs="Garamond"/>
          <w:i/>
          <w:color w:val="000000"/>
          <w:sz w:val="24"/>
          <w:szCs w:val="24"/>
        </w:rPr>
        <w:t xml:space="preserve"> al-syariah</w:t>
      </w:r>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khususnya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menjaga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harta</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i/>
          <w:color w:val="000000"/>
          <w:sz w:val="24"/>
          <w:szCs w:val="24"/>
        </w:rPr>
        <w:t>Hifz al-</w:t>
      </w:r>
      <w:proofErr w:type="spellStart"/>
      <w:r w:rsidRPr="00F7339F">
        <w:rPr>
          <w:rFonts w:ascii="Garamond" w:eastAsia="Garamond" w:hAnsi="Garamond" w:cs="Garamond"/>
          <w:i/>
          <w:color w:val="000000"/>
          <w:sz w:val="24"/>
          <w:szCs w:val="24"/>
        </w:rPr>
        <w:t>māl</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menjaga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jiwa</w:t>
      </w:r>
      <w:proofErr w:type="spellEnd"/>
      <w:r w:rsidRPr="00F7339F">
        <w:rPr>
          <w:rFonts w:ascii="Garamond" w:eastAsia="Garamond" w:hAnsi="Garamond" w:cs="Garamond"/>
          <w:color w:val="000000"/>
          <w:sz w:val="24"/>
          <w:szCs w:val="24"/>
        </w:rPr>
        <w:t xml:space="preserve"> (</w:t>
      </w:r>
      <w:r w:rsidRPr="00F7339F">
        <w:rPr>
          <w:rFonts w:ascii="Garamond" w:eastAsia="Garamond" w:hAnsi="Garamond" w:cs="Garamond"/>
          <w:i/>
          <w:color w:val="000000"/>
          <w:sz w:val="24"/>
          <w:szCs w:val="24"/>
        </w:rPr>
        <w:t>Hifz al-</w:t>
      </w:r>
      <w:proofErr w:type="spellStart"/>
      <w:r w:rsidRPr="00F7339F">
        <w:rPr>
          <w:rFonts w:ascii="Garamond" w:eastAsia="Garamond" w:hAnsi="Garamond" w:cs="Garamond"/>
          <w:i/>
          <w:color w:val="000000"/>
          <w:sz w:val="24"/>
          <w:szCs w:val="24"/>
        </w:rPr>
        <w:t>nafs</w:t>
      </w:r>
      <w:proofErr w:type="spellEnd"/>
      <w:r w:rsidRPr="00F7339F">
        <w:rPr>
          <w:rFonts w:ascii="Garamond" w:eastAsia="Garamond" w:hAnsi="Garamond" w:cs="Garamond"/>
          <w:color w:val="000000"/>
          <w:sz w:val="24"/>
          <w:szCs w:val="24"/>
        </w:rPr>
        <w:t xml:space="preserve">). Hal </w:t>
      </w:r>
      <w:proofErr w:type="spellStart"/>
      <w:r w:rsidRPr="00F7339F">
        <w:rPr>
          <w:rFonts w:ascii="Garamond" w:eastAsia="Garamond" w:hAnsi="Garamond" w:cs="Garamond"/>
          <w:color w:val="000000"/>
          <w:sz w:val="24"/>
          <w:szCs w:val="24"/>
        </w:rPr>
        <w:t>ini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menunjukkan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bahwa</w:t>
      </w:r>
      <w:proofErr w:type="spellEnd"/>
      <w:r w:rsidRPr="00F7339F">
        <w:rPr>
          <w:rFonts w:ascii="Garamond" w:eastAsia="Garamond" w:hAnsi="Garamond" w:cs="Garamond"/>
          <w:color w:val="000000"/>
          <w:sz w:val="24"/>
          <w:szCs w:val="24"/>
        </w:rPr>
        <w:t xml:space="preserve"> bank </w:t>
      </w:r>
      <w:proofErr w:type="spellStart"/>
      <w:r w:rsidRPr="00F7339F">
        <w:rPr>
          <w:rFonts w:ascii="Garamond" w:eastAsia="Garamond" w:hAnsi="Garamond" w:cs="Garamond"/>
          <w:color w:val="000000"/>
          <w:sz w:val="24"/>
          <w:szCs w:val="24"/>
        </w:rPr>
        <w:t>tidak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hanya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fokus</w:t>
      </w:r>
      <w:proofErr w:type="spellEnd"/>
      <w:r w:rsidRPr="00F7339F">
        <w:rPr>
          <w:rFonts w:ascii="Garamond" w:eastAsia="Garamond" w:hAnsi="Garamond" w:cs="Garamond"/>
          <w:color w:val="000000"/>
          <w:sz w:val="24"/>
          <w:szCs w:val="24"/>
        </w:rPr>
        <w:t xml:space="preserve"> pada </w:t>
      </w:r>
      <w:proofErr w:type="spellStart"/>
      <w:r w:rsidRPr="00F7339F">
        <w:rPr>
          <w:rFonts w:ascii="Garamond" w:eastAsia="Garamond" w:hAnsi="Garamond" w:cs="Garamond"/>
          <w:color w:val="000000"/>
          <w:sz w:val="24"/>
          <w:szCs w:val="24"/>
        </w:rPr>
        <w:t>aspek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finansial</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tetapi</w:t>
      </w:r>
      <w:proofErr w:type="spellEnd"/>
      <w:r w:rsidRPr="00F7339F">
        <w:rPr>
          <w:rFonts w:ascii="Garamond" w:eastAsia="Garamond" w:hAnsi="Garamond" w:cs="Garamond"/>
          <w:color w:val="000000"/>
          <w:sz w:val="24"/>
          <w:szCs w:val="24"/>
        </w:rPr>
        <w:t xml:space="preserve"> juga </w:t>
      </w:r>
      <w:proofErr w:type="spellStart"/>
      <w:r w:rsidRPr="00F7339F">
        <w:rPr>
          <w:rFonts w:ascii="Garamond" w:eastAsia="Garamond" w:hAnsi="Garamond" w:cs="Garamond"/>
          <w:color w:val="000000"/>
          <w:sz w:val="24"/>
          <w:szCs w:val="24"/>
        </w:rPr>
        <w:t>mempertimbangkan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kesejahteraan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nasabah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secara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holistik</w:t>
      </w:r>
      <w:proofErr w:type="spellEnd"/>
      <w:r w:rsidRPr="00F7339F">
        <w:rPr>
          <w:rFonts w:ascii="Garamond" w:eastAsia="Garamond" w:hAnsi="Garamond" w:cs="Garamond"/>
          <w:color w:val="000000"/>
          <w:sz w:val="24"/>
          <w:szCs w:val="24"/>
        </w:rPr>
        <w:t>.</w:t>
      </w:r>
      <w:r w:rsidRPr="00F7339F">
        <w:rPr>
          <w:rFonts w:ascii="Times New Roman" w:eastAsia="Garamond" w:hAnsi="Times New Roman" w:cs="Times New Roman"/>
          <w:color w:val="000000"/>
          <w:sz w:val="24"/>
          <w:szCs w:val="24"/>
        </w:rPr>
        <w:t>​</w:t>
      </w:r>
    </w:p>
    <w:p w14:paraId="1236C65D" w14:textId="4DBA619A" w:rsidR="004F5536" w:rsidRPr="008367DD" w:rsidRDefault="00F7339F" w:rsidP="00F7339F">
      <w:pPr>
        <w:spacing w:line="360" w:lineRule="auto"/>
        <w:ind w:leftChars="0" w:left="0" w:firstLineChars="0" w:firstLine="567"/>
        <w:jc w:val="both"/>
        <w:rPr>
          <w:rFonts w:ascii="Garamond" w:eastAsia="Garamond" w:hAnsi="Garamond" w:cs="Garamond"/>
          <w:sz w:val="24"/>
          <w:szCs w:val="24"/>
          <w:lang w:val="id-ID"/>
        </w:rPr>
      </w:pPr>
      <w:proofErr w:type="spellStart"/>
      <w:r w:rsidRPr="00F7339F">
        <w:rPr>
          <w:rFonts w:ascii="Garamond" w:eastAsia="Garamond" w:hAnsi="Garamond" w:cs="Garamond"/>
          <w:color w:val="000000"/>
          <w:sz w:val="24"/>
          <w:szCs w:val="24"/>
        </w:rPr>
        <w:t>Meskipun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demikian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evaluasi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berkala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terhadap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kepemilikan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barang</w:t>
      </w:r>
      <w:proofErr w:type="spellEnd"/>
      <w:r w:rsidRPr="00F7339F">
        <w:rPr>
          <w:rFonts w:ascii="Garamond" w:eastAsia="Garamond" w:hAnsi="Garamond" w:cs="Garamond"/>
          <w:color w:val="000000"/>
          <w:sz w:val="24"/>
          <w:szCs w:val="24"/>
        </w:rPr>
        <w:t xml:space="preserve"> dan </w:t>
      </w:r>
      <w:proofErr w:type="spellStart"/>
      <w:r w:rsidRPr="00F7339F">
        <w:rPr>
          <w:rFonts w:ascii="Garamond" w:eastAsia="Garamond" w:hAnsi="Garamond" w:cs="Garamond"/>
          <w:color w:val="000000"/>
          <w:sz w:val="24"/>
          <w:szCs w:val="24"/>
        </w:rPr>
        <w:t>prosedur</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notaris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tetap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dibutuhkan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untuk</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menghindari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praktik</w:t>
      </w:r>
      <w:proofErr w:type="spellEnd"/>
      <w:r w:rsidRPr="00F7339F">
        <w:rPr>
          <w:rFonts w:ascii="Garamond" w:eastAsia="Garamond" w:hAnsi="Garamond" w:cs="Garamond"/>
          <w:color w:val="000000"/>
          <w:sz w:val="24"/>
          <w:szCs w:val="24"/>
        </w:rPr>
        <w:t xml:space="preserve"> yang </w:t>
      </w:r>
      <w:proofErr w:type="spellStart"/>
      <w:r w:rsidRPr="00F7339F">
        <w:rPr>
          <w:rFonts w:ascii="Garamond" w:eastAsia="Garamond" w:hAnsi="Garamond" w:cs="Garamond"/>
          <w:color w:val="000000"/>
          <w:sz w:val="24"/>
          <w:szCs w:val="24"/>
        </w:rPr>
        <w:t>secara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substansi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menyimpang</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dari</w:t>
      </w:r>
      <w:proofErr w:type="spellEnd"/>
      <w:r w:rsidRPr="00F7339F">
        <w:rPr>
          <w:rFonts w:ascii="Garamond" w:eastAsia="Garamond" w:hAnsi="Garamond" w:cs="Garamond"/>
          <w:color w:val="000000"/>
          <w:sz w:val="24"/>
          <w:szCs w:val="24"/>
        </w:rPr>
        <w:t xml:space="preserve"> syariah. </w:t>
      </w:r>
      <w:proofErr w:type="spellStart"/>
      <w:r w:rsidRPr="00F7339F">
        <w:rPr>
          <w:rFonts w:ascii="Garamond" w:eastAsia="Garamond" w:hAnsi="Garamond" w:cs="Garamond"/>
          <w:color w:val="000000"/>
          <w:sz w:val="24"/>
          <w:szCs w:val="24"/>
        </w:rPr>
        <w:t>Dengan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demikian</w:t>
      </w:r>
      <w:proofErr w:type="spellEnd"/>
      <w:r w:rsidRPr="00F7339F">
        <w:rPr>
          <w:rFonts w:ascii="Garamond" w:eastAsia="Garamond" w:hAnsi="Garamond" w:cs="Garamond"/>
          <w:color w:val="000000"/>
          <w:sz w:val="24"/>
          <w:szCs w:val="24"/>
        </w:rPr>
        <w:t xml:space="preserve">, Bank </w:t>
      </w:r>
      <w:proofErr w:type="spellStart"/>
      <w:r w:rsidRPr="00F7339F">
        <w:rPr>
          <w:rFonts w:ascii="Garamond" w:eastAsia="Garamond" w:hAnsi="Garamond" w:cs="Garamond"/>
          <w:color w:val="000000"/>
          <w:sz w:val="24"/>
          <w:szCs w:val="24"/>
        </w:rPr>
        <w:t>Muamalat</w:t>
      </w:r>
      <w:proofErr w:type="spellEnd"/>
      <w:r w:rsidRPr="00F7339F">
        <w:rPr>
          <w:rFonts w:ascii="Garamond" w:eastAsia="Garamond" w:hAnsi="Garamond" w:cs="Garamond"/>
          <w:color w:val="000000"/>
          <w:sz w:val="24"/>
          <w:szCs w:val="24"/>
        </w:rPr>
        <w:t xml:space="preserve"> Cabang Jember </w:t>
      </w:r>
      <w:proofErr w:type="spellStart"/>
      <w:r w:rsidRPr="00F7339F">
        <w:rPr>
          <w:rFonts w:ascii="Garamond" w:eastAsia="Garamond" w:hAnsi="Garamond" w:cs="Garamond"/>
          <w:color w:val="000000"/>
          <w:sz w:val="24"/>
          <w:szCs w:val="24"/>
        </w:rPr>
        <w:t>dapat</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terus</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meningkatkan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kepatuhan</w:t>
      </w:r>
      <w:proofErr w:type="spellEnd"/>
      <w:r w:rsidRPr="00F7339F">
        <w:rPr>
          <w:rFonts w:ascii="Garamond" w:eastAsia="Garamond" w:hAnsi="Garamond" w:cs="Garamond"/>
          <w:color w:val="000000"/>
          <w:sz w:val="24"/>
          <w:szCs w:val="24"/>
        </w:rPr>
        <w:t xml:space="preserve"> syariah </w:t>
      </w:r>
      <w:proofErr w:type="spellStart"/>
      <w:r w:rsidRPr="00F7339F">
        <w:rPr>
          <w:rFonts w:ascii="Garamond" w:eastAsia="Garamond" w:hAnsi="Garamond" w:cs="Garamond"/>
          <w:color w:val="000000"/>
          <w:sz w:val="24"/>
          <w:szCs w:val="24"/>
        </w:rPr>
        <w:t>dalam</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implementasi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akad</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i/>
          <w:color w:val="000000"/>
          <w:sz w:val="24"/>
          <w:szCs w:val="24"/>
        </w:rPr>
        <w:t>murabahah</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serta</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memberikan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kontribusi</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positif</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terhadap</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pengembangan</w:t>
      </w:r>
      <w:proofErr w:type="spellEnd"/>
      <w:r w:rsidRPr="00F7339F">
        <w:rPr>
          <w:rFonts w:ascii="Garamond" w:eastAsia="Garamond" w:hAnsi="Garamond" w:cs="Garamond"/>
          <w:color w:val="000000"/>
          <w:sz w:val="24"/>
          <w:szCs w:val="24"/>
        </w:rPr>
        <w:t xml:space="preserve"> </w:t>
      </w:r>
      <w:proofErr w:type="spellStart"/>
      <w:r w:rsidRPr="00F7339F">
        <w:rPr>
          <w:rFonts w:ascii="Garamond" w:eastAsia="Garamond" w:hAnsi="Garamond" w:cs="Garamond"/>
          <w:color w:val="000000"/>
          <w:sz w:val="24"/>
          <w:szCs w:val="24"/>
        </w:rPr>
        <w:t>perbankan</w:t>
      </w:r>
      <w:proofErr w:type="spellEnd"/>
      <w:r w:rsidRPr="00F7339F">
        <w:rPr>
          <w:rFonts w:ascii="Garamond" w:eastAsia="Garamond" w:hAnsi="Garamond" w:cs="Garamond"/>
          <w:color w:val="000000"/>
          <w:sz w:val="24"/>
          <w:szCs w:val="24"/>
        </w:rPr>
        <w:t xml:space="preserve"> syariah di Indonesia.</w:t>
      </w:r>
      <w:r w:rsidR="004F5536" w:rsidRPr="008367DD">
        <w:rPr>
          <w:rFonts w:ascii="Garamond" w:eastAsia="Garamond" w:hAnsi="Garamond" w:cs="Garamond"/>
          <w:sz w:val="24"/>
          <w:szCs w:val="24"/>
        </w:rPr>
        <w:t xml:space="preserve"> </w:t>
      </w:r>
    </w:p>
    <w:p w14:paraId="56BE2A1B" w14:textId="77777777" w:rsidR="005E26A6" w:rsidRPr="008367DD" w:rsidRDefault="005E26A6" w:rsidP="008367DD">
      <w:pPr>
        <w:spacing w:line="360" w:lineRule="auto"/>
        <w:ind w:left="0" w:hanging="2"/>
        <w:rPr>
          <w:rFonts w:ascii="Garamond" w:eastAsia="Garamond" w:hAnsi="Garamond" w:cs="Garamond"/>
          <w:sz w:val="24"/>
          <w:szCs w:val="24"/>
        </w:rPr>
      </w:pPr>
    </w:p>
    <w:p w14:paraId="2CF17FDA" w14:textId="77777777" w:rsidR="00F5239C" w:rsidRDefault="0073524D" w:rsidP="00F5239C">
      <w:pPr>
        <w:spacing w:line="240" w:lineRule="auto"/>
        <w:ind w:left="1" w:hanging="3"/>
        <w:jc w:val="both"/>
        <w:rPr>
          <w:rFonts w:ascii="Garamond" w:hAnsi="Garamond" w:cs="Times New Roman"/>
          <w:sz w:val="28"/>
          <w:szCs w:val="28"/>
        </w:rPr>
      </w:pPr>
      <w:r w:rsidRPr="008367DD">
        <w:rPr>
          <w:rFonts w:ascii="Garamond" w:eastAsia="Garamond" w:hAnsi="Garamond" w:cs="Garamond"/>
          <w:b/>
          <w:sz w:val="28"/>
          <w:szCs w:val="28"/>
          <w:lang w:val="id-ID"/>
        </w:rPr>
        <w:t>KESIMPULAN</w:t>
      </w:r>
    </w:p>
    <w:p w14:paraId="15825ADF" w14:textId="77777777" w:rsidR="00F7339F" w:rsidRPr="00A5203A" w:rsidRDefault="00F7339F" w:rsidP="00A5203A">
      <w:pPr>
        <w:pBdr>
          <w:top w:val="nil"/>
          <w:left w:val="nil"/>
          <w:bottom w:val="nil"/>
          <w:right w:val="nil"/>
          <w:between w:val="nil"/>
        </w:pBdr>
        <w:spacing w:line="360" w:lineRule="auto"/>
        <w:ind w:leftChars="0" w:left="0" w:firstLineChars="0" w:firstLine="720"/>
        <w:jc w:val="both"/>
        <w:rPr>
          <w:rFonts w:ascii="Garamond" w:eastAsia="Garamond" w:hAnsi="Garamond" w:cs="Garamond"/>
          <w:color w:val="000000"/>
          <w:sz w:val="24"/>
          <w:szCs w:val="24"/>
        </w:rPr>
      </w:pPr>
      <w:r w:rsidRPr="00A5203A">
        <w:rPr>
          <w:rFonts w:ascii="Garamond" w:eastAsia="Garamond" w:hAnsi="Garamond" w:cs="Garamond"/>
          <w:color w:val="000000"/>
          <w:sz w:val="24"/>
          <w:szCs w:val="24"/>
        </w:rPr>
        <w:t xml:space="preserve">Bank </w:t>
      </w:r>
      <w:proofErr w:type="spellStart"/>
      <w:r w:rsidRPr="00A5203A">
        <w:rPr>
          <w:rFonts w:ascii="Garamond" w:eastAsia="Garamond" w:hAnsi="Garamond" w:cs="Garamond"/>
          <w:color w:val="000000"/>
          <w:sz w:val="24"/>
          <w:szCs w:val="24"/>
        </w:rPr>
        <w:t>Muamalat</w:t>
      </w:r>
      <w:proofErr w:type="spellEnd"/>
      <w:r w:rsidRPr="00A5203A">
        <w:rPr>
          <w:rFonts w:ascii="Garamond" w:eastAsia="Garamond" w:hAnsi="Garamond" w:cs="Garamond"/>
          <w:color w:val="000000"/>
          <w:sz w:val="24"/>
          <w:szCs w:val="24"/>
        </w:rPr>
        <w:t xml:space="preserve"> Cabang Jember </w:t>
      </w:r>
      <w:proofErr w:type="spellStart"/>
      <w:r w:rsidRPr="00A5203A">
        <w:rPr>
          <w:rFonts w:ascii="Garamond" w:eastAsia="Garamond" w:hAnsi="Garamond" w:cs="Garamond"/>
          <w:color w:val="000000"/>
          <w:sz w:val="24"/>
          <w:szCs w:val="24"/>
        </w:rPr>
        <w:t>telah</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menunjukkan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komitmen</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kuat</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terhadap</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prinsip-prinsip</w:t>
      </w:r>
      <w:proofErr w:type="spellEnd"/>
      <w:r w:rsidRPr="00A5203A">
        <w:rPr>
          <w:rFonts w:ascii="Garamond" w:eastAsia="Garamond" w:hAnsi="Garamond" w:cs="Garamond"/>
          <w:color w:val="000000"/>
          <w:sz w:val="24"/>
          <w:szCs w:val="24"/>
        </w:rPr>
        <w:t xml:space="preserve"> syariah </w:t>
      </w:r>
      <w:proofErr w:type="spellStart"/>
      <w:r w:rsidRPr="00A5203A">
        <w:rPr>
          <w:rFonts w:ascii="Garamond" w:eastAsia="Garamond" w:hAnsi="Garamond" w:cs="Garamond"/>
          <w:color w:val="000000"/>
          <w:sz w:val="24"/>
          <w:szCs w:val="24"/>
        </w:rPr>
        <w:t>dalam</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implementasi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akad</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murabahah</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khususnya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dalam</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produk</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pembiayaan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seperti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Kredit</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Pemilikan</w:t>
      </w:r>
      <w:proofErr w:type="spellEnd"/>
      <w:r w:rsidRPr="00A5203A">
        <w:rPr>
          <w:rFonts w:ascii="Garamond" w:eastAsia="Garamond" w:hAnsi="Garamond" w:cs="Garamond"/>
          <w:color w:val="000000"/>
          <w:sz w:val="24"/>
          <w:szCs w:val="24"/>
        </w:rPr>
        <w:t xml:space="preserve"> Rumah Syariah (KPRS). Hal </w:t>
      </w:r>
      <w:proofErr w:type="spellStart"/>
      <w:r w:rsidRPr="00A5203A">
        <w:rPr>
          <w:rFonts w:ascii="Garamond" w:eastAsia="Garamond" w:hAnsi="Garamond" w:cs="Garamond"/>
          <w:color w:val="000000"/>
          <w:sz w:val="24"/>
          <w:szCs w:val="24"/>
        </w:rPr>
        <w:t>ini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tercermin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dalam</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penerapan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struktur</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harga</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lastRenderedPageBreak/>
        <w:t>transparan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penetapan</w:t>
      </w:r>
      <w:proofErr w:type="spellEnd"/>
      <w:r w:rsidRPr="00A5203A">
        <w:rPr>
          <w:rFonts w:ascii="Garamond" w:eastAsia="Garamond" w:hAnsi="Garamond" w:cs="Garamond"/>
          <w:color w:val="000000"/>
          <w:sz w:val="24"/>
          <w:szCs w:val="24"/>
        </w:rPr>
        <w:t xml:space="preserve"> margin </w:t>
      </w:r>
      <w:proofErr w:type="spellStart"/>
      <w:r w:rsidRPr="00A5203A">
        <w:rPr>
          <w:rFonts w:ascii="Garamond" w:eastAsia="Garamond" w:hAnsi="Garamond" w:cs="Garamond"/>
          <w:color w:val="000000"/>
          <w:sz w:val="24"/>
          <w:szCs w:val="24"/>
        </w:rPr>
        <w:t>keuntungan</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disepakati</w:t>
      </w:r>
      <w:proofErr w:type="spellEnd"/>
      <w:r w:rsidRPr="00A5203A">
        <w:rPr>
          <w:rFonts w:ascii="Garamond" w:eastAsia="Garamond" w:hAnsi="Garamond" w:cs="Garamond"/>
          <w:color w:val="000000"/>
          <w:sz w:val="24"/>
          <w:szCs w:val="24"/>
        </w:rPr>
        <w:t xml:space="preserve"> di </w:t>
      </w:r>
      <w:proofErr w:type="spellStart"/>
      <w:r w:rsidRPr="00A5203A">
        <w:rPr>
          <w:rFonts w:ascii="Garamond" w:eastAsia="Garamond" w:hAnsi="Garamond" w:cs="Garamond"/>
          <w:color w:val="000000"/>
          <w:sz w:val="24"/>
          <w:szCs w:val="24"/>
        </w:rPr>
        <w:t>awal</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serta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dokumentasi</w:t>
      </w:r>
      <w:proofErr w:type="spellEnd"/>
      <w:r w:rsidRPr="00A5203A">
        <w:rPr>
          <w:rFonts w:ascii="Garamond" w:eastAsia="Garamond" w:hAnsi="Garamond" w:cs="Garamond"/>
          <w:color w:val="000000"/>
          <w:sz w:val="24"/>
          <w:szCs w:val="24"/>
        </w:rPr>
        <w:t xml:space="preserve"> formal yang </w:t>
      </w:r>
      <w:proofErr w:type="spellStart"/>
      <w:r w:rsidRPr="00A5203A">
        <w:rPr>
          <w:rFonts w:ascii="Garamond" w:eastAsia="Garamond" w:hAnsi="Garamond" w:cs="Garamond"/>
          <w:color w:val="000000"/>
          <w:sz w:val="24"/>
          <w:szCs w:val="24"/>
        </w:rPr>
        <w:t>mendukung</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transparansi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transaksi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sesuai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dengan</w:t>
      </w:r>
      <w:proofErr w:type="spellEnd"/>
      <w:r w:rsidRPr="00A5203A">
        <w:rPr>
          <w:rFonts w:ascii="Garamond" w:eastAsia="Garamond" w:hAnsi="Garamond" w:cs="Garamond"/>
          <w:color w:val="000000"/>
          <w:sz w:val="24"/>
          <w:szCs w:val="24"/>
        </w:rPr>
        <w:t xml:space="preserve"> Fatwa DSN-MUI No.04/DSN-MUI/IV/2000. </w:t>
      </w:r>
      <w:proofErr w:type="spellStart"/>
      <w:r w:rsidRPr="00A5203A">
        <w:rPr>
          <w:rFonts w:ascii="Garamond" w:eastAsia="Garamond" w:hAnsi="Garamond" w:cs="Garamond"/>
          <w:color w:val="000000"/>
          <w:sz w:val="24"/>
          <w:szCs w:val="24"/>
        </w:rPr>
        <w:t>Prosedur</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pembiayaan</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diterapkan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mencakup</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tahapan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aplikasi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investigasi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analisis</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keputusan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pembiayaan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pencairan</w:t>
      </w:r>
      <w:proofErr w:type="spellEnd"/>
      <w:r w:rsidRPr="00A5203A">
        <w:rPr>
          <w:rFonts w:ascii="Garamond" w:eastAsia="Garamond" w:hAnsi="Garamond" w:cs="Garamond"/>
          <w:color w:val="000000"/>
          <w:sz w:val="24"/>
          <w:szCs w:val="24"/>
        </w:rPr>
        <w:t xml:space="preserve">, dan </w:t>
      </w:r>
      <w:proofErr w:type="spellStart"/>
      <w:r w:rsidRPr="00A5203A">
        <w:rPr>
          <w:rFonts w:ascii="Garamond" w:eastAsia="Garamond" w:hAnsi="Garamond" w:cs="Garamond"/>
          <w:color w:val="000000"/>
          <w:sz w:val="24"/>
          <w:szCs w:val="24"/>
        </w:rPr>
        <w:t>pembayaran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fasilitas</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pembiayaan</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secara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keseluruhan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telah</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berjalan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efektif</w:t>
      </w:r>
      <w:proofErr w:type="spellEnd"/>
      <w:r w:rsidRPr="00A5203A">
        <w:rPr>
          <w:rFonts w:ascii="Garamond" w:eastAsia="Garamond" w:hAnsi="Garamond" w:cs="Garamond"/>
          <w:color w:val="000000"/>
          <w:sz w:val="24"/>
          <w:szCs w:val="24"/>
        </w:rPr>
        <w:t xml:space="preserve"> dan </w:t>
      </w:r>
      <w:proofErr w:type="spellStart"/>
      <w:r w:rsidRPr="00A5203A">
        <w:rPr>
          <w:rFonts w:ascii="Garamond" w:eastAsia="Garamond" w:hAnsi="Garamond" w:cs="Garamond"/>
          <w:color w:val="000000"/>
          <w:sz w:val="24"/>
          <w:szCs w:val="24"/>
        </w:rPr>
        <w:t>efisien</w:t>
      </w:r>
      <w:proofErr w:type="spellEnd"/>
      <w:r w:rsidRPr="00A5203A">
        <w:rPr>
          <w:rFonts w:ascii="Garamond" w:eastAsia="Garamond" w:hAnsi="Garamond" w:cs="Garamond"/>
          <w:color w:val="000000"/>
          <w:sz w:val="24"/>
          <w:szCs w:val="24"/>
        </w:rPr>
        <w:t xml:space="preserve">. Selain </w:t>
      </w:r>
      <w:proofErr w:type="spellStart"/>
      <w:r w:rsidRPr="00A5203A">
        <w:rPr>
          <w:rFonts w:ascii="Garamond" w:eastAsia="Garamond" w:hAnsi="Garamond" w:cs="Garamond"/>
          <w:color w:val="000000"/>
          <w:sz w:val="24"/>
          <w:szCs w:val="24"/>
        </w:rPr>
        <w:t>itu</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pendekatan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humanis</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dalam</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menangani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keterlambatan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angsuran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melalui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musyawarah</w:t>
      </w:r>
      <w:proofErr w:type="spellEnd"/>
      <w:r w:rsidRPr="00A5203A">
        <w:rPr>
          <w:rFonts w:ascii="Garamond" w:eastAsia="Garamond" w:hAnsi="Garamond" w:cs="Garamond"/>
          <w:color w:val="000000"/>
          <w:sz w:val="24"/>
          <w:szCs w:val="24"/>
        </w:rPr>
        <w:t xml:space="preserve"> dan </w:t>
      </w:r>
      <w:proofErr w:type="spellStart"/>
      <w:r w:rsidRPr="00A5203A">
        <w:rPr>
          <w:rFonts w:ascii="Garamond" w:eastAsia="Garamond" w:hAnsi="Garamond" w:cs="Garamond"/>
          <w:color w:val="000000"/>
          <w:sz w:val="24"/>
          <w:szCs w:val="24"/>
        </w:rPr>
        <w:t>restrukturisasi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tanpa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menerapkan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penalti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riba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mencerminkan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penerapan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prinsip</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i/>
          <w:color w:val="000000"/>
          <w:sz w:val="24"/>
          <w:szCs w:val="24"/>
        </w:rPr>
        <w:t>maqāshid</w:t>
      </w:r>
      <w:proofErr w:type="spellEnd"/>
      <w:r w:rsidRPr="00A5203A">
        <w:rPr>
          <w:rFonts w:ascii="Garamond" w:eastAsia="Garamond" w:hAnsi="Garamond" w:cs="Garamond"/>
          <w:i/>
          <w:color w:val="000000"/>
          <w:sz w:val="24"/>
          <w:szCs w:val="24"/>
        </w:rPr>
        <w:t xml:space="preserve"> al-syariah</w:t>
      </w:r>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khususnya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i/>
          <w:color w:val="000000"/>
          <w:sz w:val="24"/>
          <w:szCs w:val="24"/>
        </w:rPr>
        <w:t>hifz</w:t>
      </w:r>
      <w:proofErr w:type="spellEnd"/>
      <w:r w:rsidRPr="00A5203A">
        <w:rPr>
          <w:rFonts w:ascii="Garamond" w:eastAsia="Garamond" w:hAnsi="Garamond" w:cs="Garamond"/>
          <w:i/>
          <w:color w:val="000000"/>
          <w:sz w:val="24"/>
          <w:szCs w:val="24"/>
        </w:rPr>
        <w:t xml:space="preserve"> al-</w:t>
      </w:r>
      <w:proofErr w:type="spellStart"/>
      <w:r w:rsidRPr="00A5203A">
        <w:rPr>
          <w:rFonts w:ascii="Garamond" w:eastAsia="Garamond" w:hAnsi="Garamond" w:cs="Garamond"/>
          <w:i/>
          <w:color w:val="000000"/>
          <w:sz w:val="24"/>
          <w:szCs w:val="24"/>
        </w:rPr>
        <w:t>māl</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menjaga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harta</w:t>
      </w:r>
      <w:proofErr w:type="spellEnd"/>
      <w:r w:rsidRPr="00A5203A">
        <w:rPr>
          <w:rFonts w:ascii="Garamond" w:eastAsia="Garamond" w:hAnsi="Garamond" w:cs="Garamond"/>
          <w:color w:val="000000"/>
          <w:sz w:val="24"/>
          <w:szCs w:val="24"/>
        </w:rPr>
        <w:t xml:space="preserve">) dan </w:t>
      </w:r>
      <w:proofErr w:type="spellStart"/>
      <w:r w:rsidRPr="00A5203A">
        <w:rPr>
          <w:rFonts w:ascii="Garamond" w:eastAsia="Garamond" w:hAnsi="Garamond" w:cs="Garamond"/>
          <w:color w:val="000000"/>
          <w:sz w:val="24"/>
          <w:szCs w:val="24"/>
        </w:rPr>
        <w:t>hifz</w:t>
      </w:r>
      <w:proofErr w:type="spellEnd"/>
      <w:r w:rsidRPr="00A5203A">
        <w:rPr>
          <w:rFonts w:ascii="Garamond" w:eastAsia="Garamond" w:hAnsi="Garamond" w:cs="Garamond"/>
          <w:color w:val="000000"/>
          <w:sz w:val="24"/>
          <w:szCs w:val="24"/>
        </w:rPr>
        <w:t xml:space="preserve"> al-</w:t>
      </w:r>
      <w:proofErr w:type="spellStart"/>
      <w:r w:rsidRPr="00A5203A">
        <w:rPr>
          <w:rFonts w:ascii="Garamond" w:eastAsia="Garamond" w:hAnsi="Garamond" w:cs="Garamond"/>
          <w:color w:val="000000"/>
          <w:sz w:val="24"/>
          <w:szCs w:val="24"/>
        </w:rPr>
        <w:t>nafs</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menjaga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jiwa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serta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sejalan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dengan</w:t>
      </w:r>
      <w:proofErr w:type="spellEnd"/>
      <w:r w:rsidRPr="00A5203A">
        <w:rPr>
          <w:rFonts w:ascii="Garamond" w:eastAsia="Garamond" w:hAnsi="Garamond" w:cs="Garamond"/>
          <w:color w:val="000000"/>
          <w:sz w:val="24"/>
          <w:szCs w:val="24"/>
        </w:rPr>
        <w:t xml:space="preserve"> QS. Al-Maidah [5]: 2 dan </w:t>
      </w:r>
      <w:proofErr w:type="spellStart"/>
      <w:r w:rsidRPr="00A5203A">
        <w:rPr>
          <w:rFonts w:ascii="Garamond" w:eastAsia="Garamond" w:hAnsi="Garamond" w:cs="Garamond"/>
          <w:color w:val="000000"/>
          <w:sz w:val="24"/>
          <w:szCs w:val="24"/>
        </w:rPr>
        <w:t>hadis</w:t>
      </w:r>
      <w:proofErr w:type="spellEnd"/>
      <w:r w:rsidRPr="00A5203A">
        <w:rPr>
          <w:rFonts w:ascii="Garamond" w:eastAsia="Garamond" w:hAnsi="Garamond" w:cs="Garamond"/>
          <w:color w:val="000000"/>
          <w:sz w:val="24"/>
          <w:szCs w:val="24"/>
        </w:rPr>
        <w:t xml:space="preserve"> Nabi SAW yang </w:t>
      </w:r>
      <w:proofErr w:type="spellStart"/>
      <w:r w:rsidRPr="00A5203A">
        <w:rPr>
          <w:rFonts w:ascii="Garamond" w:eastAsia="Garamond" w:hAnsi="Garamond" w:cs="Garamond"/>
          <w:color w:val="000000"/>
          <w:sz w:val="24"/>
          <w:szCs w:val="24"/>
        </w:rPr>
        <w:t>menganjurkan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memberi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tenggang</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waktu</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kepada</w:t>
      </w:r>
      <w:proofErr w:type="spellEnd"/>
      <w:r w:rsidRPr="00A5203A">
        <w:rPr>
          <w:rFonts w:ascii="Garamond" w:eastAsia="Garamond" w:hAnsi="Garamond" w:cs="Garamond"/>
          <w:color w:val="000000"/>
          <w:sz w:val="24"/>
          <w:szCs w:val="24"/>
        </w:rPr>
        <w:t xml:space="preserve"> orang yang </w:t>
      </w:r>
      <w:proofErr w:type="spellStart"/>
      <w:r w:rsidRPr="00A5203A">
        <w:rPr>
          <w:rFonts w:ascii="Garamond" w:eastAsia="Garamond" w:hAnsi="Garamond" w:cs="Garamond"/>
          <w:color w:val="000000"/>
          <w:sz w:val="24"/>
          <w:szCs w:val="24"/>
        </w:rPr>
        <w:t>kesulitan</w:t>
      </w:r>
      <w:proofErr w:type="spellEnd"/>
      <w:r w:rsidRPr="00A5203A">
        <w:rPr>
          <w:rFonts w:ascii="Garamond" w:eastAsia="Garamond" w:hAnsi="Garamond" w:cs="Garamond"/>
          <w:color w:val="000000"/>
          <w:sz w:val="24"/>
          <w:szCs w:val="24"/>
        </w:rPr>
        <w:t>.</w:t>
      </w:r>
    </w:p>
    <w:p w14:paraId="4E7D44E6" w14:textId="44E4D702" w:rsidR="00F5239C" w:rsidRPr="00A5203A" w:rsidRDefault="00F7339F" w:rsidP="00F7339F">
      <w:pPr>
        <w:spacing w:line="360" w:lineRule="auto"/>
        <w:ind w:leftChars="0" w:left="0" w:firstLineChars="0" w:firstLine="720"/>
        <w:jc w:val="both"/>
        <w:rPr>
          <w:rFonts w:ascii="Garamond" w:hAnsi="Garamond" w:cs="Times New Roman"/>
          <w:sz w:val="24"/>
          <w:szCs w:val="24"/>
        </w:rPr>
      </w:pPr>
      <w:proofErr w:type="spellStart"/>
      <w:r w:rsidRPr="00A5203A">
        <w:rPr>
          <w:rFonts w:ascii="Garamond" w:eastAsia="Garamond" w:hAnsi="Garamond" w:cs="Garamond"/>
          <w:color w:val="000000"/>
          <w:sz w:val="24"/>
          <w:szCs w:val="24"/>
        </w:rPr>
        <w:t>Namun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dalam</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praktiknya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terdapat</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beberapa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tantangan</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perlu</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mendapat</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perhatian</w:t>
      </w:r>
      <w:proofErr w:type="spellEnd"/>
      <w:r w:rsidRPr="00A5203A">
        <w:rPr>
          <w:rFonts w:ascii="Garamond" w:eastAsia="Garamond" w:hAnsi="Garamond" w:cs="Garamond"/>
          <w:color w:val="000000"/>
          <w:sz w:val="24"/>
          <w:szCs w:val="24"/>
        </w:rPr>
        <w:t xml:space="preserve">. Salah </w:t>
      </w:r>
      <w:proofErr w:type="spellStart"/>
      <w:r w:rsidRPr="00A5203A">
        <w:rPr>
          <w:rFonts w:ascii="Garamond" w:eastAsia="Garamond" w:hAnsi="Garamond" w:cs="Garamond"/>
          <w:color w:val="000000"/>
          <w:sz w:val="24"/>
          <w:szCs w:val="24"/>
        </w:rPr>
        <w:t>satunya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adalah</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penyerahan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barang</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secara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simbolik</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berpotensi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menghadirkan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unsur</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gharar</w:t>
      </w:r>
      <w:proofErr w:type="spellEnd"/>
      <w:r w:rsidRPr="00A5203A">
        <w:rPr>
          <w:rFonts w:ascii="Garamond" w:eastAsia="Garamond" w:hAnsi="Garamond" w:cs="Garamond"/>
          <w:color w:val="000000"/>
          <w:sz w:val="24"/>
          <w:szCs w:val="24"/>
        </w:rPr>
        <w:t xml:space="preserve"> dan </w:t>
      </w:r>
      <w:proofErr w:type="spellStart"/>
      <w:r w:rsidRPr="00A5203A">
        <w:rPr>
          <w:rFonts w:ascii="Garamond" w:eastAsia="Garamond" w:hAnsi="Garamond" w:cs="Garamond"/>
          <w:color w:val="000000"/>
          <w:sz w:val="24"/>
          <w:szCs w:val="24"/>
        </w:rPr>
        <w:t>kepemilikan</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belum</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sempurna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sebelum</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akad</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jual-beli</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dapat</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menimbulkan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ketidakpastian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dalam</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transaksi</w:t>
      </w:r>
      <w:proofErr w:type="spellEnd"/>
      <w:r w:rsidRPr="00A5203A">
        <w:rPr>
          <w:rFonts w:ascii="Garamond" w:eastAsia="Garamond" w:hAnsi="Garamond" w:cs="Garamond"/>
          <w:color w:val="000000"/>
          <w:sz w:val="24"/>
          <w:szCs w:val="24"/>
        </w:rPr>
        <w:t xml:space="preserve">. Selain </w:t>
      </w:r>
      <w:proofErr w:type="spellStart"/>
      <w:r w:rsidRPr="00A5203A">
        <w:rPr>
          <w:rFonts w:ascii="Garamond" w:eastAsia="Garamond" w:hAnsi="Garamond" w:cs="Garamond"/>
          <w:color w:val="000000"/>
          <w:sz w:val="24"/>
          <w:szCs w:val="24"/>
        </w:rPr>
        <w:t>itu</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pemahaman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nasabah</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terhadap</w:t>
      </w:r>
      <w:proofErr w:type="spellEnd"/>
      <w:r w:rsidRPr="00A5203A">
        <w:rPr>
          <w:rFonts w:ascii="Garamond" w:eastAsia="Garamond" w:hAnsi="Garamond" w:cs="Garamond"/>
          <w:color w:val="000000"/>
          <w:sz w:val="24"/>
          <w:szCs w:val="24"/>
        </w:rPr>
        <w:t xml:space="preserve"> detail </w:t>
      </w:r>
      <w:proofErr w:type="spellStart"/>
      <w:r w:rsidRPr="00A5203A">
        <w:rPr>
          <w:rFonts w:ascii="Garamond" w:eastAsia="Garamond" w:hAnsi="Garamond" w:cs="Garamond"/>
          <w:color w:val="000000"/>
          <w:sz w:val="24"/>
          <w:szCs w:val="24"/>
        </w:rPr>
        <w:t>objek</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akad</w:t>
      </w:r>
      <w:proofErr w:type="spellEnd"/>
      <w:r w:rsidRPr="00A5203A">
        <w:rPr>
          <w:rFonts w:ascii="Garamond" w:eastAsia="Garamond" w:hAnsi="Garamond" w:cs="Garamond"/>
          <w:color w:val="000000"/>
          <w:sz w:val="24"/>
          <w:szCs w:val="24"/>
        </w:rPr>
        <w:t xml:space="preserve"> juga </w:t>
      </w:r>
      <w:proofErr w:type="spellStart"/>
      <w:r w:rsidRPr="00A5203A">
        <w:rPr>
          <w:rFonts w:ascii="Garamond" w:eastAsia="Garamond" w:hAnsi="Garamond" w:cs="Garamond"/>
          <w:color w:val="000000"/>
          <w:sz w:val="24"/>
          <w:szCs w:val="24"/>
        </w:rPr>
        <w:t>menjadi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tantangan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tersendiri</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dapat</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mempengaruhi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kesadaran</w:t>
      </w:r>
      <w:proofErr w:type="spellEnd"/>
      <w:r w:rsidRPr="00A5203A">
        <w:rPr>
          <w:rFonts w:ascii="Garamond" w:eastAsia="Garamond" w:hAnsi="Garamond" w:cs="Garamond"/>
          <w:color w:val="000000"/>
          <w:sz w:val="24"/>
          <w:szCs w:val="24"/>
        </w:rPr>
        <w:t xml:space="preserve"> dan </w:t>
      </w:r>
      <w:proofErr w:type="spellStart"/>
      <w:r w:rsidRPr="00A5203A">
        <w:rPr>
          <w:rFonts w:ascii="Garamond" w:eastAsia="Garamond" w:hAnsi="Garamond" w:cs="Garamond"/>
          <w:color w:val="000000"/>
          <w:sz w:val="24"/>
          <w:szCs w:val="24"/>
        </w:rPr>
        <w:t>kepatuhan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mereka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terhadap</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prinsip-prinsip</w:t>
      </w:r>
      <w:proofErr w:type="spellEnd"/>
      <w:r w:rsidRPr="00A5203A">
        <w:rPr>
          <w:rFonts w:ascii="Garamond" w:eastAsia="Garamond" w:hAnsi="Garamond" w:cs="Garamond"/>
          <w:color w:val="000000"/>
          <w:sz w:val="24"/>
          <w:szCs w:val="24"/>
        </w:rPr>
        <w:t xml:space="preserve"> syariah. </w:t>
      </w:r>
      <w:proofErr w:type="spellStart"/>
      <w:r w:rsidRPr="00A5203A">
        <w:rPr>
          <w:rFonts w:ascii="Garamond" w:eastAsia="Garamond" w:hAnsi="Garamond" w:cs="Garamond"/>
          <w:color w:val="000000"/>
          <w:sz w:val="24"/>
          <w:szCs w:val="24"/>
        </w:rPr>
        <w:t>Untuk</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mengatasi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hal</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ini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diperlukan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evaluasi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berkala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terhadap</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prosedur</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akad</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murabahah</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khususnya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terkait</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kepemilikan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barang</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sebelum</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akad</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jual-beli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guna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memastikan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bahwa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tidak</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ada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unsur</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i/>
          <w:color w:val="000000"/>
          <w:sz w:val="24"/>
          <w:szCs w:val="24"/>
        </w:rPr>
        <w:t>gharar</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dalam</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transaksi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Peningkatan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edukasi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kepada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nasabah</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mengenai</w:t>
      </w:r>
      <w:proofErr w:type="spellEnd"/>
      <w:r w:rsidRPr="00A5203A">
        <w:rPr>
          <w:rFonts w:ascii="Garamond" w:eastAsia="Garamond" w:hAnsi="Garamond" w:cs="Garamond"/>
          <w:color w:val="000000"/>
          <w:sz w:val="24"/>
          <w:szCs w:val="24"/>
        </w:rPr>
        <w:t xml:space="preserve"> detail </w:t>
      </w:r>
      <w:proofErr w:type="spellStart"/>
      <w:r w:rsidRPr="00A5203A">
        <w:rPr>
          <w:rFonts w:ascii="Garamond" w:eastAsia="Garamond" w:hAnsi="Garamond" w:cs="Garamond"/>
          <w:color w:val="000000"/>
          <w:sz w:val="24"/>
          <w:szCs w:val="24"/>
        </w:rPr>
        <w:t>objek</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akad</w:t>
      </w:r>
      <w:proofErr w:type="spellEnd"/>
      <w:r w:rsidRPr="00A5203A">
        <w:rPr>
          <w:rFonts w:ascii="Garamond" w:eastAsia="Garamond" w:hAnsi="Garamond" w:cs="Garamond"/>
          <w:color w:val="000000"/>
          <w:sz w:val="24"/>
          <w:szCs w:val="24"/>
        </w:rPr>
        <w:t xml:space="preserve"> dan </w:t>
      </w:r>
      <w:proofErr w:type="spellStart"/>
      <w:r w:rsidRPr="00A5203A">
        <w:rPr>
          <w:rFonts w:ascii="Garamond" w:eastAsia="Garamond" w:hAnsi="Garamond" w:cs="Garamond"/>
          <w:color w:val="000000"/>
          <w:sz w:val="24"/>
          <w:szCs w:val="24"/>
        </w:rPr>
        <w:t>prinsip-prinsip</w:t>
      </w:r>
      <w:proofErr w:type="spellEnd"/>
      <w:r w:rsidRPr="00A5203A">
        <w:rPr>
          <w:rFonts w:ascii="Garamond" w:eastAsia="Garamond" w:hAnsi="Garamond" w:cs="Garamond"/>
          <w:color w:val="000000"/>
          <w:sz w:val="24"/>
          <w:szCs w:val="24"/>
        </w:rPr>
        <w:t xml:space="preserve"> syariah </w:t>
      </w:r>
      <w:proofErr w:type="spellStart"/>
      <w:r w:rsidRPr="00A5203A">
        <w:rPr>
          <w:rFonts w:ascii="Garamond" w:eastAsia="Garamond" w:hAnsi="Garamond" w:cs="Garamond"/>
          <w:color w:val="000000"/>
          <w:sz w:val="24"/>
          <w:szCs w:val="24"/>
        </w:rPr>
        <w:t>dalam</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pembiayaan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murabahah</w:t>
      </w:r>
      <w:proofErr w:type="spellEnd"/>
      <w:r w:rsidRPr="00A5203A">
        <w:rPr>
          <w:rFonts w:ascii="Garamond" w:eastAsia="Garamond" w:hAnsi="Garamond" w:cs="Garamond"/>
          <w:color w:val="000000"/>
          <w:sz w:val="24"/>
          <w:szCs w:val="24"/>
        </w:rPr>
        <w:t xml:space="preserve"> juga sangat </w:t>
      </w:r>
      <w:proofErr w:type="spellStart"/>
      <w:r w:rsidRPr="00A5203A">
        <w:rPr>
          <w:rFonts w:ascii="Garamond" w:eastAsia="Garamond" w:hAnsi="Garamond" w:cs="Garamond"/>
          <w:color w:val="000000"/>
          <w:sz w:val="24"/>
          <w:szCs w:val="24"/>
        </w:rPr>
        <w:t>penting</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dapat</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dilakukan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melalui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sosialisasi</w:t>
      </w:r>
      <w:proofErr w:type="spellEnd"/>
      <w:r w:rsidRPr="00A5203A">
        <w:rPr>
          <w:rFonts w:ascii="Garamond" w:eastAsia="Garamond" w:hAnsi="Garamond" w:cs="Garamond"/>
          <w:color w:val="000000"/>
          <w:sz w:val="24"/>
          <w:szCs w:val="24"/>
        </w:rPr>
        <w:t xml:space="preserve">, seminar, </w:t>
      </w:r>
      <w:proofErr w:type="spellStart"/>
      <w:r w:rsidRPr="00A5203A">
        <w:rPr>
          <w:rFonts w:ascii="Garamond" w:eastAsia="Garamond" w:hAnsi="Garamond" w:cs="Garamond"/>
          <w:color w:val="000000"/>
          <w:sz w:val="24"/>
          <w:szCs w:val="24"/>
        </w:rPr>
        <w:t>atau</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penyediaan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materi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edukatif</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mudah</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dipahami</w:t>
      </w:r>
      <w:proofErr w:type="spellEnd"/>
      <w:r w:rsidRPr="00A5203A">
        <w:rPr>
          <w:rFonts w:ascii="Garamond" w:eastAsia="Garamond" w:hAnsi="Garamond" w:cs="Garamond"/>
          <w:color w:val="000000"/>
          <w:sz w:val="24"/>
          <w:szCs w:val="24"/>
        </w:rPr>
        <w:t xml:space="preserve"> oleh </w:t>
      </w:r>
      <w:proofErr w:type="spellStart"/>
      <w:r w:rsidRPr="00A5203A">
        <w:rPr>
          <w:rFonts w:ascii="Garamond" w:eastAsia="Garamond" w:hAnsi="Garamond" w:cs="Garamond"/>
          <w:color w:val="000000"/>
          <w:sz w:val="24"/>
          <w:szCs w:val="24"/>
        </w:rPr>
        <w:t>nasabah</w:t>
      </w:r>
      <w:proofErr w:type="spellEnd"/>
      <w:r w:rsidRPr="00A5203A">
        <w:rPr>
          <w:rFonts w:ascii="Garamond" w:eastAsia="Garamond" w:hAnsi="Garamond" w:cs="Garamond"/>
          <w:color w:val="000000"/>
          <w:sz w:val="24"/>
          <w:szCs w:val="24"/>
        </w:rPr>
        <w:t xml:space="preserve">. Selain </w:t>
      </w:r>
      <w:proofErr w:type="spellStart"/>
      <w:r w:rsidRPr="00A5203A">
        <w:rPr>
          <w:rFonts w:ascii="Garamond" w:eastAsia="Garamond" w:hAnsi="Garamond" w:cs="Garamond"/>
          <w:color w:val="000000"/>
          <w:sz w:val="24"/>
          <w:szCs w:val="24"/>
        </w:rPr>
        <w:t>itu</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penguatan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peran</w:t>
      </w:r>
      <w:proofErr w:type="spellEnd"/>
      <w:r w:rsidRPr="00A5203A">
        <w:rPr>
          <w:rFonts w:ascii="Garamond" w:eastAsia="Garamond" w:hAnsi="Garamond" w:cs="Garamond"/>
          <w:color w:val="000000"/>
          <w:sz w:val="24"/>
          <w:szCs w:val="24"/>
        </w:rPr>
        <w:t xml:space="preserve"> Dewan </w:t>
      </w:r>
      <w:proofErr w:type="spellStart"/>
      <w:r w:rsidRPr="00A5203A">
        <w:rPr>
          <w:rFonts w:ascii="Garamond" w:eastAsia="Garamond" w:hAnsi="Garamond" w:cs="Garamond"/>
          <w:color w:val="000000"/>
          <w:sz w:val="24"/>
          <w:szCs w:val="24"/>
        </w:rPr>
        <w:t>Pengawas</w:t>
      </w:r>
      <w:proofErr w:type="spellEnd"/>
      <w:r w:rsidRPr="00A5203A">
        <w:rPr>
          <w:rFonts w:ascii="Garamond" w:eastAsia="Garamond" w:hAnsi="Garamond" w:cs="Garamond"/>
          <w:color w:val="000000"/>
          <w:sz w:val="24"/>
          <w:szCs w:val="24"/>
        </w:rPr>
        <w:t xml:space="preserve"> Syariah (DPS) </w:t>
      </w:r>
      <w:proofErr w:type="spellStart"/>
      <w:r w:rsidRPr="00A5203A">
        <w:rPr>
          <w:rFonts w:ascii="Garamond" w:eastAsia="Garamond" w:hAnsi="Garamond" w:cs="Garamond"/>
          <w:color w:val="000000"/>
          <w:sz w:val="24"/>
          <w:szCs w:val="24"/>
        </w:rPr>
        <w:t>dalam</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melakukan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pengawasan</w:t>
      </w:r>
      <w:proofErr w:type="spellEnd"/>
      <w:r w:rsidRPr="00A5203A">
        <w:rPr>
          <w:rFonts w:ascii="Garamond" w:eastAsia="Garamond" w:hAnsi="Garamond" w:cs="Garamond"/>
          <w:color w:val="000000"/>
          <w:sz w:val="24"/>
          <w:szCs w:val="24"/>
        </w:rPr>
        <w:t xml:space="preserve"> dan </w:t>
      </w:r>
      <w:proofErr w:type="spellStart"/>
      <w:r w:rsidRPr="00A5203A">
        <w:rPr>
          <w:rFonts w:ascii="Garamond" w:eastAsia="Garamond" w:hAnsi="Garamond" w:cs="Garamond"/>
          <w:color w:val="000000"/>
          <w:sz w:val="24"/>
          <w:szCs w:val="24"/>
        </w:rPr>
        <w:t>memberikan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masukan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terhadap</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implementasi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akad</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murabahah</w:t>
      </w:r>
      <w:proofErr w:type="spellEnd"/>
      <w:r w:rsidRPr="00A5203A">
        <w:rPr>
          <w:rFonts w:ascii="Garamond" w:eastAsia="Garamond" w:hAnsi="Garamond" w:cs="Garamond"/>
          <w:color w:val="000000"/>
          <w:sz w:val="24"/>
          <w:szCs w:val="24"/>
        </w:rPr>
        <w:t xml:space="preserve"> sangat </w:t>
      </w:r>
      <w:proofErr w:type="spellStart"/>
      <w:r w:rsidRPr="00A5203A">
        <w:rPr>
          <w:rFonts w:ascii="Garamond" w:eastAsia="Garamond" w:hAnsi="Garamond" w:cs="Garamond"/>
          <w:color w:val="000000"/>
          <w:sz w:val="24"/>
          <w:szCs w:val="24"/>
        </w:rPr>
        <w:t>diperlukan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guna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memastikan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bahwa</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seluruh</w:t>
      </w:r>
      <w:proofErr w:type="spellEnd"/>
      <w:r w:rsidRPr="00A5203A">
        <w:rPr>
          <w:rFonts w:ascii="Garamond" w:eastAsia="Garamond" w:hAnsi="Garamond" w:cs="Garamond"/>
          <w:color w:val="000000"/>
          <w:sz w:val="24"/>
          <w:szCs w:val="24"/>
        </w:rPr>
        <w:t xml:space="preserve"> proses </w:t>
      </w:r>
      <w:proofErr w:type="spellStart"/>
      <w:r w:rsidRPr="00A5203A">
        <w:rPr>
          <w:rFonts w:ascii="Garamond" w:eastAsia="Garamond" w:hAnsi="Garamond" w:cs="Garamond"/>
          <w:color w:val="000000"/>
          <w:sz w:val="24"/>
          <w:szCs w:val="24"/>
        </w:rPr>
        <w:t>berjalan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sesuai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dengan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prinsip</w:t>
      </w:r>
      <w:proofErr w:type="spellEnd"/>
      <w:r w:rsidRPr="00A5203A">
        <w:rPr>
          <w:rFonts w:ascii="Garamond" w:eastAsia="Garamond" w:hAnsi="Garamond" w:cs="Garamond"/>
          <w:color w:val="000000"/>
          <w:sz w:val="24"/>
          <w:szCs w:val="24"/>
        </w:rPr>
        <w:t xml:space="preserve"> syariah dan fatwa yang </w:t>
      </w:r>
      <w:proofErr w:type="spellStart"/>
      <w:r w:rsidRPr="00A5203A">
        <w:rPr>
          <w:rFonts w:ascii="Garamond" w:eastAsia="Garamond" w:hAnsi="Garamond" w:cs="Garamond"/>
          <w:color w:val="000000"/>
          <w:sz w:val="24"/>
          <w:szCs w:val="24"/>
        </w:rPr>
        <w:t>berlaku</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Dengan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demikian</w:t>
      </w:r>
      <w:proofErr w:type="spellEnd"/>
      <w:r w:rsidRPr="00A5203A">
        <w:rPr>
          <w:rFonts w:ascii="Garamond" w:eastAsia="Garamond" w:hAnsi="Garamond" w:cs="Garamond"/>
          <w:color w:val="000000"/>
          <w:sz w:val="24"/>
          <w:szCs w:val="24"/>
        </w:rPr>
        <w:t xml:space="preserve">, Bank </w:t>
      </w:r>
      <w:proofErr w:type="spellStart"/>
      <w:r w:rsidRPr="00A5203A">
        <w:rPr>
          <w:rFonts w:ascii="Garamond" w:eastAsia="Garamond" w:hAnsi="Garamond" w:cs="Garamond"/>
          <w:color w:val="000000"/>
          <w:sz w:val="24"/>
          <w:szCs w:val="24"/>
        </w:rPr>
        <w:t>Muamalat</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dapat</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terus</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mengembangkan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produk</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pembiayaan</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lebih</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inovatif</w:t>
      </w:r>
      <w:proofErr w:type="spellEnd"/>
      <w:r w:rsidRPr="00A5203A">
        <w:rPr>
          <w:rFonts w:ascii="Garamond" w:eastAsia="Garamond" w:hAnsi="Garamond" w:cs="Garamond"/>
          <w:color w:val="000000"/>
          <w:sz w:val="24"/>
          <w:szCs w:val="24"/>
        </w:rPr>
        <w:t xml:space="preserve"> dan </w:t>
      </w:r>
      <w:proofErr w:type="spellStart"/>
      <w:r w:rsidRPr="00A5203A">
        <w:rPr>
          <w:rFonts w:ascii="Garamond" w:eastAsia="Garamond" w:hAnsi="Garamond" w:cs="Garamond"/>
          <w:color w:val="000000"/>
          <w:sz w:val="24"/>
          <w:szCs w:val="24"/>
        </w:rPr>
        <w:t>sesuai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dengan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maqāṣid</w:t>
      </w:r>
      <w:proofErr w:type="spellEnd"/>
      <w:r w:rsidRPr="00A5203A">
        <w:rPr>
          <w:rFonts w:ascii="Garamond" w:eastAsia="Garamond" w:hAnsi="Garamond" w:cs="Garamond"/>
          <w:color w:val="000000"/>
          <w:sz w:val="24"/>
          <w:szCs w:val="24"/>
        </w:rPr>
        <w:t xml:space="preserve"> al-syariah, </w:t>
      </w:r>
      <w:proofErr w:type="spellStart"/>
      <w:r w:rsidRPr="00A5203A">
        <w:rPr>
          <w:rFonts w:ascii="Garamond" w:eastAsia="Garamond" w:hAnsi="Garamond" w:cs="Garamond"/>
          <w:color w:val="000000"/>
          <w:sz w:val="24"/>
          <w:szCs w:val="24"/>
        </w:rPr>
        <w:t>seperti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pembiayaan</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mendukung</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kesejahteraan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masyarakat</w:t>
      </w:r>
      <w:proofErr w:type="spellEnd"/>
      <w:r w:rsidRPr="00A5203A">
        <w:rPr>
          <w:rFonts w:ascii="Garamond" w:eastAsia="Garamond" w:hAnsi="Garamond" w:cs="Garamond"/>
          <w:color w:val="000000"/>
          <w:sz w:val="24"/>
          <w:szCs w:val="24"/>
        </w:rPr>
        <w:t xml:space="preserve"> dan </w:t>
      </w:r>
      <w:proofErr w:type="spellStart"/>
      <w:r w:rsidRPr="00A5203A">
        <w:rPr>
          <w:rFonts w:ascii="Garamond" w:eastAsia="Garamond" w:hAnsi="Garamond" w:cs="Garamond"/>
          <w:color w:val="000000"/>
          <w:sz w:val="24"/>
          <w:szCs w:val="24"/>
        </w:rPr>
        <w:t>pembangunan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ekonomi</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berkelanjutan</w:t>
      </w:r>
      <w:proofErr w:type="spellEnd"/>
      <w:r w:rsidRPr="00A5203A">
        <w:rPr>
          <w:rFonts w:ascii="Garamond" w:eastAsia="Garamond" w:hAnsi="Garamond" w:cs="Garamond"/>
          <w:color w:val="000000"/>
          <w:sz w:val="24"/>
          <w:szCs w:val="24"/>
        </w:rPr>
        <w:t>.</w:t>
      </w:r>
    </w:p>
    <w:p w14:paraId="36C91C66" w14:textId="77777777" w:rsidR="00F5239C" w:rsidRPr="00F5239C" w:rsidRDefault="00F5239C" w:rsidP="00F5239C">
      <w:pPr>
        <w:spacing w:line="360" w:lineRule="auto"/>
        <w:ind w:left="0" w:hanging="2"/>
        <w:jc w:val="both"/>
        <w:rPr>
          <w:rFonts w:ascii="Garamond" w:hAnsi="Garamond" w:cs="Times New Roman"/>
          <w:b/>
          <w:bCs/>
          <w:sz w:val="24"/>
          <w:szCs w:val="24"/>
          <w:lang w:val="id-ID"/>
        </w:rPr>
      </w:pPr>
    </w:p>
    <w:p w14:paraId="5C533DA9" w14:textId="77777777" w:rsidR="00F5239C" w:rsidRPr="00F5239C" w:rsidRDefault="00F5239C" w:rsidP="00F5239C">
      <w:pPr>
        <w:spacing w:line="360" w:lineRule="auto"/>
        <w:ind w:left="1" w:hanging="3"/>
        <w:rPr>
          <w:rFonts w:ascii="Garamond" w:hAnsi="Garamond" w:cs="Times New Roman"/>
          <w:sz w:val="28"/>
          <w:szCs w:val="28"/>
        </w:rPr>
      </w:pPr>
      <w:r w:rsidRPr="00F5239C">
        <w:rPr>
          <w:rFonts w:ascii="Garamond" w:hAnsi="Garamond" w:cs="Times New Roman"/>
          <w:b/>
          <w:bCs/>
          <w:sz w:val="28"/>
          <w:szCs w:val="28"/>
        </w:rPr>
        <w:t>DAFTAR PUSTAKA</w:t>
      </w:r>
    </w:p>
    <w:p w14:paraId="3E51C80D" w14:textId="77777777" w:rsidR="00A5203A" w:rsidRPr="00A5203A" w:rsidRDefault="00A5203A" w:rsidP="00A5203A">
      <w:pPr>
        <w:spacing w:after="240" w:line="240" w:lineRule="auto"/>
        <w:ind w:left="0" w:hanging="2"/>
        <w:jc w:val="both"/>
        <w:rPr>
          <w:rFonts w:ascii="Garamond" w:eastAsia="Garamond" w:hAnsi="Garamond" w:cs="Garamond"/>
          <w:color w:val="222222"/>
          <w:sz w:val="24"/>
          <w:szCs w:val="24"/>
          <w:highlight w:val="white"/>
        </w:rPr>
      </w:pPr>
      <w:r w:rsidRPr="00A5203A">
        <w:rPr>
          <w:rFonts w:ascii="Garamond" w:eastAsia="Garamond" w:hAnsi="Garamond" w:cs="Garamond"/>
          <w:color w:val="222222"/>
          <w:sz w:val="24"/>
          <w:szCs w:val="24"/>
          <w:highlight w:val="white"/>
        </w:rPr>
        <w:t xml:space="preserve">Agustine, H. K., &amp; </w:t>
      </w:r>
      <w:proofErr w:type="spellStart"/>
      <w:r w:rsidRPr="00A5203A">
        <w:rPr>
          <w:rFonts w:ascii="Garamond" w:eastAsia="Garamond" w:hAnsi="Garamond" w:cs="Garamond"/>
          <w:color w:val="222222"/>
          <w:sz w:val="24"/>
          <w:szCs w:val="24"/>
          <w:highlight w:val="white"/>
        </w:rPr>
        <w:t>Hariyani</w:t>
      </w:r>
      <w:proofErr w:type="spellEnd"/>
      <w:r w:rsidRPr="00A5203A">
        <w:rPr>
          <w:rFonts w:ascii="Garamond" w:eastAsia="Garamond" w:hAnsi="Garamond" w:cs="Garamond"/>
          <w:color w:val="222222"/>
          <w:sz w:val="24"/>
          <w:szCs w:val="24"/>
          <w:highlight w:val="white"/>
        </w:rPr>
        <w:t xml:space="preserve">, A. (2021). Islamic Law Overview on Implementation of </w:t>
      </w:r>
      <w:proofErr w:type="spellStart"/>
      <w:r w:rsidRPr="00A5203A">
        <w:rPr>
          <w:rFonts w:ascii="Garamond" w:eastAsia="Garamond" w:hAnsi="Garamond" w:cs="Garamond"/>
          <w:color w:val="222222"/>
          <w:sz w:val="24"/>
          <w:szCs w:val="24"/>
          <w:highlight w:val="white"/>
        </w:rPr>
        <w:t>Murabahah</w:t>
      </w:r>
      <w:proofErr w:type="spellEnd"/>
      <w:r w:rsidRPr="00A5203A">
        <w:rPr>
          <w:rFonts w:ascii="Garamond" w:eastAsia="Garamond" w:hAnsi="Garamond" w:cs="Garamond"/>
          <w:color w:val="222222"/>
          <w:sz w:val="24"/>
          <w:szCs w:val="24"/>
          <w:highlight w:val="white"/>
        </w:rPr>
        <w:t xml:space="preserve"> Bil </w:t>
      </w:r>
      <w:proofErr w:type="spellStart"/>
      <w:r w:rsidRPr="00A5203A">
        <w:rPr>
          <w:rFonts w:ascii="Garamond" w:eastAsia="Garamond" w:hAnsi="Garamond" w:cs="Garamond"/>
          <w:color w:val="222222"/>
          <w:sz w:val="24"/>
          <w:szCs w:val="24"/>
          <w:highlight w:val="white"/>
        </w:rPr>
        <w:t>Wakalah</w:t>
      </w:r>
      <w:proofErr w:type="spellEnd"/>
      <w:r w:rsidRPr="00A5203A">
        <w:rPr>
          <w:rFonts w:ascii="Garamond" w:eastAsia="Garamond" w:hAnsi="Garamond" w:cs="Garamond"/>
          <w:color w:val="222222"/>
          <w:sz w:val="24"/>
          <w:szCs w:val="24"/>
          <w:highlight w:val="white"/>
        </w:rPr>
        <w:t xml:space="preserve"> on Multi-Purpose Financing Products. </w:t>
      </w:r>
      <w:r w:rsidRPr="00A5203A">
        <w:rPr>
          <w:rFonts w:ascii="Garamond" w:eastAsia="Garamond" w:hAnsi="Garamond" w:cs="Garamond"/>
          <w:i/>
          <w:color w:val="222222"/>
          <w:sz w:val="24"/>
          <w:szCs w:val="24"/>
          <w:highlight w:val="white"/>
        </w:rPr>
        <w:t>Journal of Applied Business, Taxation and Economics Research</w:t>
      </w:r>
      <w:r w:rsidRPr="00A5203A">
        <w:rPr>
          <w:rFonts w:ascii="Garamond" w:eastAsia="Garamond" w:hAnsi="Garamond" w:cs="Garamond"/>
          <w:color w:val="222222"/>
          <w:sz w:val="24"/>
          <w:szCs w:val="24"/>
          <w:highlight w:val="white"/>
        </w:rPr>
        <w:t>, </w:t>
      </w:r>
      <w:r w:rsidRPr="00A5203A">
        <w:rPr>
          <w:rFonts w:ascii="Garamond" w:eastAsia="Garamond" w:hAnsi="Garamond" w:cs="Garamond"/>
          <w:i/>
          <w:color w:val="222222"/>
          <w:sz w:val="24"/>
          <w:szCs w:val="24"/>
          <w:highlight w:val="white"/>
        </w:rPr>
        <w:t>1</w:t>
      </w:r>
      <w:r w:rsidRPr="00A5203A">
        <w:rPr>
          <w:rFonts w:ascii="Garamond" w:eastAsia="Garamond" w:hAnsi="Garamond" w:cs="Garamond"/>
          <w:color w:val="222222"/>
          <w:sz w:val="24"/>
          <w:szCs w:val="24"/>
          <w:highlight w:val="white"/>
        </w:rPr>
        <w:t>(2), 193-204.</w:t>
      </w:r>
    </w:p>
    <w:p w14:paraId="62747EFA" w14:textId="77777777" w:rsidR="00A5203A" w:rsidRPr="00A5203A" w:rsidRDefault="00A5203A" w:rsidP="00A5203A">
      <w:pPr>
        <w:spacing w:after="240" w:line="240" w:lineRule="auto"/>
        <w:ind w:left="0" w:hanging="2"/>
        <w:jc w:val="both"/>
        <w:rPr>
          <w:rFonts w:ascii="Garamond" w:eastAsia="Garamond" w:hAnsi="Garamond" w:cs="Garamond"/>
          <w:color w:val="222222"/>
          <w:sz w:val="24"/>
          <w:szCs w:val="24"/>
          <w:highlight w:val="white"/>
        </w:rPr>
      </w:pPr>
      <w:r w:rsidRPr="00A5203A">
        <w:rPr>
          <w:rFonts w:ascii="Garamond" w:eastAsia="Garamond" w:hAnsi="Garamond" w:cs="Garamond"/>
          <w:color w:val="222222"/>
          <w:sz w:val="24"/>
          <w:szCs w:val="24"/>
          <w:highlight w:val="white"/>
        </w:rPr>
        <w:t xml:space="preserve">Ahmad, F., Sofyan, A. T., &amp; </w:t>
      </w:r>
      <w:proofErr w:type="spellStart"/>
      <w:r w:rsidRPr="00A5203A">
        <w:rPr>
          <w:rFonts w:ascii="Garamond" w:eastAsia="Garamond" w:hAnsi="Garamond" w:cs="Garamond"/>
          <w:color w:val="222222"/>
          <w:sz w:val="24"/>
          <w:szCs w:val="24"/>
          <w:highlight w:val="white"/>
        </w:rPr>
        <w:t>Suryaningsih</w:t>
      </w:r>
      <w:proofErr w:type="spellEnd"/>
      <w:r w:rsidRPr="00A5203A">
        <w:rPr>
          <w:rFonts w:ascii="Garamond" w:eastAsia="Garamond" w:hAnsi="Garamond" w:cs="Garamond"/>
          <w:color w:val="222222"/>
          <w:sz w:val="24"/>
          <w:szCs w:val="24"/>
          <w:highlight w:val="white"/>
        </w:rPr>
        <w:t xml:space="preserve">, E. (2022). The Concept of </w:t>
      </w:r>
      <w:proofErr w:type="spellStart"/>
      <w:r w:rsidRPr="00A5203A">
        <w:rPr>
          <w:rFonts w:ascii="Garamond" w:eastAsia="Garamond" w:hAnsi="Garamond" w:cs="Garamond"/>
          <w:color w:val="222222"/>
          <w:sz w:val="24"/>
          <w:szCs w:val="24"/>
          <w:highlight w:val="white"/>
        </w:rPr>
        <w:t>Murabahah</w:t>
      </w:r>
      <w:proofErr w:type="spellEnd"/>
      <w:r w:rsidRPr="00A5203A">
        <w:rPr>
          <w:rFonts w:ascii="Garamond" w:eastAsia="Garamond" w:hAnsi="Garamond" w:cs="Garamond"/>
          <w:color w:val="222222"/>
          <w:sz w:val="24"/>
          <w:szCs w:val="24"/>
          <w:highlight w:val="white"/>
        </w:rPr>
        <w:t xml:space="preserve"> (Buy and Buy) and Its Applications </w:t>
      </w:r>
      <w:proofErr w:type="gramStart"/>
      <w:r w:rsidRPr="00A5203A">
        <w:rPr>
          <w:rFonts w:ascii="Garamond" w:eastAsia="Garamond" w:hAnsi="Garamond" w:cs="Garamond"/>
          <w:color w:val="222222"/>
          <w:sz w:val="24"/>
          <w:szCs w:val="24"/>
          <w:highlight w:val="white"/>
        </w:rPr>
        <w:t>In</w:t>
      </w:r>
      <w:proofErr w:type="gramEnd"/>
      <w:r w:rsidRPr="00A5203A">
        <w:rPr>
          <w:rFonts w:ascii="Garamond" w:eastAsia="Garamond" w:hAnsi="Garamond" w:cs="Garamond"/>
          <w:color w:val="222222"/>
          <w:sz w:val="24"/>
          <w:szCs w:val="24"/>
          <w:highlight w:val="white"/>
        </w:rPr>
        <w:t xml:space="preserve"> </w:t>
      </w:r>
      <w:proofErr w:type="gramStart"/>
      <w:r w:rsidRPr="00A5203A">
        <w:rPr>
          <w:rFonts w:ascii="Garamond" w:eastAsia="Garamond" w:hAnsi="Garamond" w:cs="Garamond"/>
          <w:color w:val="222222"/>
          <w:sz w:val="24"/>
          <w:szCs w:val="24"/>
          <w:highlight w:val="white"/>
        </w:rPr>
        <w:t>The</w:t>
      </w:r>
      <w:proofErr w:type="gramEnd"/>
      <w:r w:rsidRPr="00A5203A">
        <w:rPr>
          <w:rFonts w:ascii="Garamond" w:eastAsia="Garamond" w:hAnsi="Garamond" w:cs="Garamond"/>
          <w:color w:val="222222"/>
          <w:sz w:val="24"/>
          <w:szCs w:val="24"/>
          <w:highlight w:val="white"/>
        </w:rPr>
        <w:t xml:space="preserve"> Sharia Financial Services Cooperative </w:t>
      </w:r>
      <w:proofErr w:type="spellStart"/>
      <w:r w:rsidRPr="00A5203A">
        <w:rPr>
          <w:rFonts w:ascii="Garamond" w:eastAsia="Garamond" w:hAnsi="Garamond" w:cs="Garamond"/>
          <w:color w:val="222222"/>
          <w:sz w:val="24"/>
          <w:szCs w:val="24"/>
          <w:highlight w:val="white"/>
        </w:rPr>
        <w:t>Pariri</w:t>
      </w:r>
      <w:proofErr w:type="spellEnd"/>
      <w:r w:rsidRPr="00A5203A">
        <w:rPr>
          <w:rFonts w:ascii="Garamond" w:eastAsia="Garamond" w:hAnsi="Garamond" w:cs="Garamond"/>
          <w:color w:val="222222"/>
          <w:sz w:val="24"/>
          <w:szCs w:val="24"/>
          <w:highlight w:val="white"/>
        </w:rPr>
        <w:t xml:space="preserve"> Lema </w:t>
      </w:r>
      <w:proofErr w:type="spellStart"/>
      <w:r w:rsidRPr="00A5203A">
        <w:rPr>
          <w:rFonts w:ascii="Garamond" w:eastAsia="Garamond" w:hAnsi="Garamond" w:cs="Garamond"/>
          <w:color w:val="222222"/>
          <w:sz w:val="24"/>
          <w:szCs w:val="24"/>
          <w:highlight w:val="white"/>
        </w:rPr>
        <w:t>Bariri</w:t>
      </w:r>
      <w:proofErr w:type="spellEnd"/>
      <w:r w:rsidRPr="00A5203A">
        <w:rPr>
          <w:rFonts w:ascii="Garamond" w:eastAsia="Garamond" w:hAnsi="Garamond" w:cs="Garamond"/>
          <w:color w:val="222222"/>
          <w:sz w:val="24"/>
          <w:szCs w:val="24"/>
          <w:highlight w:val="white"/>
        </w:rPr>
        <w:t xml:space="preserve"> (KJKS </w:t>
      </w:r>
      <w:proofErr w:type="spellStart"/>
      <w:r w:rsidRPr="00A5203A">
        <w:rPr>
          <w:rFonts w:ascii="Garamond" w:eastAsia="Garamond" w:hAnsi="Garamond" w:cs="Garamond"/>
          <w:color w:val="222222"/>
          <w:sz w:val="24"/>
          <w:szCs w:val="24"/>
          <w:highlight w:val="white"/>
        </w:rPr>
        <w:t>Paleba</w:t>
      </w:r>
      <w:proofErr w:type="spellEnd"/>
      <w:r w:rsidRPr="00A5203A">
        <w:rPr>
          <w:rFonts w:ascii="Garamond" w:eastAsia="Garamond" w:hAnsi="Garamond" w:cs="Garamond"/>
          <w:color w:val="222222"/>
          <w:sz w:val="24"/>
          <w:szCs w:val="24"/>
          <w:highlight w:val="white"/>
        </w:rPr>
        <w:t>). </w:t>
      </w:r>
      <w:r w:rsidRPr="00A5203A">
        <w:rPr>
          <w:rFonts w:ascii="Garamond" w:eastAsia="Garamond" w:hAnsi="Garamond" w:cs="Garamond"/>
          <w:i/>
          <w:color w:val="222222"/>
          <w:sz w:val="24"/>
          <w:szCs w:val="24"/>
          <w:highlight w:val="white"/>
        </w:rPr>
        <w:t>Int. J. Soc. Serv. Res</w:t>
      </w:r>
      <w:r w:rsidRPr="00A5203A">
        <w:rPr>
          <w:rFonts w:ascii="Garamond" w:eastAsia="Garamond" w:hAnsi="Garamond" w:cs="Garamond"/>
          <w:color w:val="222222"/>
          <w:sz w:val="24"/>
          <w:szCs w:val="24"/>
          <w:highlight w:val="white"/>
        </w:rPr>
        <w:t>, </w:t>
      </w:r>
      <w:r w:rsidRPr="00A5203A">
        <w:rPr>
          <w:rFonts w:ascii="Garamond" w:eastAsia="Garamond" w:hAnsi="Garamond" w:cs="Garamond"/>
          <w:i/>
          <w:color w:val="222222"/>
          <w:sz w:val="24"/>
          <w:szCs w:val="24"/>
          <w:highlight w:val="white"/>
        </w:rPr>
        <w:t>2</w:t>
      </w:r>
      <w:r w:rsidRPr="00A5203A">
        <w:rPr>
          <w:rFonts w:ascii="Garamond" w:eastAsia="Garamond" w:hAnsi="Garamond" w:cs="Garamond"/>
          <w:color w:val="222222"/>
          <w:sz w:val="24"/>
          <w:szCs w:val="24"/>
          <w:highlight w:val="white"/>
        </w:rPr>
        <w:t>(1), 10-18.</w:t>
      </w:r>
    </w:p>
    <w:p w14:paraId="2A381802" w14:textId="77777777" w:rsidR="00A5203A" w:rsidRPr="00A5203A" w:rsidRDefault="00A5203A" w:rsidP="00A5203A">
      <w:pPr>
        <w:spacing w:after="240" w:line="240" w:lineRule="auto"/>
        <w:ind w:left="0" w:hanging="2"/>
        <w:jc w:val="both"/>
        <w:rPr>
          <w:rFonts w:ascii="Garamond" w:eastAsia="Garamond" w:hAnsi="Garamond" w:cs="Garamond"/>
          <w:color w:val="222222"/>
          <w:sz w:val="24"/>
          <w:szCs w:val="24"/>
          <w:highlight w:val="white"/>
        </w:rPr>
      </w:pPr>
      <w:r w:rsidRPr="00A5203A">
        <w:rPr>
          <w:rFonts w:ascii="Garamond" w:eastAsia="Garamond" w:hAnsi="Garamond" w:cs="Garamond"/>
          <w:color w:val="222222"/>
          <w:sz w:val="24"/>
          <w:szCs w:val="24"/>
          <w:highlight w:val="white"/>
        </w:rPr>
        <w:t xml:space="preserve">Al Haq, M. A., &amp; Abd Wahab, N. (2019). The </w:t>
      </w:r>
      <w:proofErr w:type="spellStart"/>
      <w:r w:rsidRPr="00A5203A">
        <w:rPr>
          <w:rFonts w:ascii="Garamond" w:eastAsia="Garamond" w:hAnsi="Garamond" w:cs="Garamond"/>
          <w:color w:val="222222"/>
          <w:sz w:val="24"/>
          <w:szCs w:val="24"/>
          <w:highlight w:val="white"/>
        </w:rPr>
        <w:t>Maqasid</w:t>
      </w:r>
      <w:proofErr w:type="spellEnd"/>
      <w:r w:rsidRPr="00A5203A">
        <w:rPr>
          <w:rFonts w:ascii="Garamond" w:eastAsia="Garamond" w:hAnsi="Garamond" w:cs="Garamond"/>
          <w:color w:val="222222"/>
          <w:sz w:val="24"/>
          <w:szCs w:val="24"/>
          <w:highlight w:val="white"/>
        </w:rPr>
        <w:t xml:space="preserve"> Al Shariah and the sustainability paradigm: Literature review and proposed mutual framework for </w:t>
      </w:r>
      <w:proofErr w:type="spellStart"/>
      <w:r w:rsidRPr="00A5203A">
        <w:rPr>
          <w:rFonts w:ascii="Garamond" w:eastAsia="Garamond" w:hAnsi="Garamond" w:cs="Garamond"/>
          <w:color w:val="222222"/>
          <w:sz w:val="24"/>
          <w:szCs w:val="24"/>
          <w:highlight w:val="white"/>
        </w:rPr>
        <w:t>asnaf</w:t>
      </w:r>
      <w:proofErr w:type="spellEnd"/>
      <w:r w:rsidRPr="00A5203A">
        <w:rPr>
          <w:rFonts w:ascii="Garamond" w:eastAsia="Garamond" w:hAnsi="Garamond" w:cs="Garamond"/>
          <w:color w:val="222222"/>
          <w:sz w:val="24"/>
          <w:szCs w:val="24"/>
          <w:highlight w:val="white"/>
        </w:rPr>
        <w:t xml:space="preserve"> development. </w:t>
      </w:r>
      <w:r w:rsidRPr="00A5203A">
        <w:rPr>
          <w:rFonts w:ascii="Garamond" w:eastAsia="Garamond" w:hAnsi="Garamond" w:cs="Garamond"/>
          <w:i/>
          <w:color w:val="222222"/>
          <w:sz w:val="24"/>
          <w:szCs w:val="24"/>
          <w:highlight w:val="white"/>
        </w:rPr>
        <w:t>Journal of Accounting and Finance in Emerging Economies</w:t>
      </w:r>
      <w:r w:rsidRPr="00A5203A">
        <w:rPr>
          <w:rFonts w:ascii="Garamond" w:eastAsia="Garamond" w:hAnsi="Garamond" w:cs="Garamond"/>
          <w:color w:val="222222"/>
          <w:sz w:val="24"/>
          <w:szCs w:val="24"/>
          <w:highlight w:val="white"/>
        </w:rPr>
        <w:t>, </w:t>
      </w:r>
      <w:r w:rsidRPr="00A5203A">
        <w:rPr>
          <w:rFonts w:ascii="Garamond" w:eastAsia="Garamond" w:hAnsi="Garamond" w:cs="Garamond"/>
          <w:i/>
          <w:color w:val="222222"/>
          <w:sz w:val="24"/>
          <w:szCs w:val="24"/>
          <w:highlight w:val="white"/>
        </w:rPr>
        <w:t>5</w:t>
      </w:r>
      <w:r w:rsidRPr="00A5203A">
        <w:rPr>
          <w:rFonts w:ascii="Garamond" w:eastAsia="Garamond" w:hAnsi="Garamond" w:cs="Garamond"/>
          <w:color w:val="222222"/>
          <w:sz w:val="24"/>
          <w:szCs w:val="24"/>
          <w:highlight w:val="white"/>
        </w:rPr>
        <w:t>(2), 179-196.</w:t>
      </w:r>
    </w:p>
    <w:p w14:paraId="44FDE0BD" w14:textId="77777777" w:rsidR="00A5203A" w:rsidRPr="00A5203A" w:rsidRDefault="00A5203A" w:rsidP="00A5203A">
      <w:pPr>
        <w:spacing w:after="240" w:line="240" w:lineRule="auto"/>
        <w:ind w:left="0" w:hanging="2"/>
        <w:jc w:val="both"/>
        <w:rPr>
          <w:rFonts w:ascii="Garamond" w:eastAsia="Garamond" w:hAnsi="Garamond" w:cs="Garamond"/>
          <w:color w:val="222222"/>
          <w:sz w:val="24"/>
          <w:szCs w:val="24"/>
          <w:highlight w:val="white"/>
        </w:rPr>
      </w:pPr>
      <w:r w:rsidRPr="00A5203A">
        <w:rPr>
          <w:rFonts w:ascii="Garamond" w:eastAsia="Garamond" w:hAnsi="Garamond" w:cs="Garamond"/>
          <w:color w:val="222222"/>
          <w:sz w:val="24"/>
          <w:szCs w:val="24"/>
          <w:highlight w:val="white"/>
        </w:rPr>
        <w:lastRenderedPageBreak/>
        <w:t xml:space="preserve">Al Haq, M. A., &amp; Abd Wahab, N. (2019). The </w:t>
      </w:r>
      <w:proofErr w:type="spellStart"/>
      <w:r w:rsidRPr="00A5203A">
        <w:rPr>
          <w:rFonts w:ascii="Garamond" w:eastAsia="Garamond" w:hAnsi="Garamond" w:cs="Garamond"/>
          <w:color w:val="222222"/>
          <w:sz w:val="24"/>
          <w:szCs w:val="24"/>
          <w:highlight w:val="white"/>
        </w:rPr>
        <w:t>Maqasid</w:t>
      </w:r>
      <w:proofErr w:type="spellEnd"/>
      <w:r w:rsidRPr="00A5203A">
        <w:rPr>
          <w:rFonts w:ascii="Garamond" w:eastAsia="Garamond" w:hAnsi="Garamond" w:cs="Garamond"/>
          <w:color w:val="222222"/>
          <w:sz w:val="24"/>
          <w:szCs w:val="24"/>
          <w:highlight w:val="white"/>
        </w:rPr>
        <w:t xml:space="preserve"> Al Shariah and the sustainability paradigm: Literature review and proposed mutual framework for </w:t>
      </w:r>
      <w:proofErr w:type="spellStart"/>
      <w:r w:rsidRPr="00A5203A">
        <w:rPr>
          <w:rFonts w:ascii="Garamond" w:eastAsia="Garamond" w:hAnsi="Garamond" w:cs="Garamond"/>
          <w:color w:val="222222"/>
          <w:sz w:val="24"/>
          <w:szCs w:val="24"/>
          <w:highlight w:val="white"/>
        </w:rPr>
        <w:t>asnaf</w:t>
      </w:r>
      <w:proofErr w:type="spellEnd"/>
      <w:r w:rsidRPr="00A5203A">
        <w:rPr>
          <w:rFonts w:ascii="Garamond" w:eastAsia="Garamond" w:hAnsi="Garamond" w:cs="Garamond"/>
          <w:color w:val="222222"/>
          <w:sz w:val="24"/>
          <w:szCs w:val="24"/>
          <w:highlight w:val="white"/>
        </w:rPr>
        <w:t xml:space="preserve"> development. </w:t>
      </w:r>
      <w:r w:rsidRPr="00A5203A">
        <w:rPr>
          <w:rFonts w:ascii="Garamond" w:eastAsia="Garamond" w:hAnsi="Garamond" w:cs="Garamond"/>
          <w:i/>
          <w:color w:val="222222"/>
          <w:sz w:val="24"/>
          <w:szCs w:val="24"/>
          <w:highlight w:val="white"/>
        </w:rPr>
        <w:t>Journal of Accounting and Finance in Emerging Economies</w:t>
      </w:r>
      <w:r w:rsidRPr="00A5203A">
        <w:rPr>
          <w:rFonts w:ascii="Garamond" w:eastAsia="Garamond" w:hAnsi="Garamond" w:cs="Garamond"/>
          <w:color w:val="222222"/>
          <w:sz w:val="24"/>
          <w:szCs w:val="24"/>
          <w:highlight w:val="white"/>
        </w:rPr>
        <w:t>, </w:t>
      </w:r>
      <w:r w:rsidRPr="00A5203A">
        <w:rPr>
          <w:rFonts w:ascii="Garamond" w:eastAsia="Garamond" w:hAnsi="Garamond" w:cs="Garamond"/>
          <w:i/>
          <w:color w:val="222222"/>
          <w:sz w:val="24"/>
          <w:szCs w:val="24"/>
          <w:highlight w:val="white"/>
        </w:rPr>
        <w:t>5</w:t>
      </w:r>
      <w:r w:rsidRPr="00A5203A">
        <w:rPr>
          <w:rFonts w:ascii="Garamond" w:eastAsia="Garamond" w:hAnsi="Garamond" w:cs="Garamond"/>
          <w:color w:val="222222"/>
          <w:sz w:val="24"/>
          <w:szCs w:val="24"/>
          <w:highlight w:val="white"/>
        </w:rPr>
        <w:t>(2), 179-196.</w:t>
      </w:r>
    </w:p>
    <w:p w14:paraId="5AA38E99" w14:textId="77777777" w:rsidR="00A5203A" w:rsidRPr="00A5203A" w:rsidRDefault="00A5203A" w:rsidP="00A5203A">
      <w:pPr>
        <w:spacing w:after="240" w:line="240" w:lineRule="auto"/>
        <w:ind w:left="0" w:hanging="2"/>
        <w:jc w:val="both"/>
        <w:rPr>
          <w:rFonts w:ascii="Garamond" w:eastAsia="Garamond" w:hAnsi="Garamond" w:cs="Garamond"/>
          <w:color w:val="222222"/>
          <w:sz w:val="24"/>
          <w:szCs w:val="24"/>
          <w:highlight w:val="white"/>
        </w:rPr>
      </w:pPr>
      <w:proofErr w:type="spellStart"/>
      <w:r w:rsidRPr="00A5203A">
        <w:rPr>
          <w:rFonts w:ascii="Garamond" w:eastAsia="Garamond" w:hAnsi="Garamond" w:cs="Garamond"/>
          <w:color w:val="222222"/>
          <w:sz w:val="24"/>
          <w:szCs w:val="24"/>
          <w:highlight w:val="white"/>
        </w:rPr>
        <w:t>Andespa</w:t>
      </w:r>
      <w:proofErr w:type="spellEnd"/>
      <w:r w:rsidRPr="00A5203A">
        <w:rPr>
          <w:rFonts w:ascii="Garamond" w:eastAsia="Garamond" w:hAnsi="Garamond" w:cs="Garamond"/>
          <w:color w:val="222222"/>
          <w:sz w:val="24"/>
          <w:szCs w:val="24"/>
          <w:highlight w:val="white"/>
        </w:rPr>
        <w:t xml:space="preserve">, R., Yeni, Y. H., Fernando, Y., &amp; Sari, D. K. (2024). A systematic review of customer Sharia compliance </w:t>
      </w:r>
      <w:proofErr w:type="spellStart"/>
      <w:r w:rsidRPr="00A5203A">
        <w:rPr>
          <w:rFonts w:ascii="Garamond" w:eastAsia="Garamond" w:hAnsi="Garamond" w:cs="Garamond"/>
          <w:color w:val="222222"/>
          <w:sz w:val="24"/>
          <w:szCs w:val="24"/>
          <w:highlight w:val="white"/>
        </w:rPr>
        <w:t>behaviour</w:t>
      </w:r>
      <w:proofErr w:type="spellEnd"/>
      <w:r w:rsidRPr="00A5203A">
        <w:rPr>
          <w:rFonts w:ascii="Garamond" w:eastAsia="Garamond" w:hAnsi="Garamond" w:cs="Garamond"/>
          <w:color w:val="222222"/>
          <w:sz w:val="24"/>
          <w:szCs w:val="24"/>
          <w:highlight w:val="white"/>
        </w:rPr>
        <w:t xml:space="preserve"> in Islamic banks: determinants and </w:t>
      </w:r>
      <w:proofErr w:type="spellStart"/>
      <w:r w:rsidRPr="00A5203A">
        <w:rPr>
          <w:rFonts w:ascii="Garamond" w:eastAsia="Garamond" w:hAnsi="Garamond" w:cs="Garamond"/>
          <w:color w:val="222222"/>
          <w:sz w:val="24"/>
          <w:szCs w:val="24"/>
          <w:highlight w:val="white"/>
        </w:rPr>
        <w:t>behavioural</w:t>
      </w:r>
      <w:proofErr w:type="spellEnd"/>
      <w:r w:rsidRPr="00A5203A">
        <w:rPr>
          <w:rFonts w:ascii="Garamond" w:eastAsia="Garamond" w:hAnsi="Garamond" w:cs="Garamond"/>
          <w:color w:val="222222"/>
          <w:sz w:val="24"/>
          <w:szCs w:val="24"/>
          <w:highlight w:val="white"/>
        </w:rPr>
        <w:t xml:space="preserve"> intention. Journal of Islamic Marketing, 15(4), 1013-1034.</w:t>
      </w:r>
    </w:p>
    <w:p w14:paraId="4FA2588D" w14:textId="77777777" w:rsidR="00A5203A" w:rsidRPr="00A5203A" w:rsidRDefault="00A5203A" w:rsidP="00A5203A">
      <w:pPr>
        <w:spacing w:after="240" w:line="240" w:lineRule="auto"/>
        <w:ind w:left="0" w:hanging="2"/>
        <w:jc w:val="both"/>
        <w:rPr>
          <w:rFonts w:ascii="Garamond" w:eastAsia="Garamond" w:hAnsi="Garamond" w:cs="Garamond"/>
          <w:color w:val="000000"/>
          <w:sz w:val="24"/>
          <w:szCs w:val="24"/>
        </w:rPr>
      </w:pPr>
      <w:r w:rsidRPr="00A5203A">
        <w:rPr>
          <w:rFonts w:ascii="Garamond" w:eastAsia="Garamond" w:hAnsi="Garamond" w:cs="Garamond"/>
          <w:sz w:val="24"/>
          <w:szCs w:val="24"/>
        </w:rPr>
        <w:t xml:space="preserve">Bank Syariah Indonesia. </w:t>
      </w:r>
      <w:proofErr w:type="spellStart"/>
      <w:r w:rsidRPr="00A5203A">
        <w:rPr>
          <w:rFonts w:ascii="Garamond" w:eastAsia="Garamond" w:hAnsi="Garamond" w:cs="Garamond"/>
          <w:i/>
          <w:sz w:val="24"/>
          <w:szCs w:val="24"/>
        </w:rPr>
        <w:t>Laporan</w:t>
      </w:r>
      <w:proofErr w:type="spellEnd"/>
      <w:r w:rsidRPr="00A5203A">
        <w:rPr>
          <w:rFonts w:ascii="Garamond" w:eastAsia="Garamond" w:hAnsi="Garamond" w:cs="Garamond"/>
          <w:i/>
          <w:sz w:val="24"/>
          <w:szCs w:val="24"/>
        </w:rPr>
        <w:t xml:space="preserve"> </w:t>
      </w:r>
      <w:proofErr w:type="spellStart"/>
      <w:r w:rsidRPr="00A5203A">
        <w:rPr>
          <w:rFonts w:ascii="Garamond" w:eastAsia="Garamond" w:hAnsi="Garamond" w:cs="Garamond"/>
          <w:i/>
          <w:sz w:val="24"/>
          <w:szCs w:val="24"/>
        </w:rPr>
        <w:t>Tahunan</w:t>
      </w:r>
      <w:proofErr w:type="spellEnd"/>
      <w:r w:rsidRPr="00A5203A">
        <w:rPr>
          <w:rFonts w:ascii="Garamond" w:eastAsia="Garamond" w:hAnsi="Garamond" w:cs="Garamond"/>
          <w:i/>
          <w:sz w:val="24"/>
          <w:szCs w:val="24"/>
        </w:rPr>
        <w:t xml:space="preserve"> 2023</w:t>
      </w:r>
      <w:r w:rsidRPr="00A5203A">
        <w:rPr>
          <w:rFonts w:ascii="Garamond" w:eastAsia="Garamond" w:hAnsi="Garamond" w:cs="Garamond"/>
          <w:sz w:val="24"/>
          <w:szCs w:val="24"/>
        </w:rPr>
        <w:t xml:space="preserve">. Jakarta: Bank Syariah Indonesia, 2024, </w:t>
      </w:r>
      <w:hyperlink r:id="rId13">
        <w:r w:rsidRPr="00A5203A">
          <w:rPr>
            <w:rFonts w:ascii="Garamond" w:eastAsia="Garamond" w:hAnsi="Garamond" w:cs="Garamond"/>
            <w:color w:val="0000FF"/>
            <w:sz w:val="24"/>
            <w:szCs w:val="24"/>
            <w:u w:val="single"/>
          </w:rPr>
          <w:t>https://ir.bankbsi.co.id/misc/AR/AR2023-ID/166/.</w:t>
        </w:r>
      </w:hyperlink>
      <w:r w:rsidRPr="00A5203A">
        <w:rPr>
          <w:rFonts w:ascii="Garamond" w:eastAsia="Garamond" w:hAnsi="Garamond" w:cs="Garamond"/>
          <w:sz w:val="24"/>
          <w:szCs w:val="24"/>
        </w:rPr>
        <w:t xml:space="preserve"> </w:t>
      </w:r>
      <w:r w:rsidRPr="00A5203A">
        <w:rPr>
          <w:rFonts w:ascii="Garamond" w:eastAsia="Garamond" w:hAnsi="Garamond" w:cs="Garamond"/>
          <w:color w:val="000000"/>
          <w:sz w:val="24"/>
          <w:szCs w:val="24"/>
        </w:rPr>
        <w:t>Access date: April 2, 2025.</w:t>
      </w:r>
    </w:p>
    <w:p w14:paraId="222BF251" w14:textId="77777777" w:rsidR="00A5203A" w:rsidRPr="00A5203A" w:rsidRDefault="00A5203A" w:rsidP="00A5203A">
      <w:pPr>
        <w:spacing w:after="240" w:line="240" w:lineRule="auto"/>
        <w:ind w:left="0" w:hanging="2"/>
        <w:jc w:val="both"/>
        <w:rPr>
          <w:rFonts w:ascii="Garamond" w:eastAsia="Garamond" w:hAnsi="Garamond" w:cs="Garamond"/>
          <w:color w:val="222222"/>
          <w:sz w:val="24"/>
          <w:szCs w:val="24"/>
          <w:highlight w:val="white"/>
        </w:rPr>
      </w:pPr>
      <w:proofErr w:type="spellStart"/>
      <w:r w:rsidRPr="00A5203A">
        <w:rPr>
          <w:rFonts w:ascii="Garamond" w:eastAsia="Garamond" w:hAnsi="Garamond" w:cs="Garamond"/>
          <w:color w:val="222222"/>
          <w:sz w:val="24"/>
          <w:szCs w:val="24"/>
          <w:highlight w:val="white"/>
        </w:rPr>
        <w:t>Faizin</w:t>
      </w:r>
      <w:proofErr w:type="spellEnd"/>
      <w:r w:rsidRPr="00A5203A">
        <w:rPr>
          <w:rFonts w:ascii="Garamond" w:eastAsia="Garamond" w:hAnsi="Garamond" w:cs="Garamond"/>
          <w:color w:val="222222"/>
          <w:sz w:val="24"/>
          <w:szCs w:val="24"/>
          <w:highlight w:val="white"/>
        </w:rPr>
        <w:t xml:space="preserve">, N., &amp; </w:t>
      </w:r>
      <w:proofErr w:type="spellStart"/>
      <w:r w:rsidRPr="00A5203A">
        <w:rPr>
          <w:rFonts w:ascii="Garamond" w:eastAsia="Garamond" w:hAnsi="Garamond" w:cs="Garamond"/>
          <w:color w:val="222222"/>
          <w:sz w:val="24"/>
          <w:szCs w:val="24"/>
          <w:highlight w:val="white"/>
        </w:rPr>
        <w:t>Djayusman</w:t>
      </w:r>
      <w:proofErr w:type="spellEnd"/>
      <w:r w:rsidRPr="00A5203A">
        <w:rPr>
          <w:rFonts w:ascii="Garamond" w:eastAsia="Garamond" w:hAnsi="Garamond" w:cs="Garamond"/>
          <w:color w:val="222222"/>
          <w:sz w:val="24"/>
          <w:szCs w:val="24"/>
          <w:highlight w:val="white"/>
        </w:rPr>
        <w:t xml:space="preserve">, R. R. (2023). The Concept of Sharia Compliance on Islamic Bank Murabaha Financing in the </w:t>
      </w:r>
      <w:proofErr w:type="spellStart"/>
      <w:r w:rsidRPr="00A5203A">
        <w:rPr>
          <w:rFonts w:ascii="Garamond" w:eastAsia="Garamond" w:hAnsi="Garamond" w:cs="Garamond"/>
          <w:color w:val="222222"/>
          <w:sz w:val="24"/>
          <w:szCs w:val="24"/>
          <w:highlight w:val="white"/>
        </w:rPr>
        <w:t>Maqashid</w:t>
      </w:r>
      <w:proofErr w:type="spellEnd"/>
      <w:r w:rsidRPr="00A5203A">
        <w:rPr>
          <w:rFonts w:ascii="Garamond" w:eastAsia="Garamond" w:hAnsi="Garamond" w:cs="Garamond"/>
          <w:color w:val="222222"/>
          <w:sz w:val="24"/>
          <w:szCs w:val="24"/>
          <w:highlight w:val="white"/>
        </w:rPr>
        <w:t xml:space="preserve"> Sharia Approach: A Theoretical Study. </w:t>
      </w:r>
      <w:r w:rsidRPr="00A5203A">
        <w:rPr>
          <w:rFonts w:ascii="Garamond" w:eastAsia="Garamond" w:hAnsi="Garamond" w:cs="Garamond"/>
          <w:i/>
          <w:color w:val="222222"/>
          <w:sz w:val="24"/>
          <w:szCs w:val="24"/>
          <w:highlight w:val="white"/>
        </w:rPr>
        <w:t>Al-</w:t>
      </w:r>
      <w:proofErr w:type="spellStart"/>
      <w:r w:rsidRPr="00A5203A">
        <w:rPr>
          <w:rFonts w:ascii="Garamond" w:eastAsia="Garamond" w:hAnsi="Garamond" w:cs="Garamond"/>
          <w:i/>
          <w:color w:val="222222"/>
          <w:sz w:val="24"/>
          <w:szCs w:val="24"/>
          <w:highlight w:val="white"/>
        </w:rPr>
        <w:t>Iktisab</w:t>
      </w:r>
      <w:proofErr w:type="spellEnd"/>
      <w:r w:rsidRPr="00A5203A">
        <w:rPr>
          <w:rFonts w:ascii="Garamond" w:eastAsia="Garamond" w:hAnsi="Garamond" w:cs="Garamond"/>
          <w:i/>
          <w:color w:val="222222"/>
          <w:sz w:val="24"/>
          <w:szCs w:val="24"/>
          <w:highlight w:val="white"/>
        </w:rPr>
        <w:t>: Journal of Islamic Economic Law</w:t>
      </w:r>
      <w:r w:rsidRPr="00A5203A">
        <w:rPr>
          <w:rFonts w:ascii="Garamond" w:eastAsia="Garamond" w:hAnsi="Garamond" w:cs="Garamond"/>
          <w:color w:val="222222"/>
          <w:sz w:val="24"/>
          <w:szCs w:val="24"/>
          <w:highlight w:val="white"/>
        </w:rPr>
        <w:t>, </w:t>
      </w:r>
      <w:r w:rsidRPr="00A5203A">
        <w:rPr>
          <w:rFonts w:ascii="Garamond" w:eastAsia="Garamond" w:hAnsi="Garamond" w:cs="Garamond"/>
          <w:i/>
          <w:color w:val="222222"/>
          <w:sz w:val="24"/>
          <w:szCs w:val="24"/>
          <w:highlight w:val="white"/>
        </w:rPr>
        <w:t>7</w:t>
      </w:r>
      <w:r w:rsidRPr="00A5203A">
        <w:rPr>
          <w:rFonts w:ascii="Garamond" w:eastAsia="Garamond" w:hAnsi="Garamond" w:cs="Garamond"/>
          <w:color w:val="222222"/>
          <w:sz w:val="24"/>
          <w:szCs w:val="24"/>
          <w:highlight w:val="white"/>
        </w:rPr>
        <w:t>(1), 49-74.</w:t>
      </w:r>
    </w:p>
    <w:p w14:paraId="0AFBBFC8" w14:textId="77777777" w:rsidR="00A5203A" w:rsidRPr="00A5203A" w:rsidRDefault="00A5203A" w:rsidP="00A5203A">
      <w:pPr>
        <w:pBdr>
          <w:top w:val="nil"/>
          <w:left w:val="nil"/>
          <w:bottom w:val="nil"/>
          <w:right w:val="nil"/>
          <w:between w:val="nil"/>
        </w:pBdr>
        <w:spacing w:before="240" w:after="240" w:line="240" w:lineRule="auto"/>
        <w:ind w:left="0" w:hanging="2"/>
        <w:jc w:val="both"/>
        <w:rPr>
          <w:rFonts w:ascii="Garamond" w:eastAsia="Garamond" w:hAnsi="Garamond" w:cs="Garamond"/>
          <w:color w:val="000000"/>
          <w:sz w:val="24"/>
          <w:szCs w:val="24"/>
        </w:rPr>
      </w:pPr>
      <w:r w:rsidRPr="00A5203A">
        <w:rPr>
          <w:rFonts w:ascii="Garamond" w:eastAsia="Garamond" w:hAnsi="Garamond" w:cs="Garamond"/>
          <w:color w:val="222222"/>
          <w:sz w:val="24"/>
          <w:szCs w:val="24"/>
          <w:highlight w:val="white"/>
        </w:rPr>
        <w:t xml:space="preserve">Ishak, Muhammad </w:t>
      </w:r>
      <w:proofErr w:type="spellStart"/>
      <w:r w:rsidRPr="00A5203A">
        <w:rPr>
          <w:rFonts w:ascii="Garamond" w:eastAsia="Garamond" w:hAnsi="Garamond" w:cs="Garamond"/>
          <w:color w:val="222222"/>
          <w:sz w:val="24"/>
          <w:szCs w:val="24"/>
          <w:highlight w:val="white"/>
        </w:rPr>
        <w:t>Shahrul</w:t>
      </w:r>
      <w:proofErr w:type="spellEnd"/>
      <w:r w:rsidRPr="00A5203A">
        <w:rPr>
          <w:rFonts w:ascii="Garamond" w:eastAsia="Garamond" w:hAnsi="Garamond" w:cs="Garamond"/>
          <w:color w:val="222222"/>
          <w:sz w:val="24"/>
          <w:szCs w:val="24"/>
          <w:highlight w:val="white"/>
        </w:rPr>
        <w:t xml:space="preserve"> </w:t>
      </w:r>
      <w:proofErr w:type="spellStart"/>
      <w:r w:rsidRPr="00A5203A">
        <w:rPr>
          <w:rFonts w:ascii="Garamond" w:eastAsia="Garamond" w:hAnsi="Garamond" w:cs="Garamond"/>
          <w:color w:val="222222"/>
          <w:sz w:val="24"/>
          <w:szCs w:val="24"/>
          <w:highlight w:val="white"/>
        </w:rPr>
        <w:t>Ifwat</w:t>
      </w:r>
      <w:proofErr w:type="spellEnd"/>
      <w:r w:rsidRPr="00A5203A">
        <w:rPr>
          <w:rFonts w:ascii="Garamond" w:eastAsia="Garamond" w:hAnsi="Garamond" w:cs="Garamond"/>
          <w:color w:val="222222"/>
          <w:sz w:val="24"/>
          <w:szCs w:val="24"/>
          <w:highlight w:val="white"/>
        </w:rPr>
        <w:t xml:space="preserve">, and Nur </w:t>
      </w:r>
      <w:proofErr w:type="spellStart"/>
      <w:r w:rsidRPr="00A5203A">
        <w:rPr>
          <w:rFonts w:ascii="Garamond" w:eastAsia="Garamond" w:hAnsi="Garamond" w:cs="Garamond"/>
          <w:color w:val="222222"/>
          <w:sz w:val="24"/>
          <w:szCs w:val="24"/>
          <w:highlight w:val="white"/>
        </w:rPr>
        <w:t>Syahirah</w:t>
      </w:r>
      <w:proofErr w:type="spellEnd"/>
      <w:r w:rsidRPr="00A5203A">
        <w:rPr>
          <w:rFonts w:ascii="Garamond" w:eastAsia="Garamond" w:hAnsi="Garamond" w:cs="Garamond"/>
          <w:color w:val="222222"/>
          <w:sz w:val="24"/>
          <w:szCs w:val="24"/>
          <w:highlight w:val="white"/>
        </w:rPr>
        <w:t xml:space="preserve"> Mohammad Nasir. </w:t>
      </w:r>
      <w:proofErr w:type="spellStart"/>
      <w:r w:rsidRPr="00A5203A">
        <w:rPr>
          <w:rFonts w:ascii="Garamond" w:eastAsia="Garamond" w:hAnsi="Garamond" w:cs="Garamond"/>
          <w:i/>
          <w:color w:val="222222"/>
          <w:sz w:val="24"/>
          <w:szCs w:val="24"/>
          <w:highlight w:val="white"/>
        </w:rPr>
        <w:t>Maqasid</w:t>
      </w:r>
      <w:proofErr w:type="spellEnd"/>
      <w:r w:rsidRPr="00A5203A">
        <w:rPr>
          <w:rFonts w:ascii="Garamond" w:eastAsia="Garamond" w:hAnsi="Garamond" w:cs="Garamond"/>
          <w:i/>
          <w:color w:val="222222"/>
          <w:sz w:val="24"/>
          <w:szCs w:val="24"/>
          <w:highlight w:val="white"/>
        </w:rPr>
        <w:t xml:space="preserve"> al-</w:t>
      </w:r>
      <w:proofErr w:type="spellStart"/>
      <w:r w:rsidRPr="00A5203A">
        <w:rPr>
          <w:rFonts w:ascii="Garamond" w:eastAsia="Garamond" w:hAnsi="Garamond" w:cs="Garamond"/>
          <w:i/>
          <w:color w:val="222222"/>
          <w:sz w:val="24"/>
          <w:szCs w:val="24"/>
          <w:highlight w:val="white"/>
        </w:rPr>
        <w:t>shari’ah</w:t>
      </w:r>
      <w:proofErr w:type="spellEnd"/>
      <w:r w:rsidRPr="00A5203A">
        <w:rPr>
          <w:rFonts w:ascii="Garamond" w:eastAsia="Garamond" w:hAnsi="Garamond" w:cs="Garamond"/>
          <w:i/>
          <w:color w:val="222222"/>
          <w:sz w:val="24"/>
          <w:szCs w:val="24"/>
          <w:highlight w:val="white"/>
        </w:rPr>
        <w:t xml:space="preserve"> in Islamic finance: Harmonizing theory and reality</w:t>
      </w:r>
      <w:r w:rsidRPr="00A5203A">
        <w:rPr>
          <w:rFonts w:ascii="Garamond" w:eastAsia="Garamond" w:hAnsi="Garamond" w:cs="Garamond"/>
          <w:color w:val="222222"/>
          <w:sz w:val="24"/>
          <w:szCs w:val="24"/>
          <w:highlight w:val="white"/>
        </w:rPr>
        <w:t xml:space="preserve">. The Journal of </w:t>
      </w:r>
      <w:proofErr w:type="spellStart"/>
      <w:r w:rsidRPr="00A5203A">
        <w:rPr>
          <w:rFonts w:ascii="Garamond" w:eastAsia="Garamond" w:hAnsi="Garamond" w:cs="Garamond"/>
          <w:color w:val="222222"/>
          <w:sz w:val="24"/>
          <w:szCs w:val="24"/>
          <w:highlight w:val="white"/>
        </w:rPr>
        <w:t>Muamalat</w:t>
      </w:r>
      <w:proofErr w:type="spellEnd"/>
      <w:r w:rsidRPr="00A5203A">
        <w:rPr>
          <w:rFonts w:ascii="Garamond" w:eastAsia="Garamond" w:hAnsi="Garamond" w:cs="Garamond"/>
          <w:color w:val="222222"/>
          <w:sz w:val="24"/>
          <w:szCs w:val="24"/>
          <w:highlight w:val="white"/>
        </w:rPr>
        <w:t xml:space="preserve"> and Islamic Finance Research, (2021): 108-119.</w:t>
      </w:r>
    </w:p>
    <w:p w14:paraId="76F91187" w14:textId="77777777" w:rsidR="00A5203A" w:rsidRPr="00A5203A" w:rsidRDefault="00A5203A" w:rsidP="00A5203A">
      <w:pPr>
        <w:pBdr>
          <w:top w:val="nil"/>
          <w:left w:val="nil"/>
          <w:bottom w:val="nil"/>
          <w:right w:val="nil"/>
          <w:between w:val="nil"/>
        </w:pBdr>
        <w:spacing w:before="240" w:after="240" w:line="240" w:lineRule="auto"/>
        <w:ind w:left="0" w:hanging="2"/>
        <w:jc w:val="both"/>
        <w:rPr>
          <w:rFonts w:ascii="Garamond" w:eastAsia="Garamond" w:hAnsi="Garamond" w:cs="Garamond"/>
          <w:color w:val="000000"/>
          <w:sz w:val="24"/>
          <w:szCs w:val="24"/>
        </w:rPr>
      </w:pPr>
      <w:proofErr w:type="spellStart"/>
      <w:r w:rsidRPr="00A5203A">
        <w:rPr>
          <w:rFonts w:ascii="Garamond" w:eastAsia="Garamond" w:hAnsi="Garamond" w:cs="Garamond"/>
          <w:color w:val="000000"/>
          <w:sz w:val="24"/>
          <w:szCs w:val="24"/>
        </w:rPr>
        <w:t>Katadata</w:t>
      </w:r>
      <w:proofErr w:type="spellEnd"/>
      <w:r w:rsidRPr="00A5203A">
        <w:rPr>
          <w:rFonts w:ascii="Garamond" w:eastAsia="Garamond" w:hAnsi="Garamond" w:cs="Garamond"/>
          <w:color w:val="000000"/>
          <w:sz w:val="24"/>
          <w:szCs w:val="24"/>
        </w:rPr>
        <w:t xml:space="preserve"> Insight Center. </w:t>
      </w:r>
      <w:proofErr w:type="spellStart"/>
      <w:r w:rsidRPr="00A5203A">
        <w:rPr>
          <w:rFonts w:ascii="Garamond" w:eastAsia="Garamond" w:hAnsi="Garamond" w:cs="Garamond"/>
          <w:i/>
          <w:color w:val="000000"/>
          <w:sz w:val="24"/>
          <w:szCs w:val="24"/>
        </w:rPr>
        <w:t>Pembiayaan</w:t>
      </w:r>
      <w:proofErr w:type="spellEnd"/>
      <w:r w:rsidRPr="00A5203A">
        <w:rPr>
          <w:rFonts w:ascii="Garamond" w:eastAsia="Garamond" w:hAnsi="Garamond" w:cs="Garamond"/>
          <w:i/>
          <w:color w:val="000000"/>
          <w:sz w:val="24"/>
          <w:szCs w:val="24"/>
        </w:rPr>
        <w:t xml:space="preserve"> Syariah Terus </w:t>
      </w:r>
      <w:proofErr w:type="spellStart"/>
      <w:r w:rsidRPr="00A5203A">
        <w:rPr>
          <w:rFonts w:ascii="Garamond" w:eastAsia="Garamond" w:hAnsi="Garamond" w:cs="Garamond"/>
          <w:i/>
          <w:color w:val="000000"/>
          <w:sz w:val="24"/>
          <w:szCs w:val="24"/>
        </w:rPr>
        <w:t>Bertambah</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Tembus</w:t>
      </w:r>
      <w:proofErr w:type="spellEnd"/>
      <w:r w:rsidRPr="00A5203A">
        <w:rPr>
          <w:rFonts w:ascii="Garamond" w:eastAsia="Garamond" w:hAnsi="Garamond" w:cs="Garamond"/>
          <w:i/>
          <w:color w:val="000000"/>
          <w:sz w:val="24"/>
          <w:szCs w:val="24"/>
        </w:rPr>
        <w:t xml:space="preserve"> Rp 507 </w:t>
      </w:r>
      <w:proofErr w:type="spellStart"/>
      <w:r w:rsidRPr="00A5203A">
        <w:rPr>
          <w:rFonts w:ascii="Garamond" w:eastAsia="Garamond" w:hAnsi="Garamond" w:cs="Garamond"/>
          <w:i/>
          <w:color w:val="000000"/>
          <w:sz w:val="24"/>
          <w:szCs w:val="24"/>
        </w:rPr>
        <w:t>Triliun</w:t>
      </w:r>
      <w:proofErr w:type="spellEnd"/>
      <w:r w:rsidRPr="00A5203A">
        <w:rPr>
          <w:rFonts w:ascii="Garamond" w:eastAsia="Garamond" w:hAnsi="Garamond" w:cs="Garamond"/>
          <w:i/>
          <w:color w:val="000000"/>
          <w:sz w:val="24"/>
          <w:szCs w:val="24"/>
        </w:rPr>
        <w:t xml:space="preserve"> per April 2023</w:t>
      </w:r>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i/>
          <w:color w:val="000000"/>
          <w:sz w:val="24"/>
          <w:szCs w:val="24"/>
        </w:rPr>
        <w:t>Databoks</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Katadata</w:t>
      </w:r>
      <w:proofErr w:type="spellEnd"/>
      <w:r w:rsidRPr="00A5203A">
        <w:rPr>
          <w:rFonts w:ascii="Garamond" w:eastAsia="Garamond" w:hAnsi="Garamond" w:cs="Garamond"/>
          <w:color w:val="000000"/>
          <w:sz w:val="24"/>
          <w:szCs w:val="24"/>
        </w:rPr>
        <w:t xml:space="preserve">, May 2023, </w:t>
      </w:r>
      <w:hyperlink r:id="rId14">
        <w:r w:rsidRPr="00A5203A">
          <w:rPr>
            <w:rFonts w:ascii="Garamond" w:eastAsia="Garamond" w:hAnsi="Garamond" w:cs="Garamond"/>
            <w:color w:val="0000FF"/>
            <w:sz w:val="24"/>
            <w:szCs w:val="24"/>
            <w:u w:val="single"/>
          </w:rPr>
          <w:t>https://databoks.katadata.co.id/keuangan/statistik/3bd03434c5589f8/pembiayaan-syariah-terus-bertambah-tembus-rp507-triliun-per-april-2023.</w:t>
        </w:r>
      </w:hyperlink>
      <w:r w:rsidRPr="00A5203A">
        <w:rPr>
          <w:rFonts w:ascii="Garamond" w:eastAsia="Garamond" w:hAnsi="Garamond" w:cs="Garamond"/>
          <w:color w:val="000000"/>
          <w:sz w:val="24"/>
          <w:szCs w:val="24"/>
        </w:rPr>
        <w:t xml:space="preserve"> Access date: April 2, 2025.</w:t>
      </w:r>
    </w:p>
    <w:p w14:paraId="4C2258E2" w14:textId="77777777" w:rsidR="00A5203A" w:rsidRPr="00A5203A" w:rsidRDefault="00A5203A" w:rsidP="00A5203A">
      <w:pPr>
        <w:spacing w:after="240" w:line="240" w:lineRule="auto"/>
        <w:ind w:left="0" w:hanging="2"/>
        <w:jc w:val="both"/>
        <w:rPr>
          <w:rFonts w:ascii="Garamond" w:eastAsia="Garamond" w:hAnsi="Garamond" w:cs="Garamond"/>
          <w:color w:val="222222"/>
          <w:sz w:val="24"/>
          <w:szCs w:val="24"/>
          <w:highlight w:val="white"/>
        </w:rPr>
      </w:pPr>
      <w:r w:rsidRPr="00A5203A">
        <w:rPr>
          <w:rFonts w:ascii="Garamond" w:eastAsia="Garamond" w:hAnsi="Garamond" w:cs="Garamond"/>
          <w:color w:val="222222"/>
          <w:sz w:val="24"/>
          <w:szCs w:val="24"/>
          <w:highlight w:val="white"/>
        </w:rPr>
        <w:t xml:space="preserve">Lubis, M. R. D. (2024). </w:t>
      </w:r>
      <w:proofErr w:type="spellStart"/>
      <w:r w:rsidRPr="00A5203A">
        <w:rPr>
          <w:rFonts w:ascii="Garamond" w:eastAsia="Garamond" w:hAnsi="Garamond" w:cs="Garamond"/>
          <w:color w:val="222222"/>
          <w:sz w:val="24"/>
          <w:szCs w:val="24"/>
          <w:highlight w:val="white"/>
        </w:rPr>
        <w:t>Analisis</w:t>
      </w:r>
      <w:proofErr w:type="spellEnd"/>
      <w:r w:rsidRPr="00A5203A">
        <w:rPr>
          <w:rFonts w:ascii="Garamond" w:eastAsia="Garamond" w:hAnsi="Garamond" w:cs="Garamond"/>
          <w:color w:val="222222"/>
          <w:sz w:val="24"/>
          <w:szCs w:val="24"/>
          <w:highlight w:val="white"/>
        </w:rPr>
        <w:t xml:space="preserve"> </w:t>
      </w:r>
      <w:proofErr w:type="spellStart"/>
      <w:r w:rsidRPr="00A5203A">
        <w:rPr>
          <w:rFonts w:ascii="Garamond" w:eastAsia="Garamond" w:hAnsi="Garamond" w:cs="Garamond"/>
          <w:color w:val="222222"/>
          <w:sz w:val="24"/>
          <w:szCs w:val="24"/>
          <w:highlight w:val="white"/>
        </w:rPr>
        <w:t>Penentuan</w:t>
      </w:r>
      <w:proofErr w:type="spellEnd"/>
      <w:r w:rsidRPr="00A5203A">
        <w:rPr>
          <w:rFonts w:ascii="Garamond" w:eastAsia="Garamond" w:hAnsi="Garamond" w:cs="Garamond"/>
          <w:color w:val="222222"/>
          <w:sz w:val="24"/>
          <w:szCs w:val="24"/>
          <w:highlight w:val="white"/>
        </w:rPr>
        <w:t xml:space="preserve"> Nilai Premi Pada </w:t>
      </w:r>
      <w:proofErr w:type="spellStart"/>
      <w:r w:rsidRPr="00A5203A">
        <w:rPr>
          <w:rFonts w:ascii="Garamond" w:eastAsia="Garamond" w:hAnsi="Garamond" w:cs="Garamond"/>
          <w:color w:val="222222"/>
          <w:sz w:val="24"/>
          <w:szCs w:val="24"/>
          <w:highlight w:val="white"/>
        </w:rPr>
        <w:t>Asuransi</w:t>
      </w:r>
      <w:proofErr w:type="spellEnd"/>
      <w:r w:rsidRPr="00A5203A">
        <w:rPr>
          <w:rFonts w:ascii="Garamond" w:eastAsia="Garamond" w:hAnsi="Garamond" w:cs="Garamond"/>
          <w:color w:val="222222"/>
          <w:sz w:val="24"/>
          <w:szCs w:val="24"/>
          <w:highlight w:val="white"/>
        </w:rPr>
        <w:t xml:space="preserve"> </w:t>
      </w:r>
      <w:proofErr w:type="spellStart"/>
      <w:r w:rsidRPr="00A5203A">
        <w:rPr>
          <w:rFonts w:ascii="Garamond" w:eastAsia="Garamond" w:hAnsi="Garamond" w:cs="Garamond"/>
          <w:color w:val="222222"/>
          <w:sz w:val="24"/>
          <w:szCs w:val="24"/>
          <w:highlight w:val="white"/>
        </w:rPr>
        <w:t>Pertanian</w:t>
      </w:r>
      <w:proofErr w:type="spellEnd"/>
      <w:r w:rsidRPr="00A5203A">
        <w:rPr>
          <w:rFonts w:ascii="Garamond" w:eastAsia="Garamond" w:hAnsi="Garamond" w:cs="Garamond"/>
          <w:color w:val="222222"/>
          <w:sz w:val="24"/>
          <w:szCs w:val="24"/>
          <w:highlight w:val="white"/>
        </w:rPr>
        <w:t xml:space="preserve"> </w:t>
      </w:r>
      <w:proofErr w:type="spellStart"/>
      <w:r w:rsidRPr="00A5203A">
        <w:rPr>
          <w:rFonts w:ascii="Garamond" w:eastAsia="Garamond" w:hAnsi="Garamond" w:cs="Garamond"/>
          <w:color w:val="222222"/>
          <w:sz w:val="24"/>
          <w:szCs w:val="24"/>
          <w:highlight w:val="white"/>
        </w:rPr>
        <w:t>Ditinjau</w:t>
      </w:r>
      <w:proofErr w:type="spellEnd"/>
      <w:r w:rsidRPr="00A5203A">
        <w:rPr>
          <w:rFonts w:ascii="Garamond" w:eastAsia="Garamond" w:hAnsi="Garamond" w:cs="Garamond"/>
          <w:color w:val="222222"/>
          <w:sz w:val="24"/>
          <w:szCs w:val="24"/>
          <w:highlight w:val="white"/>
        </w:rPr>
        <w:t xml:space="preserve"> </w:t>
      </w:r>
      <w:proofErr w:type="spellStart"/>
      <w:r w:rsidRPr="00A5203A">
        <w:rPr>
          <w:rFonts w:ascii="Garamond" w:eastAsia="Garamond" w:hAnsi="Garamond" w:cs="Garamond"/>
          <w:color w:val="222222"/>
          <w:sz w:val="24"/>
          <w:szCs w:val="24"/>
          <w:highlight w:val="white"/>
        </w:rPr>
        <w:t>Berdasarkan</w:t>
      </w:r>
      <w:proofErr w:type="spellEnd"/>
      <w:r w:rsidRPr="00A5203A">
        <w:rPr>
          <w:rFonts w:ascii="Garamond" w:eastAsia="Garamond" w:hAnsi="Garamond" w:cs="Garamond"/>
          <w:color w:val="222222"/>
          <w:sz w:val="24"/>
          <w:szCs w:val="24"/>
          <w:highlight w:val="white"/>
        </w:rPr>
        <w:t xml:space="preserve"> Perspektif </w:t>
      </w:r>
      <w:proofErr w:type="spellStart"/>
      <w:r w:rsidRPr="00A5203A">
        <w:rPr>
          <w:rFonts w:ascii="Garamond" w:eastAsia="Garamond" w:hAnsi="Garamond" w:cs="Garamond"/>
          <w:color w:val="222222"/>
          <w:sz w:val="24"/>
          <w:szCs w:val="24"/>
          <w:highlight w:val="white"/>
        </w:rPr>
        <w:t>Keuangan</w:t>
      </w:r>
      <w:proofErr w:type="spellEnd"/>
      <w:r w:rsidRPr="00A5203A">
        <w:rPr>
          <w:rFonts w:ascii="Garamond" w:eastAsia="Garamond" w:hAnsi="Garamond" w:cs="Garamond"/>
          <w:color w:val="222222"/>
          <w:sz w:val="24"/>
          <w:szCs w:val="24"/>
          <w:highlight w:val="white"/>
        </w:rPr>
        <w:t xml:space="preserve"> Syariah (Studi Kasus Di PT. </w:t>
      </w:r>
      <w:proofErr w:type="spellStart"/>
      <w:r w:rsidRPr="00A5203A">
        <w:rPr>
          <w:rFonts w:ascii="Garamond" w:eastAsia="Garamond" w:hAnsi="Garamond" w:cs="Garamond"/>
          <w:color w:val="222222"/>
          <w:sz w:val="24"/>
          <w:szCs w:val="24"/>
          <w:highlight w:val="white"/>
        </w:rPr>
        <w:t>Asuransi</w:t>
      </w:r>
      <w:proofErr w:type="spellEnd"/>
      <w:r w:rsidRPr="00A5203A">
        <w:rPr>
          <w:rFonts w:ascii="Garamond" w:eastAsia="Garamond" w:hAnsi="Garamond" w:cs="Garamond"/>
          <w:color w:val="222222"/>
          <w:sz w:val="24"/>
          <w:szCs w:val="24"/>
          <w:highlight w:val="white"/>
        </w:rPr>
        <w:t xml:space="preserve"> </w:t>
      </w:r>
      <w:proofErr w:type="spellStart"/>
      <w:r w:rsidRPr="00A5203A">
        <w:rPr>
          <w:rFonts w:ascii="Garamond" w:eastAsia="Garamond" w:hAnsi="Garamond" w:cs="Garamond"/>
          <w:color w:val="222222"/>
          <w:sz w:val="24"/>
          <w:szCs w:val="24"/>
          <w:highlight w:val="white"/>
        </w:rPr>
        <w:t>Jasindo</w:t>
      </w:r>
      <w:proofErr w:type="spellEnd"/>
      <w:r w:rsidRPr="00A5203A">
        <w:rPr>
          <w:rFonts w:ascii="Garamond" w:eastAsia="Garamond" w:hAnsi="Garamond" w:cs="Garamond"/>
          <w:color w:val="222222"/>
          <w:sz w:val="24"/>
          <w:szCs w:val="24"/>
          <w:highlight w:val="white"/>
        </w:rPr>
        <w:t xml:space="preserve"> Cabang Medan). Mumtaz: </w:t>
      </w:r>
      <w:proofErr w:type="spellStart"/>
      <w:r w:rsidRPr="00A5203A">
        <w:rPr>
          <w:rFonts w:ascii="Garamond" w:eastAsia="Garamond" w:hAnsi="Garamond" w:cs="Garamond"/>
          <w:color w:val="222222"/>
          <w:sz w:val="24"/>
          <w:szCs w:val="24"/>
          <w:highlight w:val="white"/>
        </w:rPr>
        <w:t>Jurnal</w:t>
      </w:r>
      <w:proofErr w:type="spellEnd"/>
      <w:r w:rsidRPr="00A5203A">
        <w:rPr>
          <w:rFonts w:ascii="Garamond" w:eastAsia="Garamond" w:hAnsi="Garamond" w:cs="Garamond"/>
          <w:color w:val="222222"/>
          <w:sz w:val="24"/>
          <w:szCs w:val="24"/>
          <w:highlight w:val="white"/>
        </w:rPr>
        <w:t xml:space="preserve"> Ekonomi dan </w:t>
      </w:r>
      <w:proofErr w:type="spellStart"/>
      <w:r w:rsidRPr="00A5203A">
        <w:rPr>
          <w:rFonts w:ascii="Garamond" w:eastAsia="Garamond" w:hAnsi="Garamond" w:cs="Garamond"/>
          <w:color w:val="222222"/>
          <w:sz w:val="24"/>
          <w:szCs w:val="24"/>
          <w:highlight w:val="white"/>
        </w:rPr>
        <w:t>Bisnis</w:t>
      </w:r>
      <w:proofErr w:type="spellEnd"/>
      <w:r w:rsidRPr="00A5203A">
        <w:rPr>
          <w:rFonts w:ascii="Garamond" w:eastAsia="Garamond" w:hAnsi="Garamond" w:cs="Garamond"/>
          <w:color w:val="222222"/>
          <w:sz w:val="24"/>
          <w:szCs w:val="24"/>
          <w:highlight w:val="white"/>
        </w:rPr>
        <w:t xml:space="preserve"> Islam, 3(2), 77-88.</w:t>
      </w:r>
    </w:p>
    <w:p w14:paraId="5CB8C538" w14:textId="77777777" w:rsidR="00A5203A" w:rsidRPr="00A5203A" w:rsidRDefault="00A5203A" w:rsidP="00A5203A">
      <w:pPr>
        <w:spacing w:after="240" w:line="240" w:lineRule="auto"/>
        <w:ind w:left="0" w:hanging="2"/>
        <w:jc w:val="both"/>
        <w:rPr>
          <w:rFonts w:ascii="Garamond" w:eastAsia="Garamond" w:hAnsi="Garamond" w:cs="Garamond"/>
          <w:color w:val="222222"/>
          <w:sz w:val="24"/>
          <w:szCs w:val="24"/>
          <w:highlight w:val="white"/>
        </w:rPr>
      </w:pPr>
      <w:proofErr w:type="spellStart"/>
      <w:r w:rsidRPr="00A5203A">
        <w:rPr>
          <w:rFonts w:ascii="Garamond" w:eastAsia="Garamond" w:hAnsi="Garamond" w:cs="Garamond"/>
          <w:color w:val="222222"/>
          <w:sz w:val="24"/>
          <w:szCs w:val="24"/>
          <w:highlight w:val="white"/>
        </w:rPr>
        <w:t>Mergaliyev</w:t>
      </w:r>
      <w:proofErr w:type="spellEnd"/>
      <w:r w:rsidRPr="00A5203A">
        <w:rPr>
          <w:rFonts w:ascii="Garamond" w:eastAsia="Garamond" w:hAnsi="Garamond" w:cs="Garamond"/>
          <w:color w:val="222222"/>
          <w:sz w:val="24"/>
          <w:szCs w:val="24"/>
          <w:highlight w:val="white"/>
        </w:rPr>
        <w:t xml:space="preserve">, A., </w:t>
      </w:r>
      <w:proofErr w:type="spellStart"/>
      <w:r w:rsidRPr="00A5203A">
        <w:rPr>
          <w:rFonts w:ascii="Garamond" w:eastAsia="Garamond" w:hAnsi="Garamond" w:cs="Garamond"/>
          <w:color w:val="222222"/>
          <w:sz w:val="24"/>
          <w:szCs w:val="24"/>
          <w:highlight w:val="white"/>
        </w:rPr>
        <w:t>Asutay</w:t>
      </w:r>
      <w:proofErr w:type="spellEnd"/>
      <w:r w:rsidRPr="00A5203A">
        <w:rPr>
          <w:rFonts w:ascii="Garamond" w:eastAsia="Garamond" w:hAnsi="Garamond" w:cs="Garamond"/>
          <w:color w:val="222222"/>
          <w:sz w:val="24"/>
          <w:szCs w:val="24"/>
          <w:highlight w:val="white"/>
        </w:rPr>
        <w:t xml:space="preserve">, M., </w:t>
      </w:r>
      <w:proofErr w:type="spellStart"/>
      <w:r w:rsidRPr="00A5203A">
        <w:rPr>
          <w:rFonts w:ascii="Garamond" w:eastAsia="Garamond" w:hAnsi="Garamond" w:cs="Garamond"/>
          <w:color w:val="222222"/>
          <w:sz w:val="24"/>
          <w:szCs w:val="24"/>
          <w:highlight w:val="white"/>
        </w:rPr>
        <w:t>Avdukic</w:t>
      </w:r>
      <w:proofErr w:type="spellEnd"/>
      <w:r w:rsidRPr="00A5203A">
        <w:rPr>
          <w:rFonts w:ascii="Garamond" w:eastAsia="Garamond" w:hAnsi="Garamond" w:cs="Garamond"/>
          <w:color w:val="222222"/>
          <w:sz w:val="24"/>
          <w:szCs w:val="24"/>
          <w:highlight w:val="white"/>
        </w:rPr>
        <w:t>, A., &amp; Karbhari, Y. (2021). Higher ethical objective (</w:t>
      </w:r>
      <w:proofErr w:type="spellStart"/>
      <w:r w:rsidRPr="00A5203A">
        <w:rPr>
          <w:rFonts w:ascii="Garamond" w:eastAsia="Garamond" w:hAnsi="Garamond" w:cs="Garamond"/>
          <w:color w:val="222222"/>
          <w:sz w:val="24"/>
          <w:szCs w:val="24"/>
          <w:highlight w:val="white"/>
        </w:rPr>
        <w:t>Maqasid</w:t>
      </w:r>
      <w:proofErr w:type="spellEnd"/>
      <w:r w:rsidRPr="00A5203A">
        <w:rPr>
          <w:rFonts w:ascii="Garamond" w:eastAsia="Garamond" w:hAnsi="Garamond" w:cs="Garamond"/>
          <w:color w:val="222222"/>
          <w:sz w:val="24"/>
          <w:szCs w:val="24"/>
          <w:highlight w:val="white"/>
        </w:rPr>
        <w:t xml:space="preserve"> al-</w:t>
      </w:r>
      <w:proofErr w:type="spellStart"/>
      <w:r w:rsidRPr="00A5203A">
        <w:rPr>
          <w:rFonts w:ascii="Garamond" w:eastAsia="Garamond" w:hAnsi="Garamond" w:cs="Garamond"/>
          <w:color w:val="222222"/>
          <w:sz w:val="24"/>
          <w:szCs w:val="24"/>
          <w:highlight w:val="white"/>
        </w:rPr>
        <w:t>Shari’ah</w:t>
      </w:r>
      <w:proofErr w:type="spellEnd"/>
      <w:r w:rsidRPr="00A5203A">
        <w:rPr>
          <w:rFonts w:ascii="Garamond" w:eastAsia="Garamond" w:hAnsi="Garamond" w:cs="Garamond"/>
          <w:color w:val="222222"/>
          <w:sz w:val="24"/>
          <w:szCs w:val="24"/>
          <w:highlight w:val="white"/>
        </w:rPr>
        <w:t>) augmented framework for Islamic banks: Assessing ethical performance and exploring its determinants. </w:t>
      </w:r>
      <w:r w:rsidRPr="00A5203A">
        <w:rPr>
          <w:rFonts w:ascii="Garamond" w:eastAsia="Garamond" w:hAnsi="Garamond" w:cs="Garamond"/>
          <w:i/>
          <w:color w:val="222222"/>
          <w:sz w:val="24"/>
          <w:szCs w:val="24"/>
          <w:highlight w:val="white"/>
        </w:rPr>
        <w:t>Journal of business ethics</w:t>
      </w:r>
      <w:r w:rsidRPr="00A5203A">
        <w:rPr>
          <w:rFonts w:ascii="Garamond" w:eastAsia="Garamond" w:hAnsi="Garamond" w:cs="Garamond"/>
          <w:color w:val="222222"/>
          <w:sz w:val="24"/>
          <w:szCs w:val="24"/>
          <w:highlight w:val="white"/>
        </w:rPr>
        <w:t>, </w:t>
      </w:r>
      <w:r w:rsidRPr="00A5203A">
        <w:rPr>
          <w:rFonts w:ascii="Garamond" w:eastAsia="Garamond" w:hAnsi="Garamond" w:cs="Garamond"/>
          <w:i/>
          <w:color w:val="222222"/>
          <w:sz w:val="24"/>
          <w:szCs w:val="24"/>
          <w:highlight w:val="white"/>
        </w:rPr>
        <w:t>170</w:t>
      </w:r>
      <w:r w:rsidRPr="00A5203A">
        <w:rPr>
          <w:rFonts w:ascii="Garamond" w:eastAsia="Garamond" w:hAnsi="Garamond" w:cs="Garamond"/>
          <w:color w:val="222222"/>
          <w:sz w:val="24"/>
          <w:szCs w:val="24"/>
          <w:highlight w:val="white"/>
        </w:rPr>
        <w:t>(4), 797-834.</w:t>
      </w:r>
    </w:p>
    <w:p w14:paraId="3772DD7F" w14:textId="77777777" w:rsidR="00A5203A" w:rsidRPr="00A5203A" w:rsidRDefault="00A5203A" w:rsidP="00A5203A">
      <w:pPr>
        <w:pBdr>
          <w:top w:val="nil"/>
          <w:left w:val="nil"/>
          <w:bottom w:val="nil"/>
          <w:right w:val="nil"/>
          <w:between w:val="nil"/>
        </w:pBdr>
        <w:spacing w:before="240" w:after="240" w:line="240" w:lineRule="auto"/>
        <w:ind w:left="0" w:hanging="2"/>
        <w:jc w:val="both"/>
        <w:rPr>
          <w:rFonts w:ascii="Garamond" w:eastAsia="Garamond" w:hAnsi="Garamond" w:cs="Garamond"/>
          <w:color w:val="000000"/>
          <w:sz w:val="24"/>
          <w:szCs w:val="24"/>
        </w:rPr>
      </w:pPr>
      <w:r w:rsidRPr="00A5203A">
        <w:rPr>
          <w:rFonts w:ascii="Garamond" w:eastAsia="Garamond" w:hAnsi="Garamond" w:cs="Garamond"/>
          <w:color w:val="000000"/>
          <w:sz w:val="24"/>
          <w:szCs w:val="24"/>
        </w:rPr>
        <w:t xml:space="preserve">Mhd. Aziz </w:t>
      </w:r>
      <w:proofErr w:type="spellStart"/>
      <w:r w:rsidRPr="00A5203A">
        <w:rPr>
          <w:rFonts w:ascii="Garamond" w:eastAsia="Garamond" w:hAnsi="Garamond" w:cs="Garamond"/>
          <w:color w:val="000000"/>
          <w:sz w:val="24"/>
          <w:szCs w:val="24"/>
        </w:rPr>
        <w:t>Alfarisi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Hasibuan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i/>
          <w:color w:val="000000"/>
          <w:sz w:val="24"/>
          <w:szCs w:val="24"/>
        </w:rPr>
        <w:t>Analisis</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Penerapan</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Akad</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Murabahah</w:t>
      </w:r>
      <w:proofErr w:type="spellEnd"/>
      <w:r w:rsidRPr="00A5203A">
        <w:rPr>
          <w:rFonts w:ascii="Garamond" w:eastAsia="Garamond" w:hAnsi="Garamond" w:cs="Garamond"/>
          <w:i/>
          <w:color w:val="000000"/>
          <w:sz w:val="24"/>
          <w:szCs w:val="24"/>
        </w:rPr>
        <w:t xml:space="preserve"> </w:t>
      </w:r>
      <w:proofErr w:type="gramStart"/>
      <w:r w:rsidRPr="00A5203A">
        <w:rPr>
          <w:rFonts w:ascii="Garamond" w:eastAsia="Garamond" w:hAnsi="Garamond" w:cs="Garamond"/>
          <w:i/>
          <w:color w:val="000000"/>
          <w:sz w:val="24"/>
          <w:szCs w:val="24"/>
        </w:rPr>
        <w:t>Di</w:t>
      </w:r>
      <w:proofErr w:type="gramEnd"/>
      <w:r w:rsidRPr="00A5203A">
        <w:rPr>
          <w:rFonts w:ascii="Garamond" w:eastAsia="Garamond" w:hAnsi="Garamond" w:cs="Garamond"/>
          <w:i/>
          <w:color w:val="000000"/>
          <w:sz w:val="24"/>
          <w:szCs w:val="24"/>
        </w:rPr>
        <w:t xml:space="preserve"> Bank Syariah Indonesia (BSI) KCP Medan </w:t>
      </w:r>
      <w:proofErr w:type="spellStart"/>
      <w:r w:rsidRPr="00A5203A">
        <w:rPr>
          <w:rFonts w:ascii="Garamond" w:eastAsia="Garamond" w:hAnsi="Garamond" w:cs="Garamond"/>
          <w:i/>
          <w:color w:val="000000"/>
          <w:sz w:val="24"/>
          <w:szCs w:val="24"/>
        </w:rPr>
        <w:t>Sukaramai</w:t>
      </w:r>
      <w:proofErr w:type="spellEnd"/>
      <w:r w:rsidRPr="00A5203A">
        <w:rPr>
          <w:rFonts w:ascii="Garamond" w:eastAsia="Garamond" w:hAnsi="Garamond" w:cs="Garamond"/>
          <w:i/>
          <w:color w:val="000000"/>
          <w:sz w:val="24"/>
          <w:szCs w:val="24"/>
        </w:rPr>
        <w:t xml:space="preserve">, </w:t>
      </w:r>
      <w:proofErr w:type="spellStart"/>
      <w:proofErr w:type="gramStart"/>
      <w:r w:rsidRPr="00A5203A">
        <w:rPr>
          <w:rFonts w:ascii="Garamond" w:eastAsia="Garamond" w:hAnsi="Garamond" w:cs="Garamond"/>
          <w:color w:val="000000"/>
          <w:sz w:val="24"/>
          <w:szCs w:val="24"/>
        </w:rPr>
        <w:t>Moneter</w:t>
      </w:r>
      <w:proofErr w:type="spellEnd"/>
      <w:r w:rsidRPr="00A5203A">
        <w:rPr>
          <w:rFonts w:ascii="Garamond" w:eastAsia="Garamond" w:hAnsi="Garamond" w:cs="Garamond"/>
          <w:color w:val="000000"/>
          <w:sz w:val="24"/>
          <w:szCs w:val="24"/>
        </w:rPr>
        <w:t xml:space="preserve"> :</w:t>
      </w:r>
      <w:proofErr w:type="gram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Jurnal</w:t>
      </w:r>
      <w:proofErr w:type="spellEnd"/>
      <w:r w:rsidRPr="00A5203A">
        <w:rPr>
          <w:rFonts w:ascii="Garamond" w:eastAsia="Garamond" w:hAnsi="Garamond" w:cs="Garamond"/>
          <w:color w:val="000000"/>
          <w:sz w:val="24"/>
          <w:szCs w:val="24"/>
        </w:rPr>
        <w:t xml:space="preserve"> Ekonomi dan </w:t>
      </w:r>
      <w:proofErr w:type="spellStart"/>
      <w:proofErr w:type="gramStart"/>
      <w:r w:rsidRPr="00A5203A">
        <w:rPr>
          <w:rFonts w:ascii="Garamond" w:eastAsia="Garamond" w:hAnsi="Garamond" w:cs="Garamond"/>
          <w:color w:val="000000"/>
          <w:sz w:val="24"/>
          <w:szCs w:val="24"/>
        </w:rPr>
        <w:t>Keuangan</w:t>
      </w:r>
      <w:proofErr w:type="spellEnd"/>
      <w:r w:rsidRPr="00A5203A">
        <w:rPr>
          <w:rFonts w:ascii="Garamond" w:eastAsia="Garamond" w:hAnsi="Garamond" w:cs="Garamond"/>
          <w:color w:val="000000"/>
          <w:sz w:val="24"/>
          <w:szCs w:val="24"/>
        </w:rPr>
        <w:t xml:space="preserve">  2</w:t>
      </w:r>
      <w:proofErr w:type="gramEnd"/>
      <w:r w:rsidRPr="00A5203A">
        <w:rPr>
          <w:rFonts w:ascii="Garamond" w:eastAsia="Garamond" w:hAnsi="Garamond" w:cs="Garamond"/>
          <w:color w:val="000000"/>
          <w:sz w:val="24"/>
          <w:szCs w:val="24"/>
        </w:rPr>
        <w:t xml:space="preserve">, No. 2 (2024): 96-107, </w:t>
      </w:r>
      <w:hyperlink r:id="rId15">
        <w:r w:rsidRPr="00A5203A">
          <w:rPr>
            <w:rFonts w:ascii="Garamond" w:eastAsia="Garamond" w:hAnsi="Garamond" w:cs="Garamond"/>
            <w:color w:val="0000FF"/>
            <w:sz w:val="24"/>
            <w:szCs w:val="24"/>
            <w:u w:val="single"/>
          </w:rPr>
          <w:t>https://doi.org/10.61132/moneter.v2i2.461.</w:t>
        </w:r>
      </w:hyperlink>
      <w:r w:rsidRPr="00A5203A">
        <w:rPr>
          <w:rFonts w:ascii="Garamond" w:eastAsia="Garamond" w:hAnsi="Garamond" w:cs="Garamond"/>
          <w:color w:val="000000"/>
          <w:sz w:val="24"/>
          <w:szCs w:val="24"/>
        </w:rPr>
        <w:t xml:space="preserve"> </w:t>
      </w:r>
    </w:p>
    <w:p w14:paraId="4CA8170B" w14:textId="77777777" w:rsidR="00A5203A" w:rsidRPr="00A5203A" w:rsidRDefault="00A5203A" w:rsidP="00A5203A">
      <w:pPr>
        <w:spacing w:after="240" w:line="240" w:lineRule="auto"/>
        <w:ind w:left="0" w:hanging="2"/>
        <w:jc w:val="both"/>
        <w:rPr>
          <w:rFonts w:ascii="Garamond" w:eastAsia="Garamond" w:hAnsi="Garamond" w:cs="Garamond"/>
          <w:color w:val="222222"/>
          <w:sz w:val="24"/>
          <w:szCs w:val="24"/>
          <w:highlight w:val="white"/>
        </w:rPr>
      </w:pPr>
      <w:proofErr w:type="spellStart"/>
      <w:r w:rsidRPr="00A5203A">
        <w:rPr>
          <w:rFonts w:ascii="Garamond" w:eastAsia="Garamond" w:hAnsi="Garamond" w:cs="Garamond"/>
          <w:color w:val="222222"/>
          <w:sz w:val="24"/>
          <w:szCs w:val="24"/>
          <w:highlight w:val="white"/>
        </w:rPr>
        <w:t>Mualifah</w:t>
      </w:r>
      <w:proofErr w:type="spellEnd"/>
      <w:r w:rsidRPr="00A5203A">
        <w:rPr>
          <w:rFonts w:ascii="Garamond" w:eastAsia="Garamond" w:hAnsi="Garamond" w:cs="Garamond"/>
          <w:color w:val="222222"/>
          <w:sz w:val="24"/>
          <w:szCs w:val="24"/>
          <w:highlight w:val="white"/>
        </w:rPr>
        <w:t xml:space="preserve">, L., &amp; Hermawan, R. (2022). Review of Fiqh </w:t>
      </w:r>
      <w:proofErr w:type="spellStart"/>
      <w:r w:rsidRPr="00A5203A">
        <w:rPr>
          <w:rFonts w:ascii="Garamond" w:eastAsia="Garamond" w:hAnsi="Garamond" w:cs="Garamond"/>
          <w:color w:val="222222"/>
          <w:sz w:val="24"/>
          <w:szCs w:val="24"/>
          <w:highlight w:val="white"/>
        </w:rPr>
        <w:t>Muamalah</w:t>
      </w:r>
      <w:proofErr w:type="spellEnd"/>
      <w:r w:rsidRPr="00A5203A">
        <w:rPr>
          <w:rFonts w:ascii="Garamond" w:eastAsia="Garamond" w:hAnsi="Garamond" w:cs="Garamond"/>
          <w:color w:val="222222"/>
          <w:sz w:val="24"/>
          <w:szCs w:val="24"/>
          <w:highlight w:val="white"/>
        </w:rPr>
        <w:t xml:space="preserve"> and Fatwa DSN MUI </w:t>
      </w:r>
      <w:proofErr w:type="spellStart"/>
      <w:r w:rsidRPr="00A5203A">
        <w:rPr>
          <w:rFonts w:ascii="Garamond" w:eastAsia="Garamond" w:hAnsi="Garamond" w:cs="Garamond"/>
          <w:color w:val="222222"/>
          <w:sz w:val="24"/>
          <w:szCs w:val="24"/>
          <w:highlight w:val="white"/>
        </w:rPr>
        <w:t>Murabahah</w:t>
      </w:r>
      <w:proofErr w:type="spellEnd"/>
      <w:r w:rsidRPr="00A5203A">
        <w:rPr>
          <w:rFonts w:ascii="Garamond" w:eastAsia="Garamond" w:hAnsi="Garamond" w:cs="Garamond"/>
          <w:color w:val="222222"/>
          <w:sz w:val="24"/>
          <w:szCs w:val="24"/>
          <w:highlight w:val="white"/>
        </w:rPr>
        <w:t xml:space="preserve"> Financing at BMT on MSME. </w:t>
      </w:r>
      <w:r w:rsidRPr="00A5203A">
        <w:rPr>
          <w:rFonts w:ascii="Garamond" w:eastAsia="Garamond" w:hAnsi="Garamond" w:cs="Garamond"/>
          <w:i/>
          <w:color w:val="222222"/>
          <w:sz w:val="24"/>
          <w:szCs w:val="24"/>
          <w:highlight w:val="white"/>
        </w:rPr>
        <w:t>Et-</w:t>
      </w:r>
      <w:proofErr w:type="spellStart"/>
      <w:r w:rsidRPr="00A5203A">
        <w:rPr>
          <w:rFonts w:ascii="Garamond" w:eastAsia="Garamond" w:hAnsi="Garamond" w:cs="Garamond"/>
          <w:i/>
          <w:color w:val="222222"/>
          <w:sz w:val="24"/>
          <w:szCs w:val="24"/>
          <w:highlight w:val="white"/>
        </w:rPr>
        <w:t>Tijarie</w:t>
      </w:r>
      <w:proofErr w:type="spellEnd"/>
      <w:r w:rsidRPr="00A5203A">
        <w:rPr>
          <w:rFonts w:ascii="Garamond" w:eastAsia="Garamond" w:hAnsi="Garamond" w:cs="Garamond"/>
          <w:i/>
          <w:color w:val="222222"/>
          <w:sz w:val="24"/>
          <w:szCs w:val="24"/>
          <w:highlight w:val="white"/>
        </w:rPr>
        <w:t xml:space="preserve">: </w:t>
      </w:r>
      <w:proofErr w:type="spellStart"/>
      <w:r w:rsidRPr="00A5203A">
        <w:rPr>
          <w:rFonts w:ascii="Garamond" w:eastAsia="Garamond" w:hAnsi="Garamond" w:cs="Garamond"/>
          <w:i/>
          <w:color w:val="222222"/>
          <w:sz w:val="24"/>
          <w:szCs w:val="24"/>
          <w:highlight w:val="white"/>
        </w:rPr>
        <w:t>Jurnal</w:t>
      </w:r>
      <w:proofErr w:type="spellEnd"/>
      <w:r w:rsidRPr="00A5203A">
        <w:rPr>
          <w:rFonts w:ascii="Garamond" w:eastAsia="Garamond" w:hAnsi="Garamond" w:cs="Garamond"/>
          <w:i/>
          <w:color w:val="222222"/>
          <w:sz w:val="24"/>
          <w:szCs w:val="24"/>
          <w:highlight w:val="white"/>
        </w:rPr>
        <w:t xml:space="preserve"> Hukum dan </w:t>
      </w:r>
      <w:proofErr w:type="spellStart"/>
      <w:r w:rsidRPr="00A5203A">
        <w:rPr>
          <w:rFonts w:ascii="Garamond" w:eastAsia="Garamond" w:hAnsi="Garamond" w:cs="Garamond"/>
          <w:i/>
          <w:color w:val="222222"/>
          <w:sz w:val="24"/>
          <w:szCs w:val="24"/>
          <w:highlight w:val="white"/>
        </w:rPr>
        <w:t>Bisnis</w:t>
      </w:r>
      <w:proofErr w:type="spellEnd"/>
      <w:r w:rsidRPr="00A5203A">
        <w:rPr>
          <w:rFonts w:ascii="Garamond" w:eastAsia="Garamond" w:hAnsi="Garamond" w:cs="Garamond"/>
          <w:i/>
          <w:color w:val="222222"/>
          <w:sz w:val="24"/>
          <w:szCs w:val="24"/>
          <w:highlight w:val="white"/>
        </w:rPr>
        <w:t xml:space="preserve"> Syariah</w:t>
      </w:r>
      <w:r w:rsidRPr="00A5203A">
        <w:rPr>
          <w:rFonts w:ascii="Garamond" w:eastAsia="Garamond" w:hAnsi="Garamond" w:cs="Garamond"/>
          <w:color w:val="222222"/>
          <w:sz w:val="24"/>
          <w:szCs w:val="24"/>
          <w:highlight w:val="white"/>
        </w:rPr>
        <w:t>, </w:t>
      </w:r>
      <w:r w:rsidRPr="00A5203A">
        <w:rPr>
          <w:rFonts w:ascii="Garamond" w:eastAsia="Garamond" w:hAnsi="Garamond" w:cs="Garamond"/>
          <w:i/>
          <w:color w:val="222222"/>
          <w:sz w:val="24"/>
          <w:szCs w:val="24"/>
          <w:highlight w:val="white"/>
        </w:rPr>
        <w:t>7</w:t>
      </w:r>
      <w:r w:rsidRPr="00A5203A">
        <w:rPr>
          <w:rFonts w:ascii="Garamond" w:eastAsia="Garamond" w:hAnsi="Garamond" w:cs="Garamond"/>
          <w:color w:val="222222"/>
          <w:sz w:val="24"/>
          <w:szCs w:val="24"/>
          <w:highlight w:val="white"/>
        </w:rPr>
        <w:t>(2), 76-83.</w:t>
      </w:r>
    </w:p>
    <w:p w14:paraId="6788ECE4" w14:textId="77777777" w:rsidR="00A5203A" w:rsidRPr="00A5203A" w:rsidRDefault="00A5203A" w:rsidP="00A5203A">
      <w:pPr>
        <w:pBdr>
          <w:top w:val="nil"/>
          <w:left w:val="nil"/>
          <w:bottom w:val="nil"/>
          <w:right w:val="nil"/>
          <w:between w:val="nil"/>
        </w:pBdr>
        <w:spacing w:before="240" w:after="240" w:line="240" w:lineRule="auto"/>
        <w:ind w:left="0" w:hanging="2"/>
        <w:jc w:val="both"/>
        <w:rPr>
          <w:rFonts w:ascii="Garamond" w:eastAsia="Garamond" w:hAnsi="Garamond" w:cs="Garamond"/>
          <w:color w:val="000000"/>
          <w:sz w:val="24"/>
          <w:szCs w:val="24"/>
        </w:rPr>
      </w:pPr>
      <w:r w:rsidRPr="00A5203A">
        <w:rPr>
          <w:rFonts w:ascii="Garamond" w:eastAsia="Garamond" w:hAnsi="Garamond" w:cs="Garamond"/>
          <w:color w:val="000000"/>
          <w:sz w:val="24"/>
          <w:szCs w:val="24"/>
        </w:rPr>
        <w:t xml:space="preserve">Muchtar </w:t>
      </w:r>
      <w:proofErr w:type="spellStart"/>
      <w:r w:rsidRPr="00A5203A">
        <w:rPr>
          <w:rFonts w:ascii="Garamond" w:eastAsia="Garamond" w:hAnsi="Garamond" w:cs="Garamond"/>
          <w:color w:val="000000"/>
          <w:sz w:val="24"/>
          <w:szCs w:val="24"/>
        </w:rPr>
        <w:t>Muchtar</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i/>
          <w:color w:val="000000"/>
          <w:sz w:val="24"/>
          <w:szCs w:val="24"/>
        </w:rPr>
        <w:t>Analisis</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Risiko</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Akad</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Murabahah</w:t>
      </w:r>
      <w:proofErr w:type="spellEnd"/>
      <w:r w:rsidRPr="00A5203A">
        <w:rPr>
          <w:rFonts w:ascii="Garamond" w:eastAsia="Garamond" w:hAnsi="Garamond" w:cs="Garamond"/>
          <w:i/>
          <w:color w:val="000000"/>
          <w:sz w:val="24"/>
          <w:szCs w:val="24"/>
        </w:rPr>
        <w:t xml:space="preserve"> di </w:t>
      </w:r>
      <w:proofErr w:type="spellStart"/>
      <w:r w:rsidRPr="00A5203A">
        <w:rPr>
          <w:rFonts w:ascii="Garamond" w:eastAsia="Garamond" w:hAnsi="Garamond" w:cs="Garamond"/>
          <w:i/>
          <w:color w:val="000000"/>
          <w:sz w:val="24"/>
          <w:szCs w:val="24"/>
        </w:rPr>
        <w:t>Perbankan</w:t>
      </w:r>
      <w:proofErr w:type="spellEnd"/>
      <w:r w:rsidRPr="00A5203A">
        <w:rPr>
          <w:rFonts w:ascii="Garamond" w:eastAsia="Garamond" w:hAnsi="Garamond" w:cs="Garamond"/>
          <w:i/>
          <w:color w:val="000000"/>
          <w:sz w:val="24"/>
          <w:szCs w:val="24"/>
        </w:rPr>
        <w:t xml:space="preserve"> Syariah</w:t>
      </w:r>
      <w:r w:rsidRPr="00A5203A">
        <w:rPr>
          <w:rFonts w:ascii="Garamond" w:eastAsia="Garamond" w:hAnsi="Garamond" w:cs="Garamond"/>
          <w:color w:val="000000"/>
          <w:sz w:val="24"/>
          <w:szCs w:val="24"/>
        </w:rPr>
        <w:t xml:space="preserve">, </w:t>
      </w:r>
      <w:r w:rsidRPr="00A5203A">
        <w:rPr>
          <w:rFonts w:ascii="Garamond" w:eastAsia="Garamond" w:hAnsi="Garamond" w:cs="Garamond"/>
          <w:i/>
          <w:color w:val="000000"/>
          <w:sz w:val="24"/>
          <w:szCs w:val="24"/>
        </w:rPr>
        <w:t>Info Artha</w:t>
      </w:r>
      <w:r w:rsidRPr="00A5203A">
        <w:rPr>
          <w:rFonts w:ascii="Garamond" w:eastAsia="Garamond" w:hAnsi="Garamond" w:cs="Garamond"/>
          <w:color w:val="000000"/>
          <w:sz w:val="24"/>
          <w:szCs w:val="24"/>
        </w:rPr>
        <w:t xml:space="preserve"> 5, no. 1 (2021): 67–74, </w:t>
      </w:r>
      <w:hyperlink r:id="rId16">
        <w:r w:rsidRPr="00A5203A">
          <w:rPr>
            <w:rFonts w:ascii="Garamond" w:eastAsia="Garamond" w:hAnsi="Garamond" w:cs="Garamond"/>
            <w:color w:val="0000FF"/>
            <w:sz w:val="24"/>
            <w:szCs w:val="24"/>
            <w:u w:val="single"/>
          </w:rPr>
          <w:t>https://doi.org/10.31092/jia.v5i1.1246.</w:t>
        </w:r>
      </w:hyperlink>
      <w:r w:rsidRPr="00A5203A">
        <w:rPr>
          <w:rFonts w:ascii="Garamond" w:eastAsia="Garamond" w:hAnsi="Garamond" w:cs="Garamond"/>
          <w:color w:val="000000"/>
          <w:sz w:val="24"/>
          <w:szCs w:val="24"/>
        </w:rPr>
        <w:t xml:space="preserve"> </w:t>
      </w:r>
    </w:p>
    <w:p w14:paraId="0AF4D640" w14:textId="77777777" w:rsidR="00A5203A" w:rsidRPr="00A5203A" w:rsidRDefault="00A5203A" w:rsidP="00A5203A">
      <w:pPr>
        <w:spacing w:after="240" w:line="240" w:lineRule="auto"/>
        <w:ind w:left="0" w:hanging="2"/>
        <w:jc w:val="both"/>
        <w:rPr>
          <w:rFonts w:ascii="Garamond" w:eastAsia="Garamond" w:hAnsi="Garamond" w:cs="Garamond"/>
          <w:color w:val="222222"/>
          <w:sz w:val="24"/>
          <w:szCs w:val="24"/>
          <w:highlight w:val="white"/>
        </w:rPr>
      </w:pPr>
      <w:r w:rsidRPr="00A5203A">
        <w:rPr>
          <w:rFonts w:ascii="Garamond" w:eastAsia="Garamond" w:hAnsi="Garamond" w:cs="Garamond"/>
          <w:color w:val="222222"/>
          <w:sz w:val="24"/>
          <w:szCs w:val="24"/>
          <w:highlight w:val="white"/>
        </w:rPr>
        <w:t>Nouman, M., Siddiqi, M. F., Ullah, K., &amp; Jan, S. (2021). Nexus between higher ethical objectives (</w:t>
      </w:r>
      <w:proofErr w:type="spellStart"/>
      <w:r w:rsidRPr="00A5203A">
        <w:rPr>
          <w:rFonts w:ascii="Garamond" w:eastAsia="Garamond" w:hAnsi="Garamond" w:cs="Garamond"/>
          <w:color w:val="222222"/>
          <w:sz w:val="24"/>
          <w:szCs w:val="24"/>
          <w:highlight w:val="white"/>
        </w:rPr>
        <w:t>Maqasid</w:t>
      </w:r>
      <w:proofErr w:type="spellEnd"/>
      <w:r w:rsidRPr="00A5203A">
        <w:rPr>
          <w:rFonts w:ascii="Garamond" w:eastAsia="Garamond" w:hAnsi="Garamond" w:cs="Garamond"/>
          <w:color w:val="222222"/>
          <w:sz w:val="24"/>
          <w:szCs w:val="24"/>
          <w:highlight w:val="white"/>
        </w:rPr>
        <w:t xml:space="preserve"> Al </w:t>
      </w:r>
      <w:proofErr w:type="spellStart"/>
      <w:r w:rsidRPr="00A5203A">
        <w:rPr>
          <w:rFonts w:ascii="Garamond" w:eastAsia="Garamond" w:hAnsi="Garamond" w:cs="Garamond"/>
          <w:color w:val="222222"/>
          <w:sz w:val="24"/>
          <w:szCs w:val="24"/>
          <w:highlight w:val="white"/>
        </w:rPr>
        <w:t>Shari’ah</w:t>
      </w:r>
      <w:proofErr w:type="spellEnd"/>
      <w:r w:rsidRPr="00A5203A">
        <w:rPr>
          <w:rFonts w:ascii="Garamond" w:eastAsia="Garamond" w:hAnsi="Garamond" w:cs="Garamond"/>
          <w:color w:val="222222"/>
          <w:sz w:val="24"/>
          <w:szCs w:val="24"/>
          <w:highlight w:val="white"/>
        </w:rPr>
        <w:t>) and participatory finance. Qualitative Research in Financial Markets, 13(2), 226-251.</w:t>
      </w:r>
    </w:p>
    <w:p w14:paraId="6DCC0C8B" w14:textId="77777777" w:rsidR="00A5203A" w:rsidRPr="00A5203A" w:rsidRDefault="00A5203A" w:rsidP="00A5203A">
      <w:pPr>
        <w:pBdr>
          <w:top w:val="nil"/>
          <w:left w:val="nil"/>
          <w:bottom w:val="nil"/>
          <w:right w:val="nil"/>
          <w:between w:val="nil"/>
        </w:pBdr>
        <w:spacing w:before="240" w:after="240" w:line="240" w:lineRule="auto"/>
        <w:ind w:left="0" w:hanging="2"/>
        <w:jc w:val="both"/>
        <w:rPr>
          <w:rFonts w:ascii="Garamond" w:eastAsia="Garamond" w:hAnsi="Garamond" w:cs="Garamond"/>
          <w:color w:val="000000"/>
          <w:sz w:val="24"/>
          <w:szCs w:val="24"/>
        </w:rPr>
      </w:pPr>
      <w:proofErr w:type="spellStart"/>
      <w:r w:rsidRPr="00A5203A">
        <w:rPr>
          <w:rFonts w:ascii="Garamond" w:eastAsia="Garamond" w:hAnsi="Garamond" w:cs="Garamond"/>
          <w:color w:val="000000"/>
          <w:sz w:val="24"/>
          <w:szCs w:val="24"/>
        </w:rPr>
        <w:t>Nurjadidah</w:t>
      </w:r>
      <w:proofErr w:type="spellEnd"/>
      <w:r w:rsidRPr="00A5203A">
        <w:rPr>
          <w:rFonts w:ascii="Garamond" w:eastAsia="Garamond" w:hAnsi="Garamond" w:cs="Garamond"/>
          <w:color w:val="000000"/>
          <w:sz w:val="24"/>
          <w:szCs w:val="24"/>
        </w:rPr>
        <w:t xml:space="preserve">, Asri Sulastri, Jalaludin </w:t>
      </w:r>
      <w:proofErr w:type="spellStart"/>
      <w:r w:rsidRPr="00A5203A">
        <w:rPr>
          <w:rFonts w:ascii="Garamond" w:eastAsia="Garamond" w:hAnsi="Garamond" w:cs="Garamond"/>
          <w:color w:val="000000"/>
          <w:sz w:val="24"/>
          <w:szCs w:val="24"/>
        </w:rPr>
        <w:t>Jalaludin</w:t>
      </w:r>
      <w:proofErr w:type="spellEnd"/>
      <w:r w:rsidRPr="00A5203A">
        <w:rPr>
          <w:rFonts w:ascii="Garamond" w:eastAsia="Garamond" w:hAnsi="Garamond" w:cs="Garamond"/>
          <w:color w:val="000000"/>
          <w:sz w:val="24"/>
          <w:szCs w:val="24"/>
        </w:rPr>
        <w:t xml:space="preserve">, dan Ali </w:t>
      </w:r>
      <w:proofErr w:type="spellStart"/>
      <w:r w:rsidRPr="00A5203A">
        <w:rPr>
          <w:rFonts w:ascii="Garamond" w:eastAsia="Garamond" w:hAnsi="Garamond" w:cs="Garamond"/>
          <w:color w:val="000000"/>
          <w:sz w:val="24"/>
          <w:szCs w:val="24"/>
        </w:rPr>
        <w:t>Damiri</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i/>
          <w:color w:val="000000"/>
          <w:sz w:val="24"/>
          <w:szCs w:val="24"/>
        </w:rPr>
        <w:t>Implementasi</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Akad</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Murabahah</w:t>
      </w:r>
      <w:proofErr w:type="spellEnd"/>
      <w:r w:rsidRPr="00A5203A">
        <w:rPr>
          <w:rFonts w:ascii="Garamond" w:eastAsia="Garamond" w:hAnsi="Garamond" w:cs="Garamond"/>
          <w:i/>
          <w:color w:val="000000"/>
          <w:sz w:val="24"/>
          <w:szCs w:val="24"/>
        </w:rPr>
        <w:t xml:space="preserve"> dan Rahn pada </w:t>
      </w:r>
      <w:proofErr w:type="spellStart"/>
      <w:r w:rsidRPr="00A5203A">
        <w:rPr>
          <w:rFonts w:ascii="Garamond" w:eastAsia="Garamond" w:hAnsi="Garamond" w:cs="Garamond"/>
          <w:i/>
          <w:color w:val="000000"/>
          <w:sz w:val="24"/>
          <w:szCs w:val="24"/>
        </w:rPr>
        <w:t>Produk</w:t>
      </w:r>
      <w:proofErr w:type="spellEnd"/>
      <w:r w:rsidRPr="00A5203A">
        <w:rPr>
          <w:rFonts w:ascii="Garamond" w:eastAsia="Garamond" w:hAnsi="Garamond" w:cs="Garamond"/>
          <w:i/>
          <w:color w:val="000000"/>
          <w:sz w:val="24"/>
          <w:szCs w:val="24"/>
        </w:rPr>
        <w:t xml:space="preserve"> Cicil Emas di Bank Syariah </w:t>
      </w:r>
      <w:proofErr w:type="spellStart"/>
      <w:r w:rsidRPr="00A5203A">
        <w:rPr>
          <w:rFonts w:ascii="Garamond" w:eastAsia="Garamond" w:hAnsi="Garamond" w:cs="Garamond"/>
          <w:i/>
          <w:color w:val="000000"/>
          <w:sz w:val="24"/>
          <w:szCs w:val="24"/>
        </w:rPr>
        <w:t>Mandiri</w:t>
      </w:r>
      <w:proofErr w:type="spellEnd"/>
      <w:r w:rsidRPr="00A5203A">
        <w:rPr>
          <w:rFonts w:ascii="Garamond" w:eastAsia="Garamond" w:hAnsi="Garamond" w:cs="Garamond"/>
          <w:i/>
          <w:color w:val="000000"/>
          <w:sz w:val="24"/>
          <w:szCs w:val="24"/>
        </w:rPr>
        <w:t xml:space="preserve"> Kantor Cabang </w:t>
      </w:r>
      <w:proofErr w:type="spellStart"/>
      <w:r w:rsidRPr="00A5203A">
        <w:rPr>
          <w:rFonts w:ascii="Garamond" w:eastAsia="Garamond" w:hAnsi="Garamond" w:cs="Garamond"/>
          <w:i/>
          <w:color w:val="000000"/>
          <w:sz w:val="24"/>
          <w:szCs w:val="24"/>
        </w:rPr>
        <w:t>Pembantu</w:t>
      </w:r>
      <w:proofErr w:type="spellEnd"/>
      <w:r w:rsidRPr="00A5203A">
        <w:rPr>
          <w:rFonts w:ascii="Garamond" w:eastAsia="Garamond" w:hAnsi="Garamond" w:cs="Garamond"/>
          <w:i/>
          <w:color w:val="000000"/>
          <w:sz w:val="24"/>
          <w:szCs w:val="24"/>
        </w:rPr>
        <w:t xml:space="preserve"> Subang</w:t>
      </w:r>
      <w:r w:rsidRPr="00A5203A">
        <w:rPr>
          <w:rFonts w:ascii="Garamond" w:eastAsia="Garamond" w:hAnsi="Garamond" w:cs="Garamond"/>
          <w:color w:val="000000"/>
          <w:sz w:val="24"/>
          <w:szCs w:val="24"/>
        </w:rPr>
        <w:t xml:space="preserve">. </w:t>
      </w:r>
      <w:r w:rsidRPr="00A5203A">
        <w:rPr>
          <w:rFonts w:ascii="Garamond" w:eastAsia="Garamond" w:hAnsi="Garamond" w:cs="Garamond"/>
          <w:i/>
          <w:color w:val="000000"/>
          <w:sz w:val="24"/>
          <w:szCs w:val="24"/>
        </w:rPr>
        <w:t xml:space="preserve">EKSISBANK: Ekonomi Syariah dan </w:t>
      </w:r>
      <w:proofErr w:type="spellStart"/>
      <w:r w:rsidRPr="00A5203A">
        <w:rPr>
          <w:rFonts w:ascii="Garamond" w:eastAsia="Garamond" w:hAnsi="Garamond" w:cs="Garamond"/>
          <w:i/>
          <w:color w:val="000000"/>
          <w:sz w:val="24"/>
          <w:szCs w:val="24"/>
        </w:rPr>
        <w:t>Bisnis</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Perbankan</w:t>
      </w:r>
      <w:proofErr w:type="spellEnd"/>
      <w:r w:rsidRPr="00A5203A">
        <w:rPr>
          <w:rFonts w:ascii="Garamond" w:eastAsia="Garamond" w:hAnsi="Garamond" w:cs="Garamond"/>
          <w:color w:val="000000"/>
          <w:sz w:val="24"/>
          <w:szCs w:val="24"/>
        </w:rPr>
        <w:t xml:space="preserve"> 4, no. 2 (2020): 95–111. </w:t>
      </w:r>
      <w:hyperlink r:id="rId17">
        <w:r w:rsidRPr="00A5203A">
          <w:rPr>
            <w:rFonts w:ascii="Garamond" w:eastAsia="Garamond" w:hAnsi="Garamond" w:cs="Garamond"/>
            <w:color w:val="0000FF"/>
            <w:sz w:val="24"/>
            <w:szCs w:val="24"/>
            <w:u w:val="single"/>
          </w:rPr>
          <w:t>https://doi.org/10.37726/ee.v4i2.122.</w:t>
        </w:r>
      </w:hyperlink>
      <w:r w:rsidRPr="00A5203A">
        <w:rPr>
          <w:rFonts w:ascii="Garamond" w:eastAsia="Garamond" w:hAnsi="Garamond" w:cs="Garamond"/>
          <w:color w:val="000000"/>
          <w:sz w:val="24"/>
          <w:szCs w:val="24"/>
        </w:rPr>
        <w:t xml:space="preserve"> </w:t>
      </w:r>
    </w:p>
    <w:p w14:paraId="480A32A5" w14:textId="77777777" w:rsidR="00A5203A" w:rsidRPr="00A5203A" w:rsidRDefault="00A5203A" w:rsidP="00A5203A">
      <w:pPr>
        <w:spacing w:after="240" w:line="240" w:lineRule="auto"/>
        <w:ind w:left="0" w:hanging="2"/>
        <w:jc w:val="both"/>
        <w:rPr>
          <w:rFonts w:ascii="Garamond" w:eastAsia="Garamond" w:hAnsi="Garamond" w:cs="Garamond"/>
          <w:color w:val="222222"/>
          <w:sz w:val="24"/>
          <w:szCs w:val="24"/>
          <w:highlight w:val="white"/>
        </w:rPr>
      </w:pPr>
      <w:r w:rsidRPr="00A5203A">
        <w:rPr>
          <w:rFonts w:ascii="Garamond" w:eastAsia="Garamond" w:hAnsi="Garamond" w:cs="Garamond"/>
          <w:color w:val="222222"/>
          <w:sz w:val="24"/>
          <w:szCs w:val="24"/>
          <w:highlight w:val="white"/>
        </w:rPr>
        <w:t xml:space="preserve">Okumuş, H. </w:t>
      </w:r>
      <w:proofErr w:type="spellStart"/>
      <w:r w:rsidRPr="00A5203A">
        <w:rPr>
          <w:rFonts w:ascii="Garamond" w:eastAsia="Garamond" w:hAnsi="Garamond" w:cs="Garamond"/>
          <w:color w:val="222222"/>
          <w:sz w:val="24"/>
          <w:szCs w:val="24"/>
          <w:highlight w:val="white"/>
        </w:rPr>
        <w:t>Şaduman</w:t>
      </w:r>
      <w:proofErr w:type="spellEnd"/>
      <w:r w:rsidRPr="00A5203A">
        <w:rPr>
          <w:rFonts w:ascii="Garamond" w:eastAsia="Garamond" w:hAnsi="Garamond" w:cs="Garamond"/>
          <w:color w:val="222222"/>
          <w:sz w:val="24"/>
          <w:szCs w:val="24"/>
          <w:highlight w:val="white"/>
        </w:rPr>
        <w:t xml:space="preserve">. </w:t>
      </w:r>
      <w:r w:rsidRPr="00A5203A">
        <w:rPr>
          <w:rFonts w:ascii="Garamond" w:eastAsia="Garamond" w:hAnsi="Garamond" w:cs="Garamond"/>
          <w:i/>
          <w:color w:val="222222"/>
          <w:sz w:val="24"/>
          <w:szCs w:val="24"/>
          <w:highlight w:val="white"/>
        </w:rPr>
        <w:t xml:space="preserve">Performance assessment of participation banks based on </w:t>
      </w:r>
      <w:proofErr w:type="spellStart"/>
      <w:r w:rsidRPr="00A5203A">
        <w:rPr>
          <w:rFonts w:ascii="Garamond" w:eastAsia="Garamond" w:hAnsi="Garamond" w:cs="Garamond"/>
          <w:i/>
          <w:color w:val="222222"/>
          <w:sz w:val="24"/>
          <w:szCs w:val="24"/>
          <w:highlight w:val="white"/>
        </w:rPr>
        <w:t>Maqasid</w:t>
      </w:r>
      <w:proofErr w:type="spellEnd"/>
      <w:r w:rsidRPr="00A5203A">
        <w:rPr>
          <w:rFonts w:ascii="Garamond" w:eastAsia="Garamond" w:hAnsi="Garamond" w:cs="Garamond"/>
          <w:i/>
          <w:color w:val="222222"/>
          <w:sz w:val="24"/>
          <w:szCs w:val="24"/>
          <w:highlight w:val="white"/>
        </w:rPr>
        <w:t xml:space="preserve"> al-</w:t>
      </w:r>
      <w:proofErr w:type="spellStart"/>
      <w:r w:rsidRPr="00A5203A">
        <w:rPr>
          <w:rFonts w:ascii="Garamond" w:eastAsia="Garamond" w:hAnsi="Garamond" w:cs="Garamond"/>
          <w:i/>
          <w:color w:val="222222"/>
          <w:sz w:val="24"/>
          <w:szCs w:val="24"/>
          <w:highlight w:val="white"/>
        </w:rPr>
        <w:t>Shari'ah</w:t>
      </w:r>
      <w:proofErr w:type="spellEnd"/>
      <w:r w:rsidRPr="00A5203A">
        <w:rPr>
          <w:rFonts w:ascii="Garamond" w:eastAsia="Garamond" w:hAnsi="Garamond" w:cs="Garamond"/>
          <w:i/>
          <w:color w:val="222222"/>
          <w:sz w:val="24"/>
          <w:szCs w:val="24"/>
          <w:highlight w:val="white"/>
        </w:rPr>
        <w:t xml:space="preserve"> framework: Evidence from Türkiye</w:t>
      </w:r>
      <w:r w:rsidRPr="00A5203A">
        <w:rPr>
          <w:rFonts w:ascii="Garamond" w:eastAsia="Garamond" w:hAnsi="Garamond" w:cs="Garamond"/>
          <w:color w:val="222222"/>
          <w:sz w:val="24"/>
          <w:szCs w:val="24"/>
          <w:highlight w:val="white"/>
        </w:rPr>
        <w:t>. </w:t>
      </w:r>
      <w:r w:rsidRPr="00A5203A">
        <w:rPr>
          <w:rFonts w:ascii="Garamond" w:eastAsia="Garamond" w:hAnsi="Garamond" w:cs="Garamond"/>
          <w:i/>
          <w:color w:val="222222"/>
          <w:sz w:val="24"/>
          <w:szCs w:val="24"/>
          <w:highlight w:val="white"/>
        </w:rPr>
        <w:t>B</w:t>
      </w:r>
      <w:r w:rsidRPr="00A5203A">
        <w:rPr>
          <w:rFonts w:ascii="Garamond" w:eastAsia="Garamond" w:hAnsi="Garamond" w:cs="Garamond"/>
          <w:color w:val="222222"/>
          <w:sz w:val="24"/>
          <w:szCs w:val="24"/>
          <w:highlight w:val="white"/>
        </w:rPr>
        <w:t xml:space="preserve">orsa Istanbul Review 24, No. 4 (2024): 806-817. </w:t>
      </w:r>
      <w:hyperlink r:id="rId18">
        <w:r w:rsidRPr="00A5203A">
          <w:rPr>
            <w:rFonts w:ascii="Garamond" w:eastAsia="Garamond" w:hAnsi="Garamond" w:cs="Garamond"/>
            <w:color w:val="222222"/>
            <w:sz w:val="24"/>
            <w:szCs w:val="24"/>
            <w:highlight w:val="white"/>
            <w:u w:val="single"/>
          </w:rPr>
          <w:t>https://doi.org/10.1016/j.bir.2024.04.011.</w:t>
        </w:r>
      </w:hyperlink>
      <w:r w:rsidRPr="00A5203A">
        <w:rPr>
          <w:rFonts w:ascii="Garamond" w:eastAsia="Garamond" w:hAnsi="Garamond" w:cs="Garamond"/>
          <w:color w:val="222222"/>
          <w:sz w:val="24"/>
          <w:szCs w:val="24"/>
          <w:highlight w:val="white"/>
        </w:rPr>
        <w:t xml:space="preserve"> </w:t>
      </w:r>
    </w:p>
    <w:p w14:paraId="4A45D169" w14:textId="77777777" w:rsidR="00A5203A" w:rsidRPr="00A5203A" w:rsidRDefault="00A5203A" w:rsidP="00A5203A">
      <w:pPr>
        <w:pBdr>
          <w:top w:val="nil"/>
          <w:left w:val="nil"/>
          <w:bottom w:val="nil"/>
          <w:right w:val="nil"/>
          <w:between w:val="nil"/>
        </w:pBdr>
        <w:spacing w:before="240" w:after="240" w:line="240" w:lineRule="auto"/>
        <w:ind w:left="0" w:hanging="2"/>
        <w:jc w:val="both"/>
        <w:rPr>
          <w:rFonts w:ascii="Garamond" w:eastAsia="Garamond" w:hAnsi="Garamond" w:cs="Garamond"/>
          <w:color w:val="000000"/>
          <w:sz w:val="24"/>
          <w:szCs w:val="24"/>
        </w:rPr>
      </w:pPr>
      <w:proofErr w:type="spellStart"/>
      <w:r w:rsidRPr="00A5203A">
        <w:rPr>
          <w:rFonts w:ascii="Garamond" w:eastAsia="Garamond" w:hAnsi="Garamond" w:cs="Garamond"/>
          <w:color w:val="000000"/>
          <w:sz w:val="24"/>
          <w:szCs w:val="24"/>
        </w:rPr>
        <w:lastRenderedPageBreak/>
        <w:t>Otoritas</w:t>
      </w:r>
      <w:proofErr w:type="spellEnd"/>
      <w:r w:rsidRPr="00A5203A">
        <w:rPr>
          <w:rFonts w:ascii="Garamond" w:eastAsia="Garamond" w:hAnsi="Garamond" w:cs="Garamond"/>
          <w:color w:val="000000"/>
          <w:sz w:val="24"/>
          <w:szCs w:val="24"/>
        </w:rPr>
        <w:t xml:space="preserve"> Jasa </w:t>
      </w:r>
      <w:proofErr w:type="spellStart"/>
      <w:r w:rsidRPr="00A5203A">
        <w:rPr>
          <w:rFonts w:ascii="Garamond" w:eastAsia="Garamond" w:hAnsi="Garamond" w:cs="Garamond"/>
          <w:color w:val="000000"/>
          <w:sz w:val="24"/>
          <w:szCs w:val="24"/>
        </w:rPr>
        <w:t>Keuangan</w:t>
      </w:r>
      <w:proofErr w:type="spellEnd"/>
      <w:r w:rsidRPr="00A5203A">
        <w:rPr>
          <w:rFonts w:ascii="Garamond" w:eastAsia="Garamond" w:hAnsi="Garamond" w:cs="Garamond"/>
          <w:color w:val="000000"/>
          <w:sz w:val="24"/>
          <w:szCs w:val="24"/>
        </w:rPr>
        <w:t xml:space="preserve"> (OJK), </w:t>
      </w:r>
      <w:proofErr w:type="spellStart"/>
      <w:r w:rsidRPr="00A5203A">
        <w:rPr>
          <w:rFonts w:ascii="Garamond" w:eastAsia="Garamond" w:hAnsi="Garamond" w:cs="Garamond"/>
          <w:color w:val="000000"/>
          <w:sz w:val="24"/>
          <w:szCs w:val="24"/>
        </w:rPr>
        <w:t>SeKtor</w:t>
      </w:r>
      <w:proofErr w:type="spellEnd"/>
      <w:r w:rsidRPr="00A5203A">
        <w:rPr>
          <w:rFonts w:ascii="Garamond" w:eastAsia="Garamond" w:hAnsi="Garamond" w:cs="Garamond"/>
          <w:color w:val="000000"/>
          <w:sz w:val="24"/>
          <w:szCs w:val="24"/>
        </w:rPr>
        <w:t xml:space="preserve"> Jasa </w:t>
      </w:r>
      <w:proofErr w:type="spellStart"/>
      <w:r w:rsidRPr="00A5203A">
        <w:rPr>
          <w:rFonts w:ascii="Garamond" w:eastAsia="Garamond" w:hAnsi="Garamond" w:cs="Garamond"/>
          <w:color w:val="000000"/>
          <w:sz w:val="24"/>
          <w:szCs w:val="24"/>
        </w:rPr>
        <w:t>Keuangan</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color w:val="000000"/>
          <w:sz w:val="24"/>
          <w:szCs w:val="24"/>
        </w:rPr>
        <w:t>Terjaga</w:t>
      </w:r>
      <w:proofErr w:type="spellEnd"/>
      <w:r w:rsidRPr="00A5203A">
        <w:rPr>
          <w:rFonts w:ascii="Garamond" w:eastAsia="Garamond" w:hAnsi="Garamond" w:cs="Garamond"/>
          <w:color w:val="000000"/>
          <w:sz w:val="24"/>
          <w:szCs w:val="24"/>
        </w:rPr>
        <w:t xml:space="preserve"> Stabil Dan </w:t>
      </w:r>
      <w:proofErr w:type="spellStart"/>
      <w:r w:rsidRPr="00A5203A">
        <w:rPr>
          <w:rFonts w:ascii="Garamond" w:eastAsia="Garamond" w:hAnsi="Garamond" w:cs="Garamond"/>
          <w:color w:val="000000"/>
          <w:sz w:val="24"/>
          <w:szCs w:val="24"/>
        </w:rPr>
        <w:t>Didukung</w:t>
      </w:r>
      <w:proofErr w:type="spellEnd"/>
      <w:r w:rsidRPr="00A5203A">
        <w:rPr>
          <w:rFonts w:ascii="Garamond" w:eastAsia="Garamond" w:hAnsi="Garamond" w:cs="Garamond"/>
          <w:color w:val="000000"/>
          <w:sz w:val="24"/>
          <w:szCs w:val="24"/>
        </w:rPr>
        <w:t xml:space="preserve"> Kinerja </w:t>
      </w:r>
      <w:proofErr w:type="spellStart"/>
      <w:r w:rsidRPr="00A5203A">
        <w:rPr>
          <w:rFonts w:ascii="Garamond" w:eastAsia="Garamond" w:hAnsi="Garamond" w:cs="Garamond"/>
          <w:color w:val="000000"/>
          <w:sz w:val="24"/>
          <w:szCs w:val="24"/>
        </w:rPr>
        <w:t>Intermediasi</w:t>
      </w:r>
      <w:proofErr w:type="spellEnd"/>
      <w:r w:rsidRPr="00A5203A">
        <w:rPr>
          <w:rFonts w:ascii="Garamond" w:eastAsia="Garamond" w:hAnsi="Garamond" w:cs="Garamond"/>
          <w:color w:val="000000"/>
          <w:sz w:val="24"/>
          <w:szCs w:val="24"/>
        </w:rPr>
        <w:t xml:space="preserve"> Yang </w:t>
      </w:r>
      <w:proofErr w:type="spellStart"/>
      <w:r w:rsidRPr="00A5203A">
        <w:rPr>
          <w:rFonts w:ascii="Garamond" w:eastAsia="Garamond" w:hAnsi="Garamond" w:cs="Garamond"/>
          <w:color w:val="000000"/>
          <w:sz w:val="24"/>
          <w:szCs w:val="24"/>
        </w:rPr>
        <w:t>Semakin</w:t>
      </w:r>
      <w:proofErr w:type="spellEnd"/>
      <w:r w:rsidRPr="00A5203A">
        <w:rPr>
          <w:rFonts w:ascii="Garamond" w:eastAsia="Garamond" w:hAnsi="Garamond" w:cs="Garamond"/>
          <w:color w:val="000000"/>
          <w:sz w:val="24"/>
          <w:szCs w:val="24"/>
        </w:rPr>
        <w:t xml:space="preserve"> Kuat, </w:t>
      </w:r>
      <w:proofErr w:type="spellStart"/>
      <w:r w:rsidRPr="00A5203A">
        <w:rPr>
          <w:rFonts w:ascii="Garamond" w:eastAsia="Garamond" w:hAnsi="Garamond" w:cs="Garamond"/>
          <w:color w:val="000000"/>
          <w:sz w:val="24"/>
          <w:szCs w:val="24"/>
        </w:rPr>
        <w:t>Siaran</w:t>
      </w:r>
      <w:proofErr w:type="spellEnd"/>
      <w:r w:rsidRPr="00A5203A">
        <w:rPr>
          <w:rFonts w:ascii="Garamond" w:eastAsia="Garamond" w:hAnsi="Garamond" w:cs="Garamond"/>
          <w:color w:val="000000"/>
          <w:sz w:val="24"/>
          <w:szCs w:val="24"/>
        </w:rPr>
        <w:t xml:space="preserve"> Pers </w:t>
      </w:r>
      <w:proofErr w:type="spellStart"/>
      <w:r w:rsidRPr="00A5203A">
        <w:rPr>
          <w:rFonts w:ascii="Garamond" w:eastAsia="Garamond" w:hAnsi="Garamond" w:cs="Garamond"/>
          <w:color w:val="000000"/>
          <w:sz w:val="24"/>
          <w:szCs w:val="24"/>
        </w:rPr>
        <w:t>Rdkb</w:t>
      </w:r>
      <w:proofErr w:type="spellEnd"/>
      <w:r w:rsidRPr="00A5203A">
        <w:rPr>
          <w:rFonts w:ascii="Garamond" w:eastAsia="Garamond" w:hAnsi="Garamond" w:cs="Garamond"/>
          <w:color w:val="000000"/>
          <w:sz w:val="24"/>
          <w:szCs w:val="24"/>
        </w:rPr>
        <w:t xml:space="preserve"> Mei 2024, https://www.ojk.go.id/id/berita-dan-kegiatan/siaran-pers/Documents/Pages/Sektor-Jasa-Keuangan-Terjaga-Stabil-dan-Didukung-Kinerja-Intermediasi-yang-Semakin-Kuat/Siaran Pers RDKB Mei </w:t>
      </w:r>
      <w:proofErr w:type="gramStart"/>
      <w:r w:rsidRPr="00A5203A">
        <w:rPr>
          <w:rFonts w:ascii="Garamond" w:eastAsia="Garamond" w:hAnsi="Garamond" w:cs="Garamond"/>
          <w:color w:val="000000"/>
          <w:sz w:val="24"/>
          <w:szCs w:val="24"/>
        </w:rPr>
        <w:t>2024.pdf?utm_source=chatgpt.com</w:t>
      </w:r>
      <w:proofErr w:type="gramEnd"/>
      <w:r w:rsidRPr="00A5203A">
        <w:rPr>
          <w:rFonts w:ascii="Garamond" w:eastAsia="Garamond" w:hAnsi="Garamond" w:cs="Garamond"/>
          <w:color w:val="000000"/>
          <w:sz w:val="24"/>
          <w:szCs w:val="24"/>
        </w:rPr>
        <w:t>. Access date: April 2, 2025.</w:t>
      </w:r>
    </w:p>
    <w:p w14:paraId="737F9171" w14:textId="77777777" w:rsidR="00A5203A" w:rsidRPr="00A5203A" w:rsidRDefault="00A5203A" w:rsidP="00A5203A">
      <w:pPr>
        <w:spacing w:after="240" w:line="240" w:lineRule="auto"/>
        <w:ind w:left="0" w:hanging="2"/>
        <w:jc w:val="both"/>
        <w:rPr>
          <w:rFonts w:ascii="Garamond" w:eastAsia="Garamond" w:hAnsi="Garamond" w:cs="Garamond"/>
          <w:color w:val="000000"/>
          <w:sz w:val="24"/>
          <w:szCs w:val="24"/>
        </w:rPr>
      </w:pPr>
      <w:proofErr w:type="spellStart"/>
      <w:r w:rsidRPr="00A5203A">
        <w:rPr>
          <w:rFonts w:ascii="Garamond" w:eastAsia="Garamond" w:hAnsi="Garamond" w:cs="Garamond"/>
          <w:sz w:val="24"/>
          <w:szCs w:val="24"/>
        </w:rPr>
        <w:t>Otoritas</w:t>
      </w:r>
      <w:proofErr w:type="spellEnd"/>
      <w:r w:rsidRPr="00A5203A">
        <w:rPr>
          <w:rFonts w:ascii="Garamond" w:eastAsia="Garamond" w:hAnsi="Garamond" w:cs="Garamond"/>
          <w:sz w:val="24"/>
          <w:szCs w:val="24"/>
        </w:rPr>
        <w:t xml:space="preserve"> Jasa </w:t>
      </w:r>
      <w:proofErr w:type="spellStart"/>
      <w:r w:rsidRPr="00A5203A">
        <w:rPr>
          <w:rFonts w:ascii="Garamond" w:eastAsia="Garamond" w:hAnsi="Garamond" w:cs="Garamond"/>
          <w:sz w:val="24"/>
          <w:szCs w:val="24"/>
        </w:rPr>
        <w:t>Keuangan</w:t>
      </w:r>
      <w:proofErr w:type="spellEnd"/>
      <w:r w:rsidRPr="00A5203A">
        <w:rPr>
          <w:rFonts w:ascii="Garamond" w:eastAsia="Garamond" w:hAnsi="Garamond" w:cs="Garamond"/>
          <w:sz w:val="24"/>
          <w:szCs w:val="24"/>
        </w:rPr>
        <w:t xml:space="preserve">. </w:t>
      </w:r>
      <w:proofErr w:type="spellStart"/>
      <w:r w:rsidRPr="00A5203A">
        <w:rPr>
          <w:rFonts w:ascii="Garamond" w:eastAsia="Garamond" w:hAnsi="Garamond" w:cs="Garamond"/>
          <w:i/>
          <w:sz w:val="24"/>
          <w:szCs w:val="24"/>
        </w:rPr>
        <w:t>Statistik</w:t>
      </w:r>
      <w:proofErr w:type="spellEnd"/>
      <w:r w:rsidRPr="00A5203A">
        <w:rPr>
          <w:rFonts w:ascii="Garamond" w:eastAsia="Garamond" w:hAnsi="Garamond" w:cs="Garamond"/>
          <w:i/>
          <w:sz w:val="24"/>
          <w:szCs w:val="24"/>
        </w:rPr>
        <w:t xml:space="preserve"> </w:t>
      </w:r>
      <w:proofErr w:type="spellStart"/>
      <w:r w:rsidRPr="00A5203A">
        <w:rPr>
          <w:rFonts w:ascii="Garamond" w:eastAsia="Garamond" w:hAnsi="Garamond" w:cs="Garamond"/>
          <w:i/>
          <w:sz w:val="24"/>
          <w:szCs w:val="24"/>
        </w:rPr>
        <w:t>Perbankan</w:t>
      </w:r>
      <w:proofErr w:type="spellEnd"/>
      <w:r w:rsidRPr="00A5203A">
        <w:rPr>
          <w:rFonts w:ascii="Garamond" w:eastAsia="Garamond" w:hAnsi="Garamond" w:cs="Garamond"/>
          <w:i/>
          <w:sz w:val="24"/>
          <w:szCs w:val="24"/>
        </w:rPr>
        <w:t xml:space="preserve"> Syariah – Maret 2023</w:t>
      </w:r>
      <w:r w:rsidRPr="00A5203A">
        <w:rPr>
          <w:rFonts w:ascii="Garamond" w:eastAsia="Garamond" w:hAnsi="Garamond" w:cs="Garamond"/>
          <w:sz w:val="24"/>
          <w:szCs w:val="24"/>
        </w:rPr>
        <w:t xml:space="preserve">. Jakarta: OJK, 2023, </w:t>
      </w:r>
      <w:hyperlink r:id="rId19">
        <w:r w:rsidRPr="00A5203A">
          <w:rPr>
            <w:rFonts w:ascii="Garamond" w:eastAsia="Garamond" w:hAnsi="Garamond" w:cs="Garamond"/>
            <w:color w:val="0000FF"/>
            <w:sz w:val="24"/>
            <w:szCs w:val="24"/>
            <w:u w:val="single"/>
          </w:rPr>
          <w:t>https://www.ojk.go.id/id/kanal/syariah/data-dan-statistik/statistik-perbankan-syariah/Documents/Pages/Statistik-Perbankan-Syariah---Maret-2023/STATISTIK%20PERBANKAN%20SYARIAH%20-%20MARET%202023.pdf.</w:t>
        </w:r>
      </w:hyperlink>
      <w:r w:rsidRPr="00A5203A">
        <w:rPr>
          <w:rFonts w:ascii="Garamond" w:eastAsia="Garamond" w:hAnsi="Garamond" w:cs="Garamond"/>
          <w:sz w:val="24"/>
          <w:szCs w:val="24"/>
        </w:rPr>
        <w:t xml:space="preserve"> </w:t>
      </w:r>
      <w:r w:rsidRPr="00A5203A">
        <w:rPr>
          <w:rFonts w:ascii="Garamond" w:eastAsia="Garamond" w:hAnsi="Garamond" w:cs="Garamond"/>
          <w:color w:val="000000"/>
          <w:sz w:val="24"/>
          <w:szCs w:val="24"/>
        </w:rPr>
        <w:t>Access date: April 2, 2025.</w:t>
      </w:r>
    </w:p>
    <w:p w14:paraId="7FFB9641" w14:textId="77777777" w:rsidR="00A5203A" w:rsidRPr="00A5203A" w:rsidRDefault="00A5203A" w:rsidP="00A5203A">
      <w:pPr>
        <w:spacing w:after="240" w:line="240" w:lineRule="auto"/>
        <w:ind w:left="0" w:hanging="2"/>
        <w:jc w:val="both"/>
        <w:rPr>
          <w:rFonts w:ascii="Garamond" w:eastAsia="Garamond" w:hAnsi="Garamond" w:cs="Garamond"/>
          <w:color w:val="000000"/>
          <w:sz w:val="24"/>
          <w:szCs w:val="24"/>
        </w:rPr>
      </w:pPr>
      <w:r w:rsidRPr="00A5203A">
        <w:rPr>
          <w:rFonts w:ascii="Garamond" w:eastAsia="Garamond" w:hAnsi="Garamond" w:cs="Garamond"/>
          <w:sz w:val="24"/>
          <w:szCs w:val="24"/>
        </w:rPr>
        <w:t xml:space="preserve">Prima Hendra </w:t>
      </w:r>
      <w:proofErr w:type="spellStart"/>
      <w:r w:rsidRPr="00A5203A">
        <w:rPr>
          <w:rFonts w:ascii="Garamond" w:eastAsia="Garamond" w:hAnsi="Garamond" w:cs="Garamond"/>
          <w:sz w:val="24"/>
          <w:szCs w:val="24"/>
        </w:rPr>
        <w:t>Untari</w:t>
      </w:r>
      <w:proofErr w:type="spellEnd"/>
      <w:r w:rsidRPr="00A5203A">
        <w:rPr>
          <w:rFonts w:ascii="Garamond" w:eastAsia="Garamond" w:hAnsi="Garamond" w:cs="Garamond"/>
          <w:sz w:val="24"/>
          <w:szCs w:val="24"/>
        </w:rPr>
        <w:t xml:space="preserve">, </w:t>
      </w:r>
      <w:r w:rsidRPr="00A5203A">
        <w:rPr>
          <w:rFonts w:ascii="Garamond" w:eastAsia="Garamond" w:hAnsi="Garamond" w:cs="Garamond"/>
          <w:i/>
          <w:sz w:val="24"/>
          <w:szCs w:val="24"/>
        </w:rPr>
        <w:t xml:space="preserve">OJK Catat </w:t>
      </w:r>
      <w:proofErr w:type="spellStart"/>
      <w:r w:rsidRPr="00A5203A">
        <w:rPr>
          <w:rFonts w:ascii="Garamond" w:eastAsia="Garamond" w:hAnsi="Garamond" w:cs="Garamond"/>
          <w:i/>
          <w:sz w:val="24"/>
          <w:szCs w:val="24"/>
        </w:rPr>
        <w:t>Pembiayaan</w:t>
      </w:r>
      <w:proofErr w:type="spellEnd"/>
      <w:r w:rsidRPr="00A5203A">
        <w:rPr>
          <w:rFonts w:ascii="Garamond" w:eastAsia="Garamond" w:hAnsi="Garamond" w:cs="Garamond"/>
          <w:i/>
          <w:sz w:val="24"/>
          <w:szCs w:val="24"/>
        </w:rPr>
        <w:t xml:space="preserve"> Syariah Rp 24,9 </w:t>
      </w:r>
      <w:proofErr w:type="spellStart"/>
      <w:r w:rsidRPr="00A5203A">
        <w:rPr>
          <w:rFonts w:ascii="Garamond" w:eastAsia="Garamond" w:hAnsi="Garamond" w:cs="Garamond"/>
          <w:i/>
          <w:sz w:val="24"/>
          <w:szCs w:val="24"/>
        </w:rPr>
        <w:t>Triliun</w:t>
      </w:r>
      <w:proofErr w:type="spellEnd"/>
      <w:r w:rsidRPr="00A5203A">
        <w:rPr>
          <w:rFonts w:ascii="Garamond" w:eastAsia="Garamond" w:hAnsi="Garamond" w:cs="Garamond"/>
          <w:i/>
          <w:sz w:val="24"/>
          <w:szCs w:val="24"/>
        </w:rPr>
        <w:t>, Naik 33,87%, Bisnis.com</w:t>
      </w:r>
      <w:r w:rsidRPr="00A5203A">
        <w:rPr>
          <w:rFonts w:ascii="Garamond" w:eastAsia="Garamond" w:hAnsi="Garamond" w:cs="Garamond"/>
          <w:sz w:val="24"/>
          <w:szCs w:val="24"/>
        </w:rPr>
        <w:t xml:space="preserve">, March 11, 2024, </w:t>
      </w:r>
      <w:hyperlink r:id="rId20">
        <w:r w:rsidRPr="00A5203A">
          <w:rPr>
            <w:rFonts w:ascii="Garamond" w:eastAsia="Garamond" w:hAnsi="Garamond" w:cs="Garamond"/>
            <w:color w:val="0000FF"/>
            <w:sz w:val="24"/>
            <w:szCs w:val="24"/>
            <w:u w:val="single"/>
          </w:rPr>
          <w:t>https://finansial.bisnis.com/read/20240311/89/1748224/ojk-catat-pembiayaan-syariah-rp249-triliun-naik-3387.</w:t>
        </w:r>
      </w:hyperlink>
      <w:r w:rsidRPr="00A5203A">
        <w:rPr>
          <w:rFonts w:ascii="Garamond" w:eastAsia="Garamond" w:hAnsi="Garamond" w:cs="Garamond"/>
          <w:sz w:val="24"/>
          <w:szCs w:val="24"/>
        </w:rPr>
        <w:t xml:space="preserve"> </w:t>
      </w:r>
      <w:r w:rsidRPr="00A5203A">
        <w:rPr>
          <w:rFonts w:ascii="Garamond" w:eastAsia="Garamond" w:hAnsi="Garamond" w:cs="Garamond"/>
          <w:color w:val="000000"/>
          <w:sz w:val="24"/>
          <w:szCs w:val="24"/>
        </w:rPr>
        <w:t>Access date: April 2, 2025.</w:t>
      </w:r>
    </w:p>
    <w:p w14:paraId="71C045B4" w14:textId="77777777" w:rsidR="00A5203A" w:rsidRPr="00A5203A" w:rsidRDefault="00A5203A" w:rsidP="00A5203A">
      <w:pPr>
        <w:pBdr>
          <w:top w:val="nil"/>
          <w:left w:val="nil"/>
          <w:bottom w:val="nil"/>
          <w:right w:val="nil"/>
          <w:between w:val="nil"/>
        </w:pBdr>
        <w:spacing w:before="240" w:after="240" w:line="240" w:lineRule="auto"/>
        <w:ind w:left="0" w:hanging="2"/>
        <w:jc w:val="both"/>
        <w:rPr>
          <w:rFonts w:ascii="Garamond" w:eastAsia="Garamond" w:hAnsi="Garamond" w:cs="Garamond"/>
          <w:color w:val="000000"/>
          <w:sz w:val="24"/>
          <w:szCs w:val="24"/>
        </w:rPr>
      </w:pPr>
      <w:r w:rsidRPr="00A5203A">
        <w:rPr>
          <w:rFonts w:ascii="Garamond" w:eastAsia="Garamond" w:hAnsi="Garamond" w:cs="Garamond"/>
          <w:color w:val="000000"/>
          <w:sz w:val="24"/>
          <w:szCs w:val="24"/>
        </w:rPr>
        <w:t xml:space="preserve">Siti </w:t>
      </w:r>
      <w:proofErr w:type="spellStart"/>
      <w:r w:rsidRPr="00A5203A">
        <w:rPr>
          <w:rFonts w:ascii="Garamond" w:eastAsia="Garamond" w:hAnsi="Garamond" w:cs="Garamond"/>
          <w:color w:val="000000"/>
          <w:sz w:val="24"/>
          <w:szCs w:val="24"/>
        </w:rPr>
        <w:t>Awaliyah</w:t>
      </w:r>
      <w:proofErr w:type="spellEnd"/>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i/>
          <w:color w:val="000000"/>
          <w:sz w:val="24"/>
          <w:szCs w:val="24"/>
        </w:rPr>
        <w:t>Implementasi</w:t>
      </w:r>
      <w:proofErr w:type="spellEnd"/>
      <w:r w:rsidRPr="00A5203A">
        <w:rPr>
          <w:rFonts w:ascii="Garamond" w:eastAsia="Garamond" w:hAnsi="Garamond" w:cs="Garamond"/>
          <w:i/>
          <w:color w:val="000000"/>
          <w:sz w:val="24"/>
          <w:szCs w:val="24"/>
        </w:rPr>
        <w:t xml:space="preserve"> Fatwa DSN-MUI No. 04/DSN-MUI/IV/2000 </w:t>
      </w:r>
      <w:proofErr w:type="spellStart"/>
      <w:r w:rsidRPr="00A5203A">
        <w:rPr>
          <w:rFonts w:ascii="Garamond" w:eastAsia="Garamond" w:hAnsi="Garamond" w:cs="Garamond"/>
          <w:i/>
          <w:color w:val="000000"/>
          <w:sz w:val="24"/>
          <w:szCs w:val="24"/>
        </w:rPr>
        <w:t>terhadap</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Produk</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Pembiayaan</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Akad</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Murabahah</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dengan</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Menggunakan</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Perhiasan</w:t>
      </w:r>
      <w:proofErr w:type="spellEnd"/>
      <w:r w:rsidRPr="00A5203A">
        <w:rPr>
          <w:rFonts w:ascii="Garamond" w:eastAsia="Garamond" w:hAnsi="Garamond" w:cs="Garamond"/>
          <w:i/>
          <w:color w:val="000000"/>
          <w:sz w:val="24"/>
          <w:szCs w:val="24"/>
        </w:rPr>
        <w:t xml:space="preserve"> Emas: Studi Kasus pada KSPPS BMT </w:t>
      </w:r>
      <w:proofErr w:type="spellStart"/>
      <w:r w:rsidRPr="00A5203A">
        <w:rPr>
          <w:rFonts w:ascii="Garamond" w:eastAsia="Garamond" w:hAnsi="Garamond" w:cs="Garamond"/>
          <w:i/>
          <w:color w:val="000000"/>
          <w:sz w:val="24"/>
          <w:szCs w:val="24"/>
        </w:rPr>
        <w:t>Mandiri</w:t>
      </w:r>
      <w:proofErr w:type="spellEnd"/>
      <w:r w:rsidRPr="00A5203A">
        <w:rPr>
          <w:rFonts w:ascii="Garamond" w:eastAsia="Garamond" w:hAnsi="Garamond" w:cs="Garamond"/>
          <w:i/>
          <w:color w:val="000000"/>
          <w:sz w:val="24"/>
          <w:szCs w:val="24"/>
        </w:rPr>
        <w:t xml:space="preserve"> Sejahtera Jawa Timur Cabang </w:t>
      </w:r>
      <w:proofErr w:type="spellStart"/>
      <w:r w:rsidRPr="00A5203A">
        <w:rPr>
          <w:rFonts w:ascii="Garamond" w:eastAsia="Garamond" w:hAnsi="Garamond" w:cs="Garamond"/>
          <w:i/>
          <w:color w:val="000000"/>
          <w:sz w:val="24"/>
          <w:szCs w:val="24"/>
        </w:rPr>
        <w:t>Campurejo</w:t>
      </w:r>
      <w:proofErr w:type="spellEnd"/>
      <w:r w:rsidRPr="00A5203A">
        <w:rPr>
          <w:rFonts w:ascii="Garamond" w:eastAsia="Garamond" w:hAnsi="Garamond" w:cs="Garamond"/>
          <w:color w:val="000000"/>
          <w:sz w:val="24"/>
          <w:szCs w:val="24"/>
        </w:rPr>
        <w:t xml:space="preserve">, </w:t>
      </w:r>
      <w:r w:rsidRPr="00A5203A">
        <w:rPr>
          <w:rFonts w:ascii="Garamond" w:eastAsia="Garamond" w:hAnsi="Garamond" w:cs="Garamond"/>
          <w:i/>
          <w:color w:val="000000"/>
          <w:sz w:val="24"/>
          <w:szCs w:val="24"/>
        </w:rPr>
        <w:t>International Journal of Islamic Economics Development and Innovation</w:t>
      </w:r>
      <w:r w:rsidRPr="00A5203A">
        <w:rPr>
          <w:rFonts w:ascii="Garamond" w:eastAsia="Garamond" w:hAnsi="Garamond" w:cs="Garamond"/>
          <w:color w:val="000000"/>
          <w:sz w:val="24"/>
          <w:szCs w:val="24"/>
        </w:rPr>
        <w:t xml:space="preserve"> 1, no. 2 (2022): 91–100.</w:t>
      </w:r>
    </w:p>
    <w:p w14:paraId="783F0199" w14:textId="77777777" w:rsidR="00A5203A" w:rsidRPr="00A5203A" w:rsidRDefault="00A5203A" w:rsidP="00A5203A">
      <w:pPr>
        <w:spacing w:after="240" w:line="240" w:lineRule="auto"/>
        <w:ind w:left="0" w:hanging="2"/>
        <w:jc w:val="both"/>
        <w:rPr>
          <w:rFonts w:ascii="Garamond" w:eastAsia="Garamond" w:hAnsi="Garamond" w:cs="Garamond"/>
          <w:color w:val="222222"/>
          <w:sz w:val="24"/>
          <w:szCs w:val="24"/>
          <w:highlight w:val="white"/>
        </w:rPr>
      </w:pPr>
      <w:proofErr w:type="spellStart"/>
      <w:r w:rsidRPr="00A5203A">
        <w:rPr>
          <w:rFonts w:ascii="Garamond" w:eastAsia="Garamond" w:hAnsi="Garamond" w:cs="Garamond"/>
          <w:color w:val="222222"/>
          <w:sz w:val="24"/>
          <w:szCs w:val="24"/>
          <w:highlight w:val="white"/>
        </w:rPr>
        <w:t>Ulfanur</w:t>
      </w:r>
      <w:proofErr w:type="spellEnd"/>
      <w:r w:rsidRPr="00A5203A">
        <w:rPr>
          <w:rFonts w:ascii="Garamond" w:eastAsia="Garamond" w:hAnsi="Garamond" w:cs="Garamond"/>
          <w:color w:val="222222"/>
          <w:sz w:val="24"/>
          <w:szCs w:val="24"/>
          <w:highlight w:val="white"/>
        </w:rPr>
        <w:t xml:space="preserve">, M., </w:t>
      </w:r>
      <w:proofErr w:type="spellStart"/>
      <w:r w:rsidRPr="00A5203A">
        <w:rPr>
          <w:rFonts w:ascii="Garamond" w:eastAsia="Garamond" w:hAnsi="Garamond" w:cs="Garamond"/>
          <w:color w:val="222222"/>
          <w:sz w:val="24"/>
          <w:szCs w:val="24"/>
          <w:highlight w:val="white"/>
        </w:rPr>
        <w:t>Asysyura</w:t>
      </w:r>
      <w:proofErr w:type="spellEnd"/>
      <w:r w:rsidRPr="00A5203A">
        <w:rPr>
          <w:rFonts w:ascii="Garamond" w:eastAsia="Garamond" w:hAnsi="Garamond" w:cs="Garamond"/>
          <w:color w:val="222222"/>
          <w:sz w:val="24"/>
          <w:szCs w:val="24"/>
          <w:highlight w:val="white"/>
        </w:rPr>
        <w:t xml:space="preserve">, A., Isra, M., &amp; Eryani, E. (2024). </w:t>
      </w:r>
      <w:proofErr w:type="spellStart"/>
      <w:r w:rsidRPr="00A5203A">
        <w:rPr>
          <w:rFonts w:ascii="Garamond" w:eastAsia="Garamond" w:hAnsi="Garamond" w:cs="Garamond"/>
          <w:color w:val="222222"/>
          <w:sz w:val="24"/>
          <w:szCs w:val="24"/>
          <w:highlight w:val="white"/>
        </w:rPr>
        <w:t>Kebijakan</w:t>
      </w:r>
      <w:proofErr w:type="spellEnd"/>
      <w:r w:rsidRPr="00A5203A">
        <w:rPr>
          <w:rFonts w:ascii="Garamond" w:eastAsia="Garamond" w:hAnsi="Garamond" w:cs="Garamond"/>
          <w:color w:val="222222"/>
          <w:sz w:val="24"/>
          <w:szCs w:val="24"/>
          <w:highlight w:val="white"/>
        </w:rPr>
        <w:t xml:space="preserve"> </w:t>
      </w:r>
      <w:proofErr w:type="spellStart"/>
      <w:r w:rsidRPr="00A5203A">
        <w:rPr>
          <w:rFonts w:ascii="Garamond" w:eastAsia="Garamond" w:hAnsi="Garamond" w:cs="Garamond"/>
          <w:color w:val="222222"/>
          <w:sz w:val="24"/>
          <w:szCs w:val="24"/>
          <w:highlight w:val="white"/>
        </w:rPr>
        <w:t>Pemerintah</w:t>
      </w:r>
      <w:proofErr w:type="spellEnd"/>
      <w:r w:rsidRPr="00A5203A">
        <w:rPr>
          <w:rFonts w:ascii="Garamond" w:eastAsia="Garamond" w:hAnsi="Garamond" w:cs="Garamond"/>
          <w:color w:val="222222"/>
          <w:sz w:val="24"/>
          <w:szCs w:val="24"/>
          <w:highlight w:val="white"/>
        </w:rPr>
        <w:t xml:space="preserve"> </w:t>
      </w:r>
      <w:proofErr w:type="spellStart"/>
      <w:r w:rsidRPr="00A5203A">
        <w:rPr>
          <w:rFonts w:ascii="Garamond" w:eastAsia="Garamond" w:hAnsi="Garamond" w:cs="Garamond"/>
          <w:color w:val="222222"/>
          <w:sz w:val="24"/>
          <w:szCs w:val="24"/>
          <w:highlight w:val="white"/>
        </w:rPr>
        <w:t>terhadap</w:t>
      </w:r>
      <w:proofErr w:type="spellEnd"/>
      <w:r w:rsidRPr="00A5203A">
        <w:rPr>
          <w:rFonts w:ascii="Garamond" w:eastAsia="Garamond" w:hAnsi="Garamond" w:cs="Garamond"/>
          <w:color w:val="222222"/>
          <w:sz w:val="24"/>
          <w:szCs w:val="24"/>
          <w:highlight w:val="white"/>
        </w:rPr>
        <w:t xml:space="preserve"> Tapera di Indonesia; </w:t>
      </w:r>
      <w:proofErr w:type="spellStart"/>
      <w:r w:rsidRPr="00A5203A">
        <w:rPr>
          <w:rFonts w:ascii="Garamond" w:eastAsia="Garamond" w:hAnsi="Garamond" w:cs="Garamond"/>
          <w:color w:val="222222"/>
          <w:sz w:val="24"/>
          <w:szCs w:val="24"/>
          <w:highlight w:val="white"/>
        </w:rPr>
        <w:t>Analisis</w:t>
      </w:r>
      <w:proofErr w:type="spellEnd"/>
      <w:r w:rsidRPr="00A5203A">
        <w:rPr>
          <w:rFonts w:ascii="Garamond" w:eastAsia="Garamond" w:hAnsi="Garamond" w:cs="Garamond"/>
          <w:color w:val="222222"/>
          <w:sz w:val="24"/>
          <w:szCs w:val="24"/>
          <w:highlight w:val="white"/>
        </w:rPr>
        <w:t xml:space="preserve"> </w:t>
      </w:r>
      <w:proofErr w:type="spellStart"/>
      <w:r w:rsidRPr="00A5203A">
        <w:rPr>
          <w:rFonts w:ascii="Garamond" w:eastAsia="Garamond" w:hAnsi="Garamond" w:cs="Garamond"/>
          <w:color w:val="222222"/>
          <w:sz w:val="24"/>
          <w:szCs w:val="24"/>
          <w:highlight w:val="white"/>
        </w:rPr>
        <w:t>Prinsip</w:t>
      </w:r>
      <w:proofErr w:type="spellEnd"/>
      <w:r w:rsidRPr="00A5203A">
        <w:rPr>
          <w:rFonts w:ascii="Garamond" w:eastAsia="Garamond" w:hAnsi="Garamond" w:cs="Garamond"/>
          <w:color w:val="222222"/>
          <w:sz w:val="24"/>
          <w:szCs w:val="24"/>
          <w:highlight w:val="white"/>
        </w:rPr>
        <w:t xml:space="preserve"> Ekonomi Syariah. </w:t>
      </w:r>
      <w:proofErr w:type="spellStart"/>
      <w:r w:rsidRPr="00A5203A">
        <w:rPr>
          <w:rFonts w:ascii="Garamond" w:eastAsia="Garamond" w:hAnsi="Garamond" w:cs="Garamond"/>
          <w:color w:val="222222"/>
          <w:sz w:val="24"/>
          <w:szCs w:val="24"/>
          <w:highlight w:val="white"/>
        </w:rPr>
        <w:t>Yurisprudensi</w:t>
      </w:r>
      <w:proofErr w:type="spellEnd"/>
      <w:r w:rsidRPr="00A5203A">
        <w:rPr>
          <w:rFonts w:ascii="Garamond" w:eastAsia="Garamond" w:hAnsi="Garamond" w:cs="Garamond"/>
          <w:color w:val="222222"/>
          <w:sz w:val="24"/>
          <w:szCs w:val="24"/>
          <w:highlight w:val="white"/>
        </w:rPr>
        <w:t xml:space="preserve">: </w:t>
      </w:r>
      <w:proofErr w:type="spellStart"/>
      <w:r w:rsidRPr="00A5203A">
        <w:rPr>
          <w:rFonts w:ascii="Garamond" w:eastAsia="Garamond" w:hAnsi="Garamond" w:cs="Garamond"/>
          <w:color w:val="222222"/>
          <w:sz w:val="24"/>
          <w:szCs w:val="24"/>
          <w:highlight w:val="white"/>
        </w:rPr>
        <w:t>Jurnal</w:t>
      </w:r>
      <w:proofErr w:type="spellEnd"/>
      <w:r w:rsidRPr="00A5203A">
        <w:rPr>
          <w:rFonts w:ascii="Garamond" w:eastAsia="Garamond" w:hAnsi="Garamond" w:cs="Garamond"/>
          <w:color w:val="222222"/>
          <w:sz w:val="24"/>
          <w:szCs w:val="24"/>
          <w:highlight w:val="white"/>
        </w:rPr>
        <w:t xml:space="preserve"> </w:t>
      </w:r>
      <w:proofErr w:type="spellStart"/>
      <w:r w:rsidRPr="00A5203A">
        <w:rPr>
          <w:rFonts w:ascii="Garamond" w:eastAsia="Garamond" w:hAnsi="Garamond" w:cs="Garamond"/>
          <w:color w:val="222222"/>
          <w:sz w:val="24"/>
          <w:szCs w:val="24"/>
          <w:highlight w:val="white"/>
        </w:rPr>
        <w:t>Ilmu</w:t>
      </w:r>
      <w:proofErr w:type="spellEnd"/>
      <w:r w:rsidRPr="00A5203A">
        <w:rPr>
          <w:rFonts w:ascii="Garamond" w:eastAsia="Garamond" w:hAnsi="Garamond" w:cs="Garamond"/>
          <w:color w:val="222222"/>
          <w:sz w:val="24"/>
          <w:szCs w:val="24"/>
          <w:highlight w:val="white"/>
        </w:rPr>
        <w:t xml:space="preserve"> Syariah, </w:t>
      </w:r>
      <w:proofErr w:type="spellStart"/>
      <w:r w:rsidRPr="00A5203A">
        <w:rPr>
          <w:rFonts w:ascii="Garamond" w:eastAsia="Garamond" w:hAnsi="Garamond" w:cs="Garamond"/>
          <w:color w:val="222222"/>
          <w:sz w:val="24"/>
          <w:szCs w:val="24"/>
          <w:highlight w:val="white"/>
        </w:rPr>
        <w:t>Perundang-Undangan</w:t>
      </w:r>
      <w:proofErr w:type="spellEnd"/>
      <w:r w:rsidRPr="00A5203A">
        <w:rPr>
          <w:rFonts w:ascii="Garamond" w:eastAsia="Garamond" w:hAnsi="Garamond" w:cs="Garamond"/>
          <w:color w:val="222222"/>
          <w:sz w:val="24"/>
          <w:szCs w:val="24"/>
          <w:highlight w:val="white"/>
        </w:rPr>
        <w:t xml:space="preserve"> Dan Ekonomi Islam, 16(1), 277-293.</w:t>
      </w:r>
    </w:p>
    <w:p w14:paraId="242D4A7D" w14:textId="77777777" w:rsidR="00A5203A" w:rsidRPr="00A5203A" w:rsidRDefault="00A5203A" w:rsidP="00A5203A">
      <w:pPr>
        <w:spacing w:after="240" w:line="240" w:lineRule="auto"/>
        <w:ind w:left="0" w:hanging="2"/>
        <w:jc w:val="both"/>
        <w:rPr>
          <w:rFonts w:ascii="Garamond" w:eastAsia="Garamond" w:hAnsi="Garamond" w:cs="Garamond"/>
          <w:color w:val="222222"/>
          <w:sz w:val="24"/>
          <w:szCs w:val="24"/>
          <w:highlight w:val="white"/>
        </w:rPr>
      </w:pPr>
      <w:r w:rsidRPr="00A5203A">
        <w:rPr>
          <w:rFonts w:ascii="Garamond" w:eastAsia="Garamond" w:hAnsi="Garamond" w:cs="Garamond"/>
          <w:color w:val="222222"/>
          <w:sz w:val="24"/>
          <w:szCs w:val="24"/>
          <w:highlight w:val="white"/>
        </w:rPr>
        <w:t xml:space="preserve">Yahya, </w:t>
      </w:r>
      <w:proofErr w:type="spellStart"/>
      <w:r w:rsidRPr="00A5203A">
        <w:rPr>
          <w:rFonts w:ascii="Garamond" w:eastAsia="Garamond" w:hAnsi="Garamond" w:cs="Garamond"/>
          <w:color w:val="222222"/>
          <w:sz w:val="24"/>
          <w:szCs w:val="24"/>
          <w:highlight w:val="white"/>
        </w:rPr>
        <w:t>Dhofirul</w:t>
      </w:r>
      <w:proofErr w:type="spellEnd"/>
      <w:r w:rsidRPr="00A5203A">
        <w:rPr>
          <w:rFonts w:ascii="Garamond" w:eastAsia="Garamond" w:hAnsi="Garamond" w:cs="Garamond"/>
          <w:color w:val="222222"/>
          <w:sz w:val="24"/>
          <w:szCs w:val="24"/>
          <w:highlight w:val="white"/>
        </w:rPr>
        <w:t xml:space="preserve">. </w:t>
      </w:r>
      <w:proofErr w:type="spellStart"/>
      <w:r w:rsidRPr="00A5203A">
        <w:rPr>
          <w:rFonts w:ascii="Garamond" w:eastAsia="Garamond" w:hAnsi="Garamond" w:cs="Garamond"/>
          <w:i/>
          <w:color w:val="222222"/>
          <w:sz w:val="24"/>
          <w:szCs w:val="24"/>
          <w:highlight w:val="white"/>
        </w:rPr>
        <w:t>Tinjauan</w:t>
      </w:r>
      <w:proofErr w:type="spellEnd"/>
      <w:r w:rsidRPr="00A5203A">
        <w:rPr>
          <w:rFonts w:ascii="Garamond" w:eastAsia="Garamond" w:hAnsi="Garamond" w:cs="Garamond"/>
          <w:i/>
          <w:color w:val="222222"/>
          <w:sz w:val="24"/>
          <w:szCs w:val="24"/>
          <w:highlight w:val="white"/>
        </w:rPr>
        <w:t xml:space="preserve"> </w:t>
      </w:r>
      <w:proofErr w:type="spellStart"/>
      <w:r w:rsidRPr="00A5203A">
        <w:rPr>
          <w:rFonts w:ascii="Garamond" w:eastAsia="Garamond" w:hAnsi="Garamond" w:cs="Garamond"/>
          <w:i/>
          <w:color w:val="222222"/>
          <w:sz w:val="24"/>
          <w:szCs w:val="24"/>
          <w:highlight w:val="white"/>
        </w:rPr>
        <w:t>Terhadap</w:t>
      </w:r>
      <w:proofErr w:type="spellEnd"/>
      <w:r w:rsidRPr="00A5203A">
        <w:rPr>
          <w:rFonts w:ascii="Garamond" w:eastAsia="Garamond" w:hAnsi="Garamond" w:cs="Garamond"/>
          <w:i/>
          <w:color w:val="222222"/>
          <w:sz w:val="24"/>
          <w:szCs w:val="24"/>
          <w:highlight w:val="white"/>
        </w:rPr>
        <w:t xml:space="preserve"> </w:t>
      </w:r>
      <w:proofErr w:type="spellStart"/>
      <w:r w:rsidRPr="00A5203A">
        <w:rPr>
          <w:rFonts w:ascii="Garamond" w:eastAsia="Garamond" w:hAnsi="Garamond" w:cs="Garamond"/>
          <w:i/>
          <w:color w:val="222222"/>
          <w:sz w:val="24"/>
          <w:szCs w:val="24"/>
          <w:highlight w:val="white"/>
        </w:rPr>
        <w:t>Murabahah</w:t>
      </w:r>
      <w:proofErr w:type="spellEnd"/>
      <w:r w:rsidRPr="00A5203A">
        <w:rPr>
          <w:rFonts w:ascii="Garamond" w:eastAsia="Garamond" w:hAnsi="Garamond" w:cs="Garamond"/>
          <w:i/>
          <w:color w:val="222222"/>
          <w:sz w:val="24"/>
          <w:szCs w:val="24"/>
          <w:highlight w:val="white"/>
        </w:rPr>
        <w:t xml:space="preserve"> Dalam </w:t>
      </w:r>
      <w:proofErr w:type="spellStart"/>
      <w:r w:rsidRPr="00A5203A">
        <w:rPr>
          <w:rFonts w:ascii="Garamond" w:eastAsia="Garamond" w:hAnsi="Garamond" w:cs="Garamond"/>
          <w:i/>
          <w:color w:val="222222"/>
          <w:sz w:val="24"/>
          <w:szCs w:val="24"/>
          <w:highlight w:val="white"/>
        </w:rPr>
        <w:t>Sistem</w:t>
      </w:r>
      <w:proofErr w:type="spellEnd"/>
      <w:r w:rsidRPr="00A5203A">
        <w:rPr>
          <w:rFonts w:ascii="Garamond" w:eastAsia="Garamond" w:hAnsi="Garamond" w:cs="Garamond"/>
          <w:i/>
          <w:color w:val="222222"/>
          <w:sz w:val="24"/>
          <w:szCs w:val="24"/>
          <w:highlight w:val="white"/>
        </w:rPr>
        <w:t xml:space="preserve"> </w:t>
      </w:r>
      <w:proofErr w:type="spellStart"/>
      <w:r w:rsidRPr="00A5203A">
        <w:rPr>
          <w:rFonts w:ascii="Garamond" w:eastAsia="Garamond" w:hAnsi="Garamond" w:cs="Garamond"/>
          <w:i/>
          <w:color w:val="222222"/>
          <w:sz w:val="24"/>
          <w:szCs w:val="24"/>
          <w:highlight w:val="white"/>
        </w:rPr>
        <w:t>Perbankan</w:t>
      </w:r>
      <w:proofErr w:type="spellEnd"/>
      <w:r w:rsidRPr="00A5203A">
        <w:rPr>
          <w:rFonts w:ascii="Garamond" w:eastAsia="Garamond" w:hAnsi="Garamond" w:cs="Garamond"/>
          <w:i/>
          <w:color w:val="222222"/>
          <w:sz w:val="24"/>
          <w:szCs w:val="24"/>
          <w:highlight w:val="white"/>
        </w:rPr>
        <w:t xml:space="preserve"> Syariah</w:t>
      </w:r>
      <w:r w:rsidRPr="00A5203A">
        <w:rPr>
          <w:rFonts w:ascii="Garamond" w:eastAsia="Garamond" w:hAnsi="Garamond" w:cs="Garamond"/>
          <w:color w:val="222222"/>
          <w:sz w:val="24"/>
          <w:szCs w:val="24"/>
          <w:highlight w:val="white"/>
        </w:rPr>
        <w:t>. </w:t>
      </w:r>
      <w:proofErr w:type="spellStart"/>
      <w:r w:rsidRPr="00A5203A">
        <w:rPr>
          <w:rFonts w:ascii="Garamond" w:eastAsia="Garamond" w:hAnsi="Garamond" w:cs="Garamond"/>
          <w:color w:val="222222"/>
          <w:sz w:val="24"/>
          <w:szCs w:val="24"/>
          <w:highlight w:val="white"/>
        </w:rPr>
        <w:t>Jurnal</w:t>
      </w:r>
      <w:proofErr w:type="spellEnd"/>
      <w:r w:rsidRPr="00A5203A">
        <w:rPr>
          <w:rFonts w:ascii="Garamond" w:eastAsia="Garamond" w:hAnsi="Garamond" w:cs="Garamond"/>
          <w:color w:val="222222"/>
          <w:sz w:val="24"/>
          <w:szCs w:val="24"/>
          <w:highlight w:val="white"/>
        </w:rPr>
        <w:t xml:space="preserve"> Reformasi Hukum: Cogito Ergo Sum, 7, No.2 (2024): 1-9.</w:t>
      </w:r>
    </w:p>
    <w:p w14:paraId="58622BFE" w14:textId="788F5348" w:rsidR="00DD03F0" w:rsidRPr="00A5203A" w:rsidRDefault="00A5203A" w:rsidP="00A5203A">
      <w:pPr>
        <w:spacing w:after="240" w:line="240" w:lineRule="auto"/>
        <w:ind w:left="0" w:hanging="2"/>
        <w:rPr>
          <w:rFonts w:ascii="Garamond" w:eastAsia="Garamond" w:hAnsi="Garamond" w:cs="Garamond"/>
          <w:sz w:val="24"/>
          <w:szCs w:val="24"/>
          <w:lang w:val="id-ID"/>
        </w:rPr>
      </w:pPr>
      <w:r w:rsidRPr="00A5203A">
        <w:rPr>
          <w:rFonts w:ascii="Garamond" w:eastAsia="Garamond" w:hAnsi="Garamond" w:cs="Garamond"/>
          <w:color w:val="000000"/>
          <w:sz w:val="24"/>
          <w:szCs w:val="24"/>
        </w:rPr>
        <w:t xml:space="preserve">Yudi Dwi </w:t>
      </w:r>
      <w:proofErr w:type="spellStart"/>
      <w:r w:rsidRPr="00A5203A">
        <w:rPr>
          <w:rFonts w:ascii="Garamond" w:eastAsia="Garamond" w:hAnsi="Garamond" w:cs="Garamond"/>
          <w:color w:val="000000"/>
          <w:sz w:val="24"/>
          <w:szCs w:val="24"/>
        </w:rPr>
        <w:t>Yuniarto</w:t>
      </w:r>
      <w:proofErr w:type="spellEnd"/>
      <w:r w:rsidRPr="00A5203A">
        <w:rPr>
          <w:rFonts w:ascii="Garamond" w:eastAsia="Garamond" w:hAnsi="Garamond" w:cs="Garamond"/>
          <w:color w:val="000000"/>
          <w:sz w:val="24"/>
          <w:szCs w:val="24"/>
        </w:rPr>
        <w:t xml:space="preserve"> Anugrah, </w:t>
      </w:r>
      <w:proofErr w:type="spellStart"/>
      <w:r w:rsidRPr="00A5203A">
        <w:rPr>
          <w:rFonts w:ascii="Garamond" w:eastAsia="Garamond" w:hAnsi="Garamond" w:cs="Garamond"/>
          <w:i/>
          <w:color w:val="000000"/>
          <w:sz w:val="24"/>
          <w:szCs w:val="24"/>
        </w:rPr>
        <w:t>Analisis</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Konsep</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Penerapan</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Pembiayaan</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Murabahah</w:t>
      </w:r>
      <w:proofErr w:type="spellEnd"/>
      <w:r w:rsidRPr="00A5203A">
        <w:rPr>
          <w:rFonts w:ascii="Garamond" w:eastAsia="Garamond" w:hAnsi="Garamond" w:cs="Garamond"/>
          <w:i/>
          <w:color w:val="000000"/>
          <w:sz w:val="24"/>
          <w:szCs w:val="24"/>
        </w:rPr>
        <w:t xml:space="preserve"> pada </w:t>
      </w:r>
      <w:proofErr w:type="spellStart"/>
      <w:r w:rsidRPr="00A5203A">
        <w:rPr>
          <w:rFonts w:ascii="Garamond" w:eastAsia="Garamond" w:hAnsi="Garamond" w:cs="Garamond"/>
          <w:i/>
          <w:color w:val="000000"/>
          <w:sz w:val="24"/>
          <w:szCs w:val="24"/>
        </w:rPr>
        <w:t>Perbankan</w:t>
      </w:r>
      <w:proofErr w:type="spellEnd"/>
      <w:r w:rsidRPr="00A5203A">
        <w:rPr>
          <w:rFonts w:ascii="Garamond" w:eastAsia="Garamond" w:hAnsi="Garamond" w:cs="Garamond"/>
          <w:i/>
          <w:color w:val="000000"/>
          <w:sz w:val="24"/>
          <w:szCs w:val="24"/>
        </w:rPr>
        <w:t xml:space="preserve"> Syariah</w:t>
      </w:r>
      <w:r w:rsidRPr="00A5203A">
        <w:rPr>
          <w:rFonts w:ascii="Garamond" w:eastAsia="Garamond" w:hAnsi="Garamond" w:cs="Garamond"/>
          <w:color w:val="000000"/>
          <w:sz w:val="24"/>
          <w:szCs w:val="24"/>
        </w:rPr>
        <w:t xml:space="preserve">, </w:t>
      </w:r>
      <w:proofErr w:type="spellStart"/>
      <w:r w:rsidRPr="00A5203A">
        <w:rPr>
          <w:rFonts w:ascii="Garamond" w:eastAsia="Garamond" w:hAnsi="Garamond" w:cs="Garamond"/>
          <w:i/>
          <w:color w:val="000000"/>
          <w:sz w:val="24"/>
          <w:szCs w:val="24"/>
        </w:rPr>
        <w:t>Muhasabatuna</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Jurnal</w:t>
      </w:r>
      <w:proofErr w:type="spellEnd"/>
      <w:r w:rsidRPr="00A5203A">
        <w:rPr>
          <w:rFonts w:ascii="Garamond" w:eastAsia="Garamond" w:hAnsi="Garamond" w:cs="Garamond"/>
          <w:i/>
          <w:color w:val="000000"/>
          <w:sz w:val="24"/>
          <w:szCs w:val="24"/>
        </w:rPr>
        <w:t xml:space="preserve"> </w:t>
      </w:r>
      <w:proofErr w:type="spellStart"/>
      <w:r w:rsidRPr="00A5203A">
        <w:rPr>
          <w:rFonts w:ascii="Garamond" w:eastAsia="Garamond" w:hAnsi="Garamond" w:cs="Garamond"/>
          <w:i/>
          <w:color w:val="000000"/>
          <w:sz w:val="24"/>
          <w:szCs w:val="24"/>
        </w:rPr>
        <w:t>Akuntansi</w:t>
      </w:r>
      <w:proofErr w:type="spellEnd"/>
      <w:r w:rsidRPr="00A5203A">
        <w:rPr>
          <w:rFonts w:ascii="Garamond" w:eastAsia="Garamond" w:hAnsi="Garamond" w:cs="Garamond"/>
          <w:i/>
          <w:color w:val="000000"/>
          <w:sz w:val="24"/>
          <w:szCs w:val="24"/>
        </w:rPr>
        <w:t xml:space="preserve"> Syariah</w:t>
      </w:r>
      <w:r w:rsidRPr="00A5203A">
        <w:rPr>
          <w:rFonts w:ascii="Garamond" w:eastAsia="Garamond" w:hAnsi="Garamond" w:cs="Garamond"/>
          <w:color w:val="000000"/>
          <w:sz w:val="24"/>
          <w:szCs w:val="24"/>
        </w:rPr>
        <w:t xml:space="preserve"> 2, no. 2 (2020): 1, </w:t>
      </w:r>
      <w:hyperlink r:id="rId21">
        <w:r w:rsidRPr="00A5203A">
          <w:rPr>
            <w:rFonts w:ascii="Garamond" w:eastAsia="Garamond" w:hAnsi="Garamond" w:cs="Garamond"/>
            <w:color w:val="0000FF"/>
            <w:sz w:val="24"/>
            <w:szCs w:val="24"/>
            <w:u w:val="single"/>
          </w:rPr>
          <w:t>https://doi.org/10.54471/muhasabatuna.v2i2.806.</w:t>
        </w:r>
      </w:hyperlink>
    </w:p>
    <w:sectPr w:rsidR="00DD03F0" w:rsidRPr="00A5203A" w:rsidSect="008367DD">
      <w:headerReference w:type="even" r:id="rId22"/>
      <w:headerReference w:type="default" r:id="rId23"/>
      <w:footerReference w:type="even" r:id="rId24"/>
      <w:footerReference w:type="default" r:id="rId25"/>
      <w:headerReference w:type="first" r:id="rId26"/>
      <w:footerReference w:type="first" r:id="rId27"/>
      <w:pgSz w:w="11900" w:h="16838"/>
      <w:pgMar w:top="1134" w:right="1134" w:bottom="1134" w:left="1418" w:header="0" w:footer="578" w:gutter="0"/>
      <w:pgNumType w:start="2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49A52" w14:textId="77777777" w:rsidR="00337CDA" w:rsidRDefault="00337CDA">
      <w:pPr>
        <w:spacing w:line="240" w:lineRule="auto"/>
        <w:ind w:left="0" w:hanging="2"/>
      </w:pPr>
      <w:r>
        <w:separator/>
      </w:r>
    </w:p>
  </w:endnote>
  <w:endnote w:type="continuationSeparator" w:id="0">
    <w:p w14:paraId="24110006" w14:textId="77777777" w:rsidR="00337CDA" w:rsidRDefault="00337CD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DBF31" w14:textId="77777777" w:rsidR="004C471D" w:rsidRDefault="004C471D">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AE7EE" w14:textId="77777777" w:rsidR="00DD03F0" w:rsidRDefault="00B77018">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E87305">
      <w:rPr>
        <w:rFonts w:ascii="Garamond" w:eastAsia="Garamond" w:hAnsi="Garamond" w:cs="Garamond"/>
        <w:noProof/>
        <w:color w:val="000000"/>
      </w:rPr>
      <w:t>32</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w:t>
    </w:r>
    <w:proofErr w:type="gramStart"/>
    <w:r>
      <w:rPr>
        <w:rFonts w:ascii="Garamond" w:eastAsia="Garamond" w:hAnsi="Garamond" w:cs="Garamond"/>
        <w:color w:val="000000"/>
        <w:sz w:val="18"/>
        <w:szCs w:val="18"/>
      </w:rPr>
      <w:t xml:space="preserve">Creativity </w:t>
    </w:r>
    <w:r>
      <w:rPr>
        <w:rFonts w:ascii="Garamond" w:eastAsia="Garamond" w:hAnsi="Garamond" w:cs="Garamond"/>
        <w:sz w:val="18"/>
        <w:szCs w:val="18"/>
      </w:rPr>
      <w:t>,</w:t>
    </w:r>
    <w:proofErr w:type="gramEnd"/>
    <w:r>
      <w:rPr>
        <w:rFonts w:ascii="Garamond" w:eastAsia="Garamond" w:hAnsi="Garamond" w:cs="Garamond"/>
        <w:sz w:val="18"/>
        <w:szCs w:val="18"/>
      </w:rPr>
      <w:t xml:space="preserve"> </w:t>
    </w:r>
    <w:r>
      <w:rPr>
        <w:rFonts w:ascii="Garamond" w:eastAsia="Garamond" w:hAnsi="Garamond" w:cs="Garamond"/>
        <w:color w:val="000000"/>
        <w:sz w:val="18"/>
        <w:szCs w:val="18"/>
      </w:rPr>
      <w:t>1(1)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36C6B" w14:textId="77777777" w:rsidR="00DD03F0" w:rsidRDefault="00B77018">
    <w:pPr>
      <w:pBdr>
        <w:top w:val="single" w:sz="4" w:space="1" w:color="D9D9D9"/>
        <w:left w:val="nil"/>
        <w:bottom w:val="nil"/>
        <w:right w:val="nil"/>
        <w:between w:val="nil"/>
      </w:pBdr>
      <w:tabs>
        <w:tab w:val="center" w:pos="4680"/>
        <w:tab w:val="right" w:pos="9360"/>
      </w:tabs>
      <w:spacing w:line="240" w:lineRule="auto"/>
      <w:ind w:left="0" w:hanging="2"/>
      <w:jc w:val="right"/>
      <w:rPr>
        <w:rFonts w:ascii="Garamond" w:eastAsia="Garamond" w:hAnsi="Garamond" w:cs="Garamond"/>
        <w:color w:val="000000"/>
        <w:sz w:val="18"/>
        <w:szCs w:val="18"/>
      </w:rPr>
    </w:pPr>
    <w:r>
      <w:rPr>
        <w:rFonts w:ascii="Garamond" w:eastAsia="Garamond" w:hAnsi="Garamond" w:cs="Garamond"/>
        <w:color w:val="000000"/>
        <w:sz w:val="18"/>
        <w:szCs w:val="18"/>
      </w:rPr>
      <w:t xml:space="preserve"> Journal of Innovative and </w:t>
    </w:r>
    <w:proofErr w:type="gramStart"/>
    <w:r>
      <w:rPr>
        <w:rFonts w:ascii="Garamond" w:eastAsia="Garamond" w:hAnsi="Garamond" w:cs="Garamond"/>
        <w:color w:val="000000"/>
        <w:sz w:val="18"/>
        <w:szCs w:val="18"/>
      </w:rPr>
      <w:t xml:space="preserve">Creativity </w:t>
    </w:r>
    <w:r>
      <w:rPr>
        <w:rFonts w:ascii="Garamond" w:eastAsia="Garamond" w:hAnsi="Garamond" w:cs="Garamond"/>
        <w:sz w:val="18"/>
        <w:szCs w:val="18"/>
      </w:rPr>
      <w:t>,</w:t>
    </w:r>
    <w:proofErr w:type="gramEnd"/>
    <w:r>
      <w:rPr>
        <w:rFonts w:ascii="Garamond" w:eastAsia="Garamond" w:hAnsi="Garamond" w:cs="Garamond"/>
        <w:color w:val="000000"/>
        <w:sz w:val="18"/>
        <w:szCs w:val="18"/>
      </w:rPr>
      <w:t xml:space="preserve"> 1(1) 2020 |</w:t>
    </w:r>
    <w:r>
      <w:rPr>
        <w:rFonts w:ascii="Garamond" w:eastAsia="Garamond" w:hAnsi="Garamond" w:cs="Garamond"/>
        <w:color w:val="000000"/>
        <w:sz w:val="18"/>
        <w:szCs w:val="18"/>
      </w:rPr>
      <w:fldChar w:fldCharType="begin"/>
    </w:r>
    <w:r>
      <w:rPr>
        <w:rFonts w:ascii="Garamond" w:eastAsia="Garamond" w:hAnsi="Garamond" w:cs="Garamond"/>
        <w:color w:val="000000"/>
        <w:sz w:val="18"/>
        <w:szCs w:val="18"/>
      </w:rPr>
      <w:instrText>PAGE</w:instrText>
    </w:r>
    <w:r>
      <w:rPr>
        <w:rFonts w:ascii="Garamond" w:eastAsia="Garamond" w:hAnsi="Garamond" w:cs="Garamond"/>
        <w:color w:val="000000"/>
        <w:sz w:val="18"/>
        <w:szCs w:val="18"/>
      </w:rPr>
      <w:fldChar w:fldCharType="separate"/>
    </w:r>
    <w:r w:rsidR="008A75FE">
      <w:rPr>
        <w:rFonts w:ascii="Garamond" w:eastAsia="Garamond" w:hAnsi="Garamond" w:cs="Garamond"/>
        <w:noProof/>
        <w:color w:val="000000"/>
        <w:sz w:val="18"/>
        <w:szCs w:val="18"/>
      </w:rPr>
      <w:t>23</w:t>
    </w:r>
    <w:r>
      <w:rPr>
        <w:rFonts w:ascii="Garamond" w:eastAsia="Garamond" w:hAnsi="Garamond" w:cs="Garamond"/>
        <w:color w:val="000000"/>
        <w:sz w:val="18"/>
        <w:szCs w:val="18"/>
      </w:rPr>
      <w:fldChar w:fldCharType="end"/>
    </w:r>
    <w:r>
      <w:rPr>
        <w:rFonts w:ascii="Garamond" w:eastAsia="Garamond" w:hAnsi="Garamond" w:cs="Garamond"/>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170BE" w14:textId="77777777" w:rsidR="00337CDA" w:rsidRDefault="00337CDA">
      <w:pPr>
        <w:spacing w:line="240" w:lineRule="auto"/>
        <w:ind w:left="0" w:hanging="2"/>
      </w:pPr>
      <w:r>
        <w:separator/>
      </w:r>
    </w:p>
  </w:footnote>
  <w:footnote w:type="continuationSeparator" w:id="0">
    <w:p w14:paraId="3923E1D4" w14:textId="77777777" w:rsidR="00337CDA" w:rsidRDefault="00337CD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05EF3" w14:textId="77777777" w:rsidR="00DD03F0" w:rsidRDefault="00DD03F0">
    <w:pPr>
      <w:pBdr>
        <w:top w:val="nil"/>
        <w:left w:val="nil"/>
        <w:bottom w:val="nil"/>
        <w:right w:val="nil"/>
        <w:between w:val="nil"/>
      </w:pBdr>
      <w:tabs>
        <w:tab w:val="center" w:pos="4680"/>
        <w:tab w:val="right" w:pos="9360"/>
      </w:tabs>
      <w:spacing w:line="240" w:lineRule="auto"/>
      <w:ind w:left="0" w:hanging="2"/>
      <w:rPr>
        <w:color w:val="000000"/>
      </w:rPr>
    </w:pPr>
  </w:p>
  <w:p w14:paraId="17A736F1" w14:textId="77777777" w:rsidR="00DD03F0" w:rsidRDefault="00DD03F0">
    <w:pPr>
      <w:pBdr>
        <w:top w:val="nil"/>
        <w:left w:val="nil"/>
        <w:bottom w:val="nil"/>
        <w:right w:val="nil"/>
        <w:between w:val="nil"/>
      </w:pBdr>
      <w:tabs>
        <w:tab w:val="center" w:pos="4680"/>
        <w:tab w:val="right" w:pos="9360"/>
      </w:tabs>
      <w:spacing w:line="240" w:lineRule="auto"/>
      <w:ind w:left="0" w:hanging="2"/>
      <w:rPr>
        <w:color w:val="000000"/>
      </w:rPr>
    </w:pPr>
  </w:p>
  <w:p w14:paraId="04F38AE8" w14:textId="77777777" w:rsidR="00DD03F0" w:rsidRDefault="00DD03F0">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E24981D" w14:textId="77777777" w:rsidR="00DD03F0" w:rsidRDefault="00B77018">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An Analysis on the Students’ Speaking Skill in Online Class</w:t>
    </w:r>
  </w:p>
  <w:p w14:paraId="2CEC3BFF" w14:textId="77777777" w:rsidR="00DD03F0" w:rsidRDefault="00DD03F0">
    <w:pPr>
      <w:pBdr>
        <w:top w:val="nil"/>
        <w:left w:val="nil"/>
        <w:bottom w:val="nil"/>
        <w:right w:val="nil"/>
        <w:between w:val="nil"/>
      </w:pBdr>
      <w:tabs>
        <w:tab w:val="center" w:pos="4680"/>
        <w:tab w:val="right" w:pos="9360"/>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960D" w14:textId="77777777" w:rsidR="004C471D" w:rsidRDefault="004C471D">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C567" w14:textId="77777777" w:rsidR="00DD03F0" w:rsidRDefault="00DD03F0">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310E9"/>
    <w:multiLevelType w:val="multilevel"/>
    <w:tmpl w:val="BEBEF5A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4AC3489"/>
    <w:multiLevelType w:val="hybridMultilevel"/>
    <w:tmpl w:val="7786DEA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C336C41"/>
    <w:multiLevelType w:val="multilevel"/>
    <w:tmpl w:val="6DBE871E"/>
    <w:lvl w:ilvl="0">
      <w:start w:val="1"/>
      <w:numFmt w:val="upperLetter"/>
      <w:lvlText w:val="%1."/>
      <w:lvlJc w:val="left"/>
      <w:pPr>
        <w:ind w:left="425" w:hanging="425"/>
      </w:pPr>
      <w:rPr>
        <w:rFonts w:ascii="Garamond" w:eastAsia="Garamond" w:hAnsi="Garamond" w:cs="Garamond"/>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2CF8668D"/>
    <w:multiLevelType w:val="hybridMultilevel"/>
    <w:tmpl w:val="1052723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F9A5D64"/>
    <w:multiLevelType w:val="hybridMultilevel"/>
    <w:tmpl w:val="FD369E1C"/>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5" w15:restartNumberingAfterBreak="0">
    <w:nsid w:val="4F263069"/>
    <w:multiLevelType w:val="hybridMultilevel"/>
    <w:tmpl w:val="A538D74C"/>
    <w:lvl w:ilvl="0" w:tplc="D2C203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FE67FDE"/>
    <w:multiLevelType w:val="hybridMultilevel"/>
    <w:tmpl w:val="77AA29F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674049D2"/>
    <w:multiLevelType w:val="hybridMultilevel"/>
    <w:tmpl w:val="5F9404BA"/>
    <w:lvl w:ilvl="0" w:tplc="3809000F">
      <w:start w:val="1"/>
      <w:numFmt w:val="decimal"/>
      <w:lvlText w:val="%1."/>
      <w:lvlJc w:val="left"/>
      <w:pPr>
        <w:ind w:left="780" w:hanging="360"/>
      </w:p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num w:numId="1" w16cid:durableId="195509488">
    <w:abstractNumId w:val="0"/>
  </w:num>
  <w:num w:numId="2" w16cid:durableId="753624175">
    <w:abstractNumId w:val="4"/>
  </w:num>
  <w:num w:numId="3" w16cid:durableId="1685671723">
    <w:abstractNumId w:val="6"/>
  </w:num>
  <w:num w:numId="4" w16cid:durableId="991954193">
    <w:abstractNumId w:val="1"/>
  </w:num>
  <w:num w:numId="5" w16cid:durableId="1543133438">
    <w:abstractNumId w:val="7"/>
  </w:num>
  <w:num w:numId="6" w16cid:durableId="1178081052">
    <w:abstractNumId w:val="3"/>
  </w:num>
  <w:num w:numId="7" w16cid:durableId="379525279">
    <w:abstractNumId w:val="5"/>
  </w:num>
  <w:num w:numId="8" w16cid:durableId="183167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03F0"/>
    <w:rsid w:val="000724B8"/>
    <w:rsid w:val="000941CD"/>
    <w:rsid w:val="000D24BE"/>
    <w:rsid w:val="001C0A8E"/>
    <w:rsid w:val="001D680B"/>
    <w:rsid w:val="002A5128"/>
    <w:rsid w:val="002B692D"/>
    <w:rsid w:val="002E2A95"/>
    <w:rsid w:val="00337CDA"/>
    <w:rsid w:val="003F01F4"/>
    <w:rsid w:val="004213C3"/>
    <w:rsid w:val="00433102"/>
    <w:rsid w:val="004C471D"/>
    <w:rsid w:val="004F5536"/>
    <w:rsid w:val="005C242B"/>
    <w:rsid w:val="005E26A6"/>
    <w:rsid w:val="00656DA4"/>
    <w:rsid w:val="00696A79"/>
    <w:rsid w:val="006A1B18"/>
    <w:rsid w:val="006C1198"/>
    <w:rsid w:val="006D7E77"/>
    <w:rsid w:val="006E341F"/>
    <w:rsid w:val="006E5131"/>
    <w:rsid w:val="0073524D"/>
    <w:rsid w:val="0077066B"/>
    <w:rsid w:val="00833CFE"/>
    <w:rsid w:val="0083651D"/>
    <w:rsid w:val="008367DD"/>
    <w:rsid w:val="008842FB"/>
    <w:rsid w:val="008A75FE"/>
    <w:rsid w:val="00931E25"/>
    <w:rsid w:val="009639E5"/>
    <w:rsid w:val="009726D7"/>
    <w:rsid w:val="00986265"/>
    <w:rsid w:val="009E085D"/>
    <w:rsid w:val="00A0273B"/>
    <w:rsid w:val="00A5203A"/>
    <w:rsid w:val="00A820AA"/>
    <w:rsid w:val="00A93AFD"/>
    <w:rsid w:val="00AE632E"/>
    <w:rsid w:val="00AE77F0"/>
    <w:rsid w:val="00B77018"/>
    <w:rsid w:val="00B92B34"/>
    <w:rsid w:val="00BD369A"/>
    <w:rsid w:val="00D24E74"/>
    <w:rsid w:val="00D368FB"/>
    <w:rsid w:val="00D416CE"/>
    <w:rsid w:val="00D623F2"/>
    <w:rsid w:val="00DB02E8"/>
    <w:rsid w:val="00DD03F0"/>
    <w:rsid w:val="00E54FE4"/>
    <w:rsid w:val="00E87305"/>
    <w:rsid w:val="00F340D3"/>
    <w:rsid w:val="00F5239C"/>
    <w:rsid w:val="00F7339F"/>
    <w:rsid w:val="00F96580"/>
    <w:rsid w:val="00FB2AC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B2F55"/>
  <w15:docId w15:val="{A943476A-A9E7-436F-ABEC-5E501EE62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numPr>
        <w:numId w:val="1"/>
      </w:numPr>
      <w:tabs>
        <w:tab w:val="left" w:pos="216"/>
      </w:tabs>
      <w:spacing w:before="160" w:after="80"/>
      <w:ind w:left="-1" w:hanging="1"/>
      <w:jc w:val="center"/>
    </w:pPr>
    <w:rPr>
      <w:rFonts w:ascii="Times New Roman" w:eastAsia="SimSun" w:hAnsi="Times New Roman" w:cs="Times New Roman"/>
      <w:smallCaps/>
      <w:noProof/>
    </w:rPr>
  </w:style>
  <w:style w:type="paragraph" w:styleId="Heading2">
    <w:name w:val="heading 2"/>
    <w:basedOn w:val="Normal"/>
    <w:next w:val="Normal"/>
    <w:uiPriority w:val="9"/>
    <w:semiHidden/>
    <w:unhideWhenUsed/>
    <w:qFormat/>
    <w:pPr>
      <w:keepNext/>
      <w:keepLines/>
      <w:numPr>
        <w:ilvl w:val="1"/>
        <w:numId w:val="1"/>
      </w:numPr>
      <w:spacing w:before="120" w:after="60"/>
      <w:ind w:left="-1" w:hanging="1"/>
      <w:outlineLvl w:val="1"/>
    </w:pPr>
    <w:rPr>
      <w:rFonts w:ascii="Times New Roman" w:eastAsia="SimSun" w:hAnsi="Times New Roman" w:cs="Times New Roman"/>
      <w:i/>
      <w:iCs/>
      <w:noProof/>
    </w:rPr>
  </w:style>
  <w:style w:type="paragraph" w:styleId="Heading3">
    <w:name w:val="heading 3"/>
    <w:basedOn w:val="Normal"/>
    <w:next w:val="Normal"/>
    <w:uiPriority w:val="9"/>
    <w:semiHidden/>
    <w:unhideWhenUsed/>
    <w:qFormat/>
    <w:pPr>
      <w:numPr>
        <w:ilvl w:val="2"/>
        <w:numId w:val="1"/>
      </w:numPr>
      <w:spacing w:line="240" w:lineRule="atLeast"/>
      <w:ind w:left="-1" w:hanging="1"/>
      <w:jc w:val="both"/>
      <w:outlineLvl w:val="2"/>
    </w:pPr>
    <w:rPr>
      <w:rFonts w:ascii="Times New Roman" w:eastAsia="SimSun" w:hAnsi="Times New Roman" w:cs="Times New Roman"/>
      <w:i/>
      <w:iCs/>
      <w:noProof/>
    </w:rPr>
  </w:style>
  <w:style w:type="paragraph" w:styleId="Heading4">
    <w:name w:val="heading 4"/>
    <w:basedOn w:val="Normal"/>
    <w:next w:val="Normal"/>
    <w:uiPriority w:val="9"/>
    <w:semiHidden/>
    <w:unhideWhenUsed/>
    <w:qFormat/>
    <w:pPr>
      <w:numPr>
        <w:ilvl w:val="3"/>
        <w:numId w:val="1"/>
      </w:numPr>
      <w:spacing w:before="40" w:after="40"/>
      <w:ind w:left="-1" w:hanging="1"/>
      <w:jc w:val="both"/>
      <w:outlineLvl w:val="3"/>
    </w:pPr>
    <w:rPr>
      <w:rFonts w:ascii="Times New Roman" w:eastAsia="SimSun" w:hAnsi="Times New Roman" w:cs="Times New Roman"/>
      <w:i/>
      <w:iCs/>
      <w:noProof/>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rPr>
  </w:style>
  <w:style w:type="paragraph" w:styleId="Heading7">
    <w:name w:val="heading 7"/>
    <w:basedOn w:val="Normal"/>
    <w:next w:val="Normal"/>
    <w:link w:val="Heading7Char"/>
    <w:uiPriority w:val="9"/>
    <w:semiHidden/>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Heading8">
    <w:name w:val="heading 8"/>
    <w:basedOn w:val="Normal"/>
    <w:next w:val="Normal"/>
    <w:link w:val="Heading8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Heading9">
    <w:name w:val="heading 9"/>
    <w:basedOn w:val="Normal"/>
    <w:next w:val="Normal"/>
    <w:link w:val="Heading9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styleId="Strong">
    <w:name w:val="Strong"/>
    <w:uiPriority w:val="22"/>
    <w:qFormat/>
    <w:rPr>
      <w:b/>
      <w:bCs/>
      <w:w w:val="100"/>
      <w:position w:val="-1"/>
      <w:effect w:val="none"/>
      <w:vertAlign w:val="baseline"/>
      <w:cs w:val="0"/>
      <w:em w:val="none"/>
    </w:rPr>
  </w:style>
  <w:style w:type="character" w:styleId="Hyperlink">
    <w:name w:val="Hyperlink"/>
    <w:uiPriority w:val="99"/>
    <w:qFormat/>
    <w:rPr>
      <w:color w:val="0000FF"/>
      <w:w w:val="100"/>
      <w:position w:val="-1"/>
      <w:u w:val="single"/>
      <w:effect w:val="none"/>
      <w:vertAlign w:val="baseline"/>
      <w:cs w:val="0"/>
      <w:em w:val="none"/>
    </w:rPr>
  </w:style>
  <w:style w:type="paragraph" w:customStyle="1" w:styleId="AbstractText">
    <w:name w:val="Abstract Text"/>
    <w:basedOn w:val="Normal"/>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BodyText"/>
    <w:pPr>
      <w:spacing w:after="0"/>
      <w:jc w:val="center"/>
    </w:pPr>
    <w:rPr>
      <w:rFonts w:ascii="Times New Roman" w:eastAsia="Times New Roman" w:hAnsi="Times New Roman" w:cs="Times New Roman"/>
      <w:caps/>
      <w:snapToGrid w:val="0"/>
      <w:sz w:val="24"/>
      <w:szCs w:val="24"/>
      <w:lang w:val="en-GB"/>
    </w:rPr>
  </w:style>
  <w:style w:type="paragraph" w:styleId="BodyText">
    <w:name w:val="Body Text"/>
    <w:basedOn w:val="Normal"/>
    <w:qFormat/>
    <w:pPr>
      <w:spacing w:after="120"/>
    </w:pPr>
  </w:style>
  <w:style w:type="character" w:customStyle="1" w:styleId="BodyTextChar">
    <w:name w:val="Body Text Char"/>
    <w:basedOn w:val="DefaultParagraphFont"/>
    <w:rPr>
      <w:w w:val="100"/>
      <w:position w:val="-1"/>
      <w:effect w:val="none"/>
      <w:vertAlign w:val="baseline"/>
      <w:cs w:val="0"/>
      <w:em w:val="none"/>
    </w:rPr>
  </w:style>
  <w:style w:type="paragraph" w:styleId="Header">
    <w:name w:val="header"/>
    <w:basedOn w:val="Normal"/>
    <w:uiPriority w:val="99"/>
    <w:qFormat/>
    <w:pPr>
      <w:tabs>
        <w:tab w:val="center" w:pos="4680"/>
        <w:tab w:val="right" w:pos="9360"/>
      </w:tabs>
    </w:pPr>
  </w:style>
  <w:style w:type="character" w:customStyle="1" w:styleId="HeaderChar">
    <w:name w:val="Header Char"/>
    <w:basedOn w:val="DefaultParagraphFont"/>
    <w:uiPriority w:val="99"/>
    <w:rPr>
      <w:w w:val="100"/>
      <w:position w:val="-1"/>
      <w:effect w:val="none"/>
      <w:vertAlign w:val="baseline"/>
      <w:cs w:val="0"/>
      <w:em w:val="none"/>
    </w:rPr>
  </w:style>
  <w:style w:type="paragraph" w:styleId="Footer">
    <w:name w:val="footer"/>
    <w:basedOn w:val="Normal"/>
    <w:uiPriority w:val="99"/>
    <w:qFormat/>
    <w:pPr>
      <w:tabs>
        <w:tab w:val="center" w:pos="4680"/>
        <w:tab w:val="right" w:pos="9360"/>
      </w:tabs>
    </w:pPr>
  </w:style>
  <w:style w:type="character" w:customStyle="1" w:styleId="FooterChar">
    <w:name w:val="Footer Char"/>
    <w:basedOn w:val="DefaultParagraphFont"/>
    <w:uiPriority w:val="99"/>
    <w:rPr>
      <w:w w:val="100"/>
      <w:position w:val="-1"/>
      <w:effect w:val="none"/>
      <w:vertAlign w:val="baseline"/>
      <w:cs w:val="0"/>
      <w:em w:val="none"/>
    </w:rPr>
  </w:style>
  <w:style w:type="paragraph" w:styleId="BalloonText">
    <w:name w:val="Balloon Text"/>
    <w:basedOn w:val="Normal"/>
    <w:uiPriority w:val="99"/>
    <w:qFormat/>
    <w:rPr>
      <w:rFonts w:ascii="Tahoma" w:hAnsi="Tahoma" w:cs="Tahoma"/>
      <w:sz w:val="16"/>
      <w:szCs w:val="16"/>
    </w:rPr>
  </w:style>
  <w:style w:type="character" w:customStyle="1" w:styleId="BalloonTextChar">
    <w:name w:val="Balloon Text Char"/>
    <w:uiPriority w:val="99"/>
    <w:rPr>
      <w:rFonts w:ascii="Tahoma" w:hAnsi="Tahoma" w:cs="Tahoma"/>
      <w:w w:val="100"/>
      <w:position w:val="-1"/>
      <w:sz w:val="16"/>
      <w:szCs w:val="16"/>
      <w:effect w:val="none"/>
      <w:vertAlign w:val="baseline"/>
      <w:cs w:val="0"/>
      <w:em w:val="none"/>
    </w:rPr>
  </w:style>
  <w:style w:type="paragraph" w:styleId="NoSpacing">
    <w:name w:val="No Spacing"/>
    <w:uiPriority w:val="1"/>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rPr>
      <w:w w:val="100"/>
      <w:position w:val="-1"/>
      <w:sz w:val="22"/>
      <w:szCs w:val="22"/>
      <w:effect w:val="none"/>
      <w:vertAlign w:val="baseline"/>
      <w:cs w:val="0"/>
      <w:em w:val="none"/>
    </w:rPr>
  </w:style>
  <w:style w:type="paragraph" w:customStyle="1" w:styleId="BodytextMaJER">
    <w:name w:val="Body text MaJER"/>
    <w:basedOn w:val="Normal"/>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BodyTex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TableGrid">
    <w:name w:val="Table Grid"/>
    <w:basedOn w:val="TableNormal"/>
    <w:uiPriority w:val="39"/>
    <w:pPr>
      <w:suppressAutoHyphens/>
      <w:spacing w:line="1" w:lineRule="atLeast"/>
      <w:ind w:leftChars="-1" w:left="-1" w:hangingChars="1" w:hanging="1"/>
      <w:textDirection w:val="btLr"/>
      <w:textAlignment w:val="top"/>
      <w:outlineLvl w:val="0"/>
    </w:pPr>
    <w:rPr>
      <w:position w:val="-1"/>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uiPriority w:val="9"/>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uiPriority w:val="9"/>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uiPriority w:val="9"/>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uiPriority w:val="9"/>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pPr>
      <w:keepLines/>
      <w:suppressAutoHyphens/>
      <w:spacing w:before="200" w:after="240" w:line="200" w:lineRule="atLeast"/>
      <w:ind w:leftChars="-1" w:left="-1" w:hangingChars="1" w:hanging="1"/>
      <w:textDirection w:val="btLr"/>
      <w:textAlignment w:val="top"/>
      <w:outlineLvl w:val="0"/>
    </w:pPr>
    <w:rPr>
      <w:rFonts w:ascii="Times New Roman" w:eastAsia="SimSun" w:hAnsi="Times New Roman" w:cs="Times New Roman"/>
      <w:position w:val="-1"/>
      <w:sz w:val="16"/>
    </w:rPr>
  </w:style>
  <w:style w:type="paragraph" w:customStyle="1" w:styleId="-">
    <w:name w:val="Табл-Осн"/>
    <w:basedOn w:val="Normal"/>
    <w:pPr>
      <w:spacing w:after="80"/>
    </w:pPr>
    <w:rPr>
      <w:rFonts w:ascii="Times New Roman" w:eastAsia="SimSun" w:hAnsi="Times New Roman" w:cs="Times New Roman"/>
      <w:noProof/>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2E2A95"/>
    <w:pPr>
      <w:ind w:left="720"/>
      <w:contextualSpacing/>
    </w:pPr>
  </w:style>
  <w:style w:type="character" w:customStyle="1" w:styleId="TitleChar">
    <w:name w:val="Title Char"/>
    <w:link w:val="Title"/>
    <w:uiPriority w:val="10"/>
    <w:rsid w:val="00E54FE4"/>
    <w:rPr>
      <w:b/>
      <w:position w:val="-1"/>
      <w:sz w:val="72"/>
      <w:szCs w:val="72"/>
    </w:rPr>
  </w:style>
  <w:style w:type="character" w:styleId="UnresolvedMention">
    <w:name w:val="Unresolved Mention"/>
    <w:basedOn w:val="DefaultParagraphFont"/>
    <w:uiPriority w:val="99"/>
    <w:semiHidden/>
    <w:unhideWhenUsed/>
    <w:rsid w:val="00F96580"/>
    <w:rPr>
      <w:color w:val="605E5C"/>
      <w:shd w:val="clear" w:color="auto" w:fill="E1DFDD"/>
    </w:rPr>
  </w:style>
  <w:style w:type="table" w:customStyle="1" w:styleId="ListTable6Colorful1">
    <w:name w:val="List Table 6 Colorful1"/>
    <w:basedOn w:val="Table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7Char">
    <w:name w:val="Heading 7 Char"/>
    <w:basedOn w:val="DefaultParagraphFont"/>
    <w:link w:val="Heading7"/>
    <w:uiPriority w:val="9"/>
    <w:semiHidden/>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Heading8Char">
    <w:name w:val="Heading 8 Char"/>
    <w:basedOn w:val="DefaultParagraphFont"/>
    <w:link w:val="Heading8"/>
    <w:uiPriority w:val="9"/>
    <w:semiHidden/>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Heading9Char">
    <w:name w:val="Heading 9 Char"/>
    <w:basedOn w:val="DefaultParagraphFont"/>
    <w:link w:val="Heading9"/>
    <w:uiPriority w:val="9"/>
    <w:semiHidden/>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Heading5Char">
    <w:name w:val="Heading 5 Char"/>
    <w:basedOn w:val="DefaultParagraphFont"/>
    <w:link w:val="Heading5"/>
    <w:uiPriority w:val="9"/>
    <w:semiHidden/>
    <w:rsid w:val="00F5239C"/>
    <w:rPr>
      <w:b/>
      <w:position w:val="-1"/>
      <w:sz w:val="22"/>
      <w:szCs w:val="22"/>
    </w:rPr>
  </w:style>
  <w:style w:type="character" w:customStyle="1" w:styleId="Heading6Char">
    <w:name w:val="Heading 6 Char"/>
    <w:basedOn w:val="DefaultParagraphFont"/>
    <w:link w:val="Heading6"/>
    <w:uiPriority w:val="9"/>
    <w:semiHidden/>
    <w:rsid w:val="00F5239C"/>
    <w:rPr>
      <w:b/>
      <w:position w:val="-1"/>
    </w:rPr>
  </w:style>
  <w:style w:type="character" w:customStyle="1" w:styleId="SubtitleChar">
    <w:name w:val="Subtitle Char"/>
    <w:basedOn w:val="DefaultParagraphFont"/>
    <w:link w:val="Subtitle"/>
    <w:uiPriority w:val="11"/>
    <w:rsid w:val="00F5239C"/>
    <w:rPr>
      <w:rFonts w:ascii="Georgia" w:eastAsia="Georgia" w:hAnsi="Georgia" w:cs="Georgia"/>
      <w:i/>
      <w:color w:val="666666"/>
      <w:position w:val="-1"/>
      <w:sz w:val="48"/>
      <w:szCs w:val="48"/>
    </w:rPr>
  </w:style>
  <w:style w:type="paragraph" w:styleId="Quote">
    <w:name w:val="Quote"/>
    <w:basedOn w:val="Normal"/>
    <w:next w:val="Normal"/>
    <w:link w:val="QuoteCh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QuoteChar">
    <w:name w:val="Quote Char"/>
    <w:basedOn w:val="DefaultParagraphFont"/>
    <w:link w:val="Quote"/>
    <w:uiPriority w:val="29"/>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IntenseEmphasis">
    <w:name w:val="Intense Emphasis"/>
    <w:basedOn w:val="DefaultParagraphFont"/>
    <w:uiPriority w:val="21"/>
    <w:qFormat/>
    <w:rsid w:val="00F5239C"/>
    <w:rPr>
      <w:i/>
      <w:iCs/>
      <w:color w:val="365F91" w:themeColor="accent1" w:themeShade="BF"/>
    </w:rPr>
  </w:style>
  <w:style w:type="paragraph" w:styleId="IntenseQuote">
    <w:name w:val="Intense Quote"/>
    <w:basedOn w:val="Normal"/>
    <w:next w:val="Normal"/>
    <w:link w:val="IntenseQuoteCh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IntenseQuoteChar">
    <w:name w:val="Intense Quote Char"/>
    <w:basedOn w:val="DefaultParagraphFont"/>
    <w:link w:val="IntenseQuote"/>
    <w:uiPriority w:val="30"/>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IntenseReference">
    <w:name w:val="Intense Reference"/>
    <w:basedOn w:val="DefaultParagraphFont"/>
    <w:uiPriority w:val="32"/>
    <w:qFormat/>
    <w:rsid w:val="00F5239C"/>
    <w:rPr>
      <w:b/>
      <w:bCs/>
      <w:smallCaps/>
      <w:color w:val="365F91" w:themeColor="accent1" w:themeShade="BF"/>
      <w:spacing w:val="5"/>
    </w:rPr>
  </w:style>
  <w:style w:type="paragraph" w:styleId="NormalWeb">
    <w:name w:val="Normal (Web)"/>
    <w:basedOn w:val="Normal"/>
    <w:uiPriority w:val="99"/>
    <w:semiHidden/>
    <w:unhideWhenUsed/>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on">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Emphasis">
    <w:name w:val="Emphasis"/>
    <w:basedOn w:val="DefaultParagraphFon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FootnoteText">
    <w:name w:val="footnote text"/>
    <w:basedOn w:val="Normal"/>
    <w:link w:val="FootnoteTextChar"/>
    <w:uiPriority w:val="99"/>
    <w:unhideWhenUsed/>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FootnoteTextChar">
    <w:name w:val="Footnote Text Char"/>
    <w:basedOn w:val="DefaultParagraphFont"/>
    <w:link w:val="FootnoteText"/>
    <w:uiPriority w:val="99"/>
    <w:rsid w:val="00F5239C"/>
    <w:rPr>
      <w:rFonts w:asciiTheme="minorHAnsi" w:eastAsiaTheme="minorEastAsia" w:hAnsiTheme="minorHAnsi" w:cs="Times New Roman"/>
    </w:rPr>
  </w:style>
  <w:style w:type="character" w:styleId="SubtleEmphasis">
    <w:name w:val="Subtle Emphasis"/>
    <w:basedOn w:val="DefaultParagraphFont"/>
    <w:uiPriority w:val="19"/>
    <w:qFormat/>
    <w:rsid w:val="00F5239C"/>
    <w:rPr>
      <w:i/>
      <w:iCs/>
    </w:rPr>
  </w:style>
  <w:style w:type="table" w:styleId="LightShading-Accent1">
    <w:name w:val="Light Shading Accent 1"/>
    <w:basedOn w:val="Table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leNormal"/>
    <w:uiPriority w:val="99"/>
    <w:rsid w:val="00F5239C"/>
    <w:rPr>
      <w:rFonts w:asciiTheme="minorHAnsi" w:eastAsiaTheme="minorEastAsia"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F5239C"/>
    <w:rPr>
      <w:color w:val="808080"/>
    </w:rPr>
  </w:style>
  <w:style w:type="paragraph" w:styleId="TableofFigures">
    <w:name w:val="table of figures"/>
    <w:basedOn w:val="Normal"/>
    <w:next w:val="Normal"/>
    <w:uiPriority w:val="99"/>
    <w:semiHidden/>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oecy.org/index.php/joecy" TargetMode="External"/><Relationship Id="rId13" Type="http://schemas.openxmlformats.org/officeDocument/2006/relationships/hyperlink" Target="https://ir.bankbsi.co.id/misc/AR/AR2023-ID/166/." TargetMode="External"/><Relationship Id="rId18" Type="http://schemas.openxmlformats.org/officeDocument/2006/relationships/hyperlink" Target="https://doi.org/10.1016/j.bir.2024.04.011."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doi.org/10.54471/muhasabatuna.v2i2.806." TargetMode="External"/><Relationship Id="rId7" Type="http://schemas.openxmlformats.org/officeDocument/2006/relationships/endnotes" Target="endnotes.xml"/><Relationship Id="rId12" Type="http://schemas.openxmlformats.org/officeDocument/2006/relationships/hyperlink" Target="http://creativecommons.org/licenses/by/4.0" TargetMode="External"/><Relationship Id="rId17" Type="http://schemas.openxmlformats.org/officeDocument/2006/relationships/hyperlink" Target="https://doi.org/10.37726/ee.v4i2.122."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31092/jia.v5i1.1246." TargetMode="External"/><Relationship Id="rId20" Type="http://schemas.openxmlformats.org/officeDocument/2006/relationships/hyperlink" Target="https://finansial.bisnis.com/read/20240311/89/1748224/ojk-catat-pembiayaan-syariah-rp249-triliun-naik-338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enhasan17@gmail.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61132/moneter.v2i2.461."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issn.lipi.go.id/terbit/detail/20211008560887211" TargetMode="External"/><Relationship Id="rId19" Type="http://schemas.openxmlformats.org/officeDocument/2006/relationships/hyperlink" Target="https://www.ojk.go.id/id/kanal/syariah/data-dan-statistik/statistik-perbankan-syariah/Documents/Pages/Statistik-Perbankan-Syariah---Maret-2023/STATISTIK%20PERBANKAN%20SYARIAH%20-%20MARET%202023.pdf." TargetMode="External"/><Relationship Id="rId4" Type="http://schemas.openxmlformats.org/officeDocument/2006/relationships/settings" Target="settings.xml"/><Relationship Id="rId9" Type="http://schemas.openxmlformats.org/officeDocument/2006/relationships/hyperlink" Target="mailto:journaljoecy@gmail.com" TargetMode="External"/><Relationship Id="rId14" Type="http://schemas.openxmlformats.org/officeDocument/2006/relationships/hyperlink" Target="https://databoks.katadata.co.id/keuangan/statistik/3bd03434c5589f8/pembiayaan-syariah-terus-bertambah-tembus-rp507-triliun-per-april-2023."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4002</Words>
  <Characters>22815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20</cp:revision>
  <dcterms:created xsi:type="dcterms:W3CDTF">2025-04-29T13:50:00Z</dcterms:created>
  <dcterms:modified xsi:type="dcterms:W3CDTF">2025-05-02T02:27:00Z</dcterms:modified>
</cp:coreProperties>
</file>