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7413F" w14:textId="6C0E983F" w:rsidR="00CA10F4" w:rsidRPr="00ED40EA" w:rsidRDefault="00ED40EA" w:rsidP="00ED40EA">
      <w:pPr>
        <w:ind w:right="89"/>
        <w:jc w:val="both"/>
        <w:rPr>
          <w:rFonts w:ascii="Garamond" w:hAnsi="Garamond"/>
          <w:b/>
          <w:sz w:val="8"/>
          <w:szCs w:val="8"/>
        </w:rPr>
      </w:pPr>
      <w:proofErr w:type="spellStart"/>
      <w:r w:rsidRPr="00ED40EA">
        <w:rPr>
          <w:rFonts w:ascii="Garamond" w:hAnsi="Garamond" w:cs="Adobe Hebrew"/>
          <w:b/>
          <w:sz w:val="18"/>
          <w:szCs w:val="20"/>
          <w:lang w:val="en-US"/>
        </w:rPr>
        <w:t>Evolusi</w:t>
      </w:r>
      <w:proofErr w:type="spellEnd"/>
      <w:r w:rsidRPr="00ED40EA">
        <w:rPr>
          <w:rFonts w:ascii="Garamond" w:hAnsi="Garamond" w:cs="Adobe Hebrew"/>
          <w:b/>
          <w:sz w:val="18"/>
          <w:szCs w:val="20"/>
          <w:lang w:val="en-US"/>
        </w:rPr>
        <w:t xml:space="preserve"> Kimia </w:t>
      </w:r>
      <w:proofErr w:type="spellStart"/>
      <w:r w:rsidRPr="00ED40EA">
        <w:rPr>
          <w:rFonts w:ascii="Garamond" w:hAnsi="Garamond" w:cs="Adobe Hebrew"/>
          <w:b/>
          <w:sz w:val="18"/>
          <w:szCs w:val="20"/>
          <w:lang w:val="en-US"/>
        </w:rPr>
        <w:t>Medisinal</w:t>
      </w:r>
      <w:proofErr w:type="spellEnd"/>
      <w:r w:rsidRPr="00ED40EA">
        <w:rPr>
          <w:rFonts w:ascii="Garamond" w:hAnsi="Garamond" w:cs="Adobe Hebrew"/>
          <w:b/>
          <w:sz w:val="18"/>
          <w:szCs w:val="20"/>
          <w:lang w:val="en-US"/>
        </w:rPr>
        <w:t xml:space="preserve"> </w:t>
      </w:r>
      <w:proofErr w:type="spellStart"/>
      <w:r w:rsidRPr="00ED40EA">
        <w:rPr>
          <w:rFonts w:ascii="Garamond" w:hAnsi="Garamond" w:cs="Adobe Hebrew"/>
          <w:b/>
          <w:sz w:val="18"/>
          <w:szCs w:val="20"/>
          <w:lang w:val="en-US"/>
        </w:rPr>
        <w:t>Pendekatan</w:t>
      </w:r>
      <w:proofErr w:type="spellEnd"/>
      <w:r w:rsidRPr="00ED40EA">
        <w:rPr>
          <w:rFonts w:ascii="Garamond" w:hAnsi="Garamond" w:cs="Adobe Hebrew"/>
          <w:b/>
          <w:sz w:val="18"/>
          <w:szCs w:val="20"/>
          <w:lang w:val="en-US"/>
        </w:rPr>
        <w:t xml:space="preserve"> </w:t>
      </w:r>
      <w:proofErr w:type="spellStart"/>
      <w:r w:rsidRPr="00ED40EA">
        <w:rPr>
          <w:rFonts w:ascii="Garamond" w:hAnsi="Garamond" w:cs="Adobe Hebrew"/>
          <w:b/>
          <w:sz w:val="18"/>
          <w:szCs w:val="20"/>
          <w:lang w:val="en-US"/>
        </w:rPr>
        <w:t>Berbasis</w:t>
      </w:r>
      <w:proofErr w:type="spellEnd"/>
      <w:r w:rsidRPr="00ED40EA">
        <w:rPr>
          <w:rFonts w:ascii="Garamond" w:hAnsi="Garamond" w:cs="Adobe Hebrew"/>
          <w:b/>
          <w:sz w:val="18"/>
          <w:szCs w:val="20"/>
          <w:lang w:val="en-US"/>
        </w:rPr>
        <w:t xml:space="preserve"> </w:t>
      </w:r>
      <w:proofErr w:type="spellStart"/>
      <w:r w:rsidRPr="00ED40EA">
        <w:rPr>
          <w:rFonts w:ascii="Garamond" w:hAnsi="Garamond" w:cs="Adobe Hebrew"/>
          <w:b/>
          <w:sz w:val="18"/>
          <w:szCs w:val="20"/>
          <w:lang w:val="en-US"/>
        </w:rPr>
        <w:t>Alam</w:t>
      </w:r>
      <w:proofErr w:type="spellEnd"/>
      <w:r w:rsidRPr="00ED40EA">
        <w:rPr>
          <w:rFonts w:ascii="Garamond" w:hAnsi="Garamond" w:cs="Adobe Hebrew"/>
          <w:b/>
          <w:sz w:val="18"/>
          <w:szCs w:val="20"/>
          <w:lang w:val="en-US"/>
        </w:rPr>
        <w:t xml:space="preserve"> </w:t>
      </w:r>
      <w:proofErr w:type="spellStart"/>
      <w:r w:rsidRPr="00ED40EA">
        <w:rPr>
          <w:rFonts w:ascii="Garamond" w:hAnsi="Garamond" w:cs="Adobe Hebrew"/>
          <w:b/>
          <w:sz w:val="18"/>
          <w:szCs w:val="20"/>
          <w:lang w:val="en-US"/>
        </w:rPr>
        <w:t>Dalam</w:t>
      </w:r>
      <w:proofErr w:type="spellEnd"/>
      <w:r w:rsidRPr="00ED40EA">
        <w:rPr>
          <w:rFonts w:ascii="Garamond" w:hAnsi="Garamond" w:cs="Adobe Hebrew"/>
          <w:b/>
          <w:sz w:val="18"/>
          <w:szCs w:val="20"/>
          <w:lang w:val="en-US"/>
        </w:rPr>
        <w:t xml:space="preserve"> </w:t>
      </w:r>
      <w:proofErr w:type="spellStart"/>
      <w:r w:rsidRPr="00ED40EA">
        <w:rPr>
          <w:rFonts w:ascii="Garamond" w:hAnsi="Garamond" w:cs="Adobe Hebrew"/>
          <w:b/>
          <w:sz w:val="18"/>
          <w:szCs w:val="20"/>
          <w:lang w:val="en-US"/>
        </w:rPr>
        <w:t>Penemuan</w:t>
      </w:r>
      <w:proofErr w:type="spellEnd"/>
      <w:r w:rsidRPr="00ED40EA">
        <w:rPr>
          <w:rFonts w:ascii="Garamond" w:hAnsi="Garamond" w:cs="Adobe Hebrew"/>
          <w:b/>
          <w:sz w:val="18"/>
          <w:szCs w:val="20"/>
          <w:lang w:val="en-US"/>
        </w:rPr>
        <w:t xml:space="preserve"> </w:t>
      </w:r>
      <w:proofErr w:type="spellStart"/>
      <w:r w:rsidRPr="00ED40EA">
        <w:rPr>
          <w:rFonts w:ascii="Garamond" w:hAnsi="Garamond" w:cs="Adobe Hebrew"/>
          <w:b/>
          <w:sz w:val="18"/>
          <w:szCs w:val="20"/>
          <w:lang w:val="en-US"/>
        </w:rPr>
        <w:t>Obat</w:t>
      </w:r>
      <w:proofErr w:type="spellEnd"/>
      <w:r w:rsidRPr="00ED40EA">
        <w:rPr>
          <w:rFonts w:ascii="Garamond" w:hAnsi="Garamond" w:cs="Adobe Hebrew"/>
          <w:b/>
          <w:sz w:val="18"/>
          <w:szCs w:val="20"/>
          <w:lang w:val="en-US"/>
        </w:rPr>
        <w:t xml:space="preserve">: </w:t>
      </w:r>
      <w:proofErr w:type="spellStart"/>
      <w:r w:rsidRPr="00ED40EA">
        <w:rPr>
          <w:rFonts w:ascii="Garamond" w:hAnsi="Garamond" w:cs="Adobe Hebrew"/>
          <w:b/>
          <w:sz w:val="18"/>
          <w:szCs w:val="20"/>
          <w:lang w:val="en-US"/>
        </w:rPr>
        <w:t>Tinjauan</w:t>
      </w:r>
      <w:proofErr w:type="spellEnd"/>
      <w:r w:rsidRPr="00ED40EA">
        <w:rPr>
          <w:rFonts w:ascii="Garamond" w:hAnsi="Garamond" w:cs="Adobe Hebrew"/>
          <w:b/>
          <w:sz w:val="18"/>
          <w:szCs w:val="20"/>
          <w:lang w:val="en-US"/>
        </w:rPr>
        <w:t xml:space="preserve"> Kimia </w:t>
      </w:r>
      <w:proofErr w:type="spellStart"/>
      <w:r w:rsidRPr="00ED40EA">
        <w:rPr>
          <w:rFonts w:ascii="Garamond" w:hAnsi="Garamond" w:cs="Adobe Hebrew"/>
          <w:b/>
          <w:sz w:val="18"/>
          <w:szCs w:val="20"/>
          <w:lang w:val="en-US"/>
        </w:rPr>
        <w:t>Medisinal</w:t>
      </w:r>
      <w:proofErr w:type="spellEnd"/>
    </w:p>
    <w:p w14:paraId="7138C632" w14:textId="0D7A55B9" w:rsidR="006B0175" w:rsidRPr="00E16AE7" w:rsidRDefault="006B0175" w:rsidP="00E16AE7">
      <w:pPr>
        <w:ind w:right="-329"/>
        <w:jc w:val="both"/>
        <w:rPr>
          <w:rFonts w:ascii="Garamond" w:hAnsi="Garamond" w:cstheme="majorBidi"/>
          <w:b/>
          <w:bCs/>
          <w:sz w:val="8"/>
          <w:szCs w:val="8"/>
        </w:rPr>
      </w:pPr>
    </w:p>
    <w:tbl>
      <w:tblPr>
        <w:tblW w:w="9356"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6096"/>
        <w:gridCol w:w="3260"/>
      </w:tblGrid>
      <w:tr w:rsidR="006B0175" w14:paraId="60D64240" w14:textId="77777777" w:rsidTr="00E75F9E">
        <w:trPr>
          <w:trHeight w:val="20"/>
        </w:trPr>
        <w:tc>
          <w:tcPr>
            <w:tcW w:w="6096" w:type="dxa"/>
            <w:vMerge w:val="restart"/>
            <w:vAlign w:val="center"/>
          </w:tcPr>
          <w:p w14:paraId="2A184F12" w14:textId="77777777" w:rsidR="006B0175" w:rsidRPr="00ED6B7D" w:rsidRDefault="006B0175" w:rsidP="00E75F9E">
            <w:pPr>
              <w:ind w:left="-110" w:hanging="3"/>
              <w:rPr>
                <w:rFonts w:ascii="Garamond" w:eastAsia="Garamond" w:hAnsi="Garamond" w:cs="Garamond"/>
                <w:b/>
                <w:bCs/>
                <w:sz w:val="32"/>
                <w:szCs w:val="32"/>
              </w:rPr>
            </w:pPr>
            <w:r w:rsidRPr="00ED6B7D">
              <w:rPr>
                <w:rFonts w:ascii="Garamond" w:eastAsia="Garamond" w:hAnsi="Garamond" w:cs="Garamond"/>
                <w:b/>
                <w:bCs/>
                <w:sz w:val="32"/>
                <w:szCs w:val="32"/>
              </w:rPr>
              <w:t>Journal of Innovative and Creativity</w:t>
            </w:r>
          </w:p>
          <w:p w14:paraId="019E3664" w14:textId="77777777" w:rsidR="006B0175" w:rsidRDefault="006B0175" w:rsidP="00E75F9E">
            <w:pPr>
              <w:ind w:left="-110" w:hanging="2"/>
              <w:rPr>
                <w:rFonts w:ascii="Garamond" w:eastAsia="Garamond" w:hAnsi="Garamond" w:cs="Garamond"/>
              </w:rPr>
            </w:pPr>
            <w:r>
              <w:rPr>
                <w:rFonts w:ascii="Garamond" w:eastAsia="Garamond" w:hAnsi="Garamond" w:cs="Garamond"/>
              </w:rPr>
              <w:t xml:space="preserve">Journal Homepage: </w:t>
            </w:r>
            <w:hyperlink r:id="rId9">
              <w:r>
                <w:rPr>
                  <w:rFonts w:ascii="Garamond" w:eastAsia="Garamond" w:hAnsi="Garamond" w:cs="Garamond"/>
                  <w:color w:val="0000FF"/>
                </w:rPr>
                <w:t>https://joecy.org/index.php/joecy</w:t>
              </w:r>
            </w:hyperlink>
          </w:p>
          <w:p w14:paraId="6D3C4A27" w14:textId="3377C57A" w:rsidR="006B0175" w:rsidRPr="002E4715" w:rsidRDefault="006B0175" w:rsidP="002E4715">
            <w:pPr>
              <w:ind w:left="-110" w:hanging="2"/>
              <w:rPr>
                <w:rFonts w:ascii="Garamond" w:eastAsia="Garamond" w:hAnsi="Garamond" w:cs="Garamond"/>
              </w:rPr>
            </w:pPr>
            <w:r>
              <w:rPr>
                <w:rFonts w:ascii="Garamond" w:eastAsia="Garamond" w:hAnsi="Garamond" w:cs="Garamond"/>
                <w:sz w:val="19"/>
                <w:szCs w:val="19"/>
              </w:rPr>
              <w:t xml:space="preserve">e-mail: </w:t>
            </w:r>
            <w:r>
              <w:rPr>
                <w:rFonts w:ascii="Garamond" w:eastAsia="Garamond" w:hAnsi="Garamond" w:cs="Garamond"/>
                <w:highlight w:val="white"/>
              </w:rPr>
              <w:t>journaljoecy@gmail.com</w:t>
            </w:r>
          </w:p>
        </w:tc>
        <w:tc>
          <w:tcPr>
            <w:tcW w:w="3260" w:type="dxa"/>
            <w:vAlign w:val="center"/>
          </w:tcPr>
          <w:p w14:paraId="3CF5B3AA" w14:textId="77777777" w:rsidR="006B0175" w:rsidRPr="00836A02" w:rsidRDefault="006B0175" w:rsidP="00E75F9E">
            <w:pPr>
              <w:ind w:right="60" w:hanging="2"/>
              <w:jc w:val="center"/>
              <w:rPr>
                <w:rFonts w:ascii="Garamond" w:eastAsia="Malgun Gothic" w:hAnsi="Garamond"/>
                <w:bCs/>
                <w:sz w:val="16"/>
                <w:szCs w:val="16"/>
              </w:rPr>
            </w:pPr>
          </w:p>
          <w:p w14:paraId="38FA5BCC" w14:textId="77777777" w:rsidR="006B0175" w:rsidRPr="00836A02" w:rsidRDefault="006B0175" w:rsidP="00E75F9E">
            <w:pPr>
              <w:ind w:right="60" w:hanging="2"/>
              <w:jc w:val="center"/>
              <w:rPr>
                <w:rFonts w:ascii="Garamond" w:eastAsia="Malgun Gothic" w:hAnsi="Garamond"/>
                <w:bCs/>
                <w:sz w:val="16"/>
                <w:szCs w:val="16"/>
              </w:rPr>
            </w:pPr>
            <w:r w:rsidRPr="00836A02">
              <w:rPr>
                <w:rFonts w:ascii="Garamond" w:eastAsia="Malgun Gothic" w:hAnsi="Garamond"/>
                <w:bCs/>
                <w:sz w:val="16"/>
                <w:szCs w:val="16"/>
              </w:rPr>
              <w:t xml:space="preserve">       Faculty of Education</w:t>
            </w:r>
          </w:p>
          <w:p w14:paraId="77A06F2E" w14:textId="77777777" w:rsidR="006B0175" w:rsidRDefault="006B0175" w:rsidP="00E75F9E">
            <w:pPr>
              <w:ind w:right="60" w:hanging="2"/>
              <w:jc w:val="center"/>
              <w:rPr>
                <w:rFonts w:ascii="Garamond" w:eastAsia="Garamond" w:hAnsi="Garamond" w:cs="Garamond"/>
                <w:sz w:val="16"/>
                <w:szCs w:val="16"/>
              </w:rPr>
            </w:pPr>
            <w:r w:rsidRPr="00836A02">
              <w:rPr>
                <w:rFonts w:ascii="Garamond" w:eastAsia="Malgun Gothic" w:hAnsi="Garamond"/>
                <w:bCs/>
                <w:sz w:val="16"/>
                <w:szCs w:val="16"/>
              </w:rPr>
              <w:t xml:space="preserve">       University of Pahlawan Tuanku Tambusai</w:t>
            </w:r>
          </w:p>
        </w:tc>
      </w:tr>
      <w:tr w:rsidR="006B0175" w14:paraId="4D8A7918" w14:textId="77777777" w:rsidTr="00E75F9E">
        <w:trPr>
          <w:trHeight w:val="20"/>
        </w:trPr>
        <w:tc>
          <w:tcPr>
            <w:tcW w:w="6096" w:type="dxa"/>
            <w:vMerge/>
            <w:vAlign w:val="center"/>
          </w:tcPr>
          <w:p w14:paraId="16B88BE9" w14:textId="77777777" w:rsidR="006B0175" w:rsidRDefault="006B0175" w:rsidP="00E75F9E">
            <w:pPr>
              <w:widowControl w:val="0"/>
              <w:pBdr>
                <w:top w:val="nil"/>
                <w:left w:val="nil"/>
                <w:bottom w:val="nil"/>
                <w:right w:val="nil"/>
                <w:between w:val="nil"/>
              </w:pBdr>
              <w:ind w:hanging="2"/>
              <w:rPr>
                <w:rFonts w:ascii="Garamond" w:eastAsia="Garamond" w:hAnsi="Garamond" w:cs="Garamond"/>
                <w:sz w:val="16"/>
                <w:szCs w:val="16"/>
              </w:rPr>
            </w:pPr>
          </w:p>
        </w:tc>
        <w:tc>
          <w:tcPr>
            <w:tcW w:w="3260" w:type="dxa"/>
            <w:vAlign w:val="center"/>
          </w:tcPr>
          <w:p w14:paraId="40DC2A62" w14:textId="77777777" w:rsidR="006B0175" w:rsidRPr="00836A02" w:rsidRDefault="006B0175" w:rsidP="00E75F9E">
            <w:pPr>
              <w:ind w:right="60" w:hanging="2"/>
              <w:jc w:val="center"/>
              <w:rPr>
                <w:rFonts w:ascii="Garamond" w:eastAsia="Malgun Gothic" w:hAnsi="Garamond"/>
                <w:bCs/>
                <w:color w:val="000000"/>
                <w:sz w:val="16"/>
                <w:szCs w:val="16"/>
              </w:rPr>
            </w:pPr>
            <w:r w:rsidRPr="00836A02">
              <w:rPr>
                <w:rFonts w:ascii="Garamond" w:eastAsia="Malgun Gothic" w:hAnsi="Garamond"/>
                <w:bCs/>
                <w:color w:val="000000"/>
                <w:sz w:val="16"/>
                <w:szCs w:val="16"/>
              </w:rPr>
              <w:t xml:space="preserve">       ISSN 2775-771X (Online)</w:t>
            </w:r>
          </w:p>
          <w:p w14:paraId="5952C90B" w14:textId="77777777" w:rsidR="006B0175" w:rsidRPr="00836A02" w:rsidRDefault="006B0175" w:rsidP="00E75F9E">
            <w:pPr>
              <w:ind w:right="60" w:hanging="2"/>
              <w:jc w:val="center"/>
              <w:rPr>
                <w:rFonts w:ascii="Garamond" w:eastAsia="Malgun Gothic" w:hAnsi="Garamond"/>
                <w:bCs/>
                <w:color w:val="000000"/>
                <w:sz w:val="16"/>
                <w:szCs w:val="16"/>
              </w:rPr>
            </w:pPr>
            <w:r w:rsidRPr="00836A02">
              <w:rPr>
                <w:rStyle w:val="Kuat"/>
                <w:rFonts w:ascii="Garamond" w:hAnsi="Garamond"/>
                <w:b w:val="0"/>
                <w:color w:val="000000"/>
                <w:sz w:val="16"/>
                <w:szCs w:val="16"/>
                <w:shd w:val="clear" w:color="auto" w:fill="FFFFFF"/>
              </w:rPr>
              <w:t xml:space="preserve">        ISSN</w:t>
            </w:r>
            <w:hyperlink r:id="rId10" w:tgtFrame="_blank" w:history="1">
              <w:r w:rsidRPr="00836A02">
                <w:rPr>
                  <w:rStyle w:val="Hyperlink"/>
                  <w:rFonts w:ascii="Garamond" w:hAnsi="Garamond"/>
                  <w:bCs/>
                  <w:color w:val="000000"/>
                  <w:sz w:val="16"/>
                  <w:szCs w:val="16"/>
                  <w:shd w:val="clear" w:color="auto" w:fill="FFFFFF"/>
                </w:rPr>
                <w:t> 2962-570X</w:t>
              </w:r>
            </w:hyperlink>
            <w:r w:rsidRPr="00836A02">
              <w:rPr>
                <w:rStyle w:val="Kuat"/>
                <w:rFonts w:ascii="Garamond" w:hAnsi="Garamond"/>
                <w:b w:val="0"/>
                <w:color w:val="000000"/>
                <w:sz w:val="16"/>
                <w:szCs w:val="16"/>
                <w:shd w:val="clear" w:color="auto" w:fill="FFFFFF"/>
              </w:rPr>
              <w:t> (Printed)</w:t>
            </w:r>
          </w:p>
          <w:p w14:paraId="57F783DC" w14:textId="6869A053" w:rsidR="006B0175" w:rsidRPr="000A10B3" w:rsidRDefault="006B0175" w:rsidP="00E75F9E">
            <w:pPr>
              <w:ind w:right="60" w:hanging="2"/>
              <w:jc w:val="center"/>
              <w:rPr>
                <w:rFonts w:ascii="Garamond" w:eastAsia="Garamond" w:hAnsi="Garamond" w:cs="Garamond"/>
                <w:sz w:val="16"/>
                <w:szCs w:val="16"/>
                <w:lang w:val="en-US"/>
              </w:rPr>
            </w:pPr>
            <w:r w:rsidRPr="00836A02">
              <w:rPr>
                <w:rFonts w:ascii="Garamond" w:eastAsia="Malgun Gothic" w:hAnsi="Garamond"/>
                <w:bCs/>
                <w:sz w:val="16"/>
                <w:szCs w:val="16"/>
              </w:rPr>
              <w:t xml:space="preserve">        5 (</w:t>
            </w:r>
            <w:r w:rsidR="000A10B3">
              <w:rPr>
                <w:rFonts w:ascii="Garamond" w:eastAsia="Malgun Gothic" w:hAnsi="Garamond"/>
                <w:bCs/>
                <w:sz w:val="16"/>
                <w:szCs w:val="16"/>
                <w:lang w:val="en-US"/>
              </w:rPr>
              <w:t>4</w:t>
            </w:r>
            <w:r w:rsidRPr="00836A02">
              <w:rPr>
                <w:rFonts w:ascii="Garamond" w:eastAsia="Malgun Gothic" w:hAnsi="Garamond"/>
                <w:bCs/>
                <w:sz w:val="16"/>
                <w:szCs w:val="16"/>
              </w:rPr>
              <w:t xml:space="preserve">) 2025, </w:t>
            </w:r>
            <w:r w:rsidR="000A10B3">
              <w:rPr>
                <w:rFonts w:ascii="Garamond" w:eastAsia="Malgun Gothic" w:hAnsi="Garamond"/>
                <w:bCs/>
                <w:sz w:val="16"/>
                <w:szCs w:val="16"/>
                <w:lang w:val="en-US"/>
              </w:rPr>
              <w:t>Page 10-16</w:t>
            </w:r>
          </w:p>
        </w:tc>
      </w:tr>
    </w:tbl>
    <w:p w14:paraId="54547651" w14:textId="77777777" w:rsidR="006B0175" w:rsidRDefault="006B0175" w:rsidP="006B0175">
      <w:pPr>
        <w:ind w:left="142"/>
        <w:jc w:val="center"/>
        <w:rPr>
          <w:rFonts w:ascii="Garamond" w:hAnsi="Garamond" w:cstheme="majorBidi"/>
          <w:b/>
          <w:bCs/>
          <w:sz w:val="32"/>
          <w:szCs w:val="32"/>
        </w:rPr>
      </w:pPr>
    </w:p>
    <w:p w14:paraId="6B341687" w14:textId="35A4B779" w:rsidR="00CA10F4" w:rsidRPr="00B77C75" w:rsidRDefault="00ED40EA" w:rsidP="00CA10F4">
      <w:pPr>
        <w:ind w:right="89"/>
        <w:jc w:val="center"/>
        <w:rPr>
          <w:rFonts w:ascii="Garamond" w:hAnsi="Garamond"/>
          <w:b/>
          <w:sz w:val="32"/>
          <w:szCs w:val="32"/>
        </w:rPr>
      </w:pPr>
      <w:proofErr w:type="spellStart"/>
      <w:r w:rsidRPr="00C736A0">
        <w:rPr>
          <w:rFonts w:ascii="Garamond" w:hAnsi="Garamond" w:cs="Adobe Hebrew"/>
          <w:b/>
          <w:sz w:val="32"/>
          <w:szCs w:val="30"/>
          <w:lang w:val="en-US"/>
        </w:rPr>
        <w:t>Evolusi</w:t>
      </w:r>
      <w:proofErr w:type="spellEnd"/>
      <w:r w:rsidRPr="00C736A0">
        <w:rPr>
          <w:rFonts w:ascii="Garamond" w:hAnsi="Garamond" w:cs="Adobe Hebrew"/>
          <w:b/>
          <w:sz w:val="32"/>
          <w:szCs w:val="30"/>
          <w:lang w:val="en-US"/>
        </w:rPr>
        <w:t xml:space="preserve"> Kimia </w:t>
      </w:r>
      <w:proofErr w:type="spellStart"/>
      <w:r w:rsidRPr="00C736A0">
        <w:rPr>
          <w:rFonts w:ascii="Garamond" w:hAnsi="Garamond" w:cs="Adobe Hebrew"/>
          <w:b/>
          <w:sz w:val="32"/>
          <w:szCs w:val="30"/>
          <w:lang w:val="en-US"/>
        </w:rPr>
        <w:t>Medisinal</w:t>
      </w:r>
      <w:proofErr w:type="spellEnd"/>
      <w:r w:rsidRPr="00C736A0">
        <w:rPr>
          <w:rFonts w:ascii="Garamond" w:hAnsi="Garamond" w:cs="Adobe Hebrew"/>
          <w:b/>
          <w:sz w:val="32"/>
          <w:szCs w:val="30"/>
          <w:lang w:val="en-US"/>
        </w:rPr>
        <w:t xml:space="preserve"> </w:t>
      </w:r>
      <w:proofErr w:type="spellStart"/>
      <w:r w:rsidRPr="00C736A0">
        <w:rPr>
          <w:rFonts w:ascii="Garamond" w:hAnsi="Garamond" w:cs="Adobe Hebrew"/>
          <w:b/>
          <w:sz w:val="32"/>
          <w:szCs w:val="30"/>
          <w:lang w:val="en-US"/>
        </w:rPr>
        <w:t>Pendekatan</w:t>
      </w:r>
      <w:proofErr w:type="spellEnd"/>
      <w:r w:rsidRPr="00C736A0">
        <w:rPr>
          <w:rFonts w:ascii="Garamond" w:hAnsi="Garamond" w:cs="Adobe Hebrew"/>
          <w:b/>
          <w:sz w:val="32"/>
          <w:szCs w:val="30"/>
          <w:lang w:val="en-US"/>
        </w:rPr>
        <w:t xml:space="preserve"> </w:t>
      </w:r>
      <w:proofErr w:type="spellStart"/>
      <w:r w:rsidRPr="00C736A0">
        <w:rPr>
          <w:rFonts w:ascii="Garamond" w:hAnsi="Garamond" w:cs="Adobe Hebrew"/>
          <w:b/>
          <w:sz w:val="32"/>
          <w:szCs w:val="30"/>
          <w:lang w:val="en-US"/>
        </w:rPr>
        <w:t>Berbasis</w:t>
      </w:r>
      <w:proofErr w:type="spellEnd"/>
      <w:r w:rsidRPr="00C736A0">
        <w:rPr>
          <w:rFonts w:ascii="Garamond" w:hAnsi="Garamond" w:cs="Adobe Hebrew"/>
          <w:b/>
          <w:sz w:val="32"/>
          <w:szCs w:val="30"/>
          <w:lang w:val="en-US"/>
        </w:rPr>
        <w:t xml:space="preserve"> </w:t>
      </w:r>
      <w:proofErr w:type="spellStart"/>
      <w:r w:rsidRPr="00C736A0">
        <w:rPr>
          <w:rFonts w:ascii="Garamond" w:hAnsi="Garamond" w:cs="Adobe Hebrew"/>
          <w:b/>
          <w:sz w:val="32"/>
          <w:szCs w:val="30"/>
          <w:lang w:val="en-US"/>
        </w:rPr>
        <w:t>Alam</w:t>
      </w:r>
      <w:proofErr w:type="spellEnd"/>
      <w:r w:rsidRPr="00C736A0">
        <w:rPr>
          <w:rFonts w:ascii="Garamond" w:hAnsi="Garamond" w:cs="Adobe Hebrew"/>
          <w:b/>
          <w:sz w:val="32"/>
          <w:szCs w:val="30"/>
          <w:lang w:val="en-US"/>
        </w:rPr>
        <w:t xml:space="preserve"> </w:t>
      </w:r>
      <w:proofErr w:type="spellStart"/>
      <w:r w:rsidRPr="00C736A0">
        <w:rPr>
          <w:rFonts w:ascii="Garamond" w:hAnsi="Garamond" w:cs="Adobe Hebrew"/>
          <w:b/>
          <w:sz w:val="32"/>
          <w:szCs w:val="30"/>
          <w:lang w:val="en-US"/>
        </w:rPr>
        <w:t>Dalam</w:t>
      </w:r>
      <w:proofErr w:type="spellEnd"/>
      <w:r w:rsidRPr="00C736A0">
        <w:rPr>
          <w:rFonts w:ascii="Garamond" w:hAnsi="Garamond" w:cs="Adobe Hebrew"/>
          <w:b/>
          <w:sz w:val="32"/>
          <w:szCs w:val="30"/>
          <w:lang w:val="en-US"/>
        </w:rPr>
        <w:t xml:space="preserve"> </w:t>
      </w:r>
      <w:proofErr w:type="spellStart"/>
      <w:r w:rsidRPr="00C736A0">
        <w:rPr>
          <w:rFonts w:ascii="Garamond" w:hAnsi="Garamond" w:cs="Adobe Hebrew"/>
          <w:b/>
          <w:sz w:val="32"/>
          <w:szCs w:val="30"/>
          <w:lang w:val="en-US"/>
        </w:rPr>
        <w:t>Penemuan</w:t>
      </w:r>
      <w:proofErr w:type="spellEnd"/>
      <w:r w:rsidRPr="00C736A0">
        <w:rPr>
          <w:rFonts w:ascii="Garamond" w:hAnsi="Garamond" w:cs="Adobe Hebrew"/>
          <w:b/>
          <w:sz w:val="32"/>
          <w:szCs w:val="30"/>
          <w:lang w:val="en-US"/>
        </w:rPr>
        <w:t xml:space="preserve"> </w:t>
      </w:r>
      <w:proofErr w:type="spellStart"/>
      <w:r w:rsidRPr="00C736A0">
        <w:rPr>
          <w:rFonts w:ascii="Garamond" w:hAnsi="Garamond" w:cs="Adobe Hebrew"/>
          <w:b/>
          <w:sz w:val="32"/>
          <w:szCs w:val="30"/>
          <w:lang w:val="en-US"/>
        </w:rPr>
        <w:t>Obat</w:t>
      </w:r>
      <w:proofErr w:type="spellEnd"/>
      <w:r w:rsidRPr="00C736A0">
        <w:rPr>
          <w:rFonts w:ascii="Garamond" w:hAnsi="Garamond" w:cs="Adobe Hebrew"/>
          <w:b/>
          <w:sz w:val="32"/>
          <w:szCs w:val="30"/>
          <w:lang w:val="en-US"/>
        </w:rPr>
        <w:t xml:space="preserve">: </w:t>
      </w:r>
      <w:proofErr w:type="spellStart"/>
      <w:r w:rsidRPr="00C736A0">
        <w:rPr>
          <w:rFonts w:ascii="Garamond" w:hAnsi="Garamond" w:cs="Adobe Hebrew"/>
          <w:b/>
          <w:sz w:val="32"/>
          <w:szCs w:val="30"/>
          <w:lang w:val="en-US"/>
        </w:rPr>
        <w:t>Tinjauan</w:t>
      </w:r>
      <w:proofErr w:type="spellEnd"/>
      <w:r w:rsidRPr="00C736A0">
        <w:rPr>
          <w:rFonts w:ascii="Garamond" w:hAnsi="Garamond" w:cs="Adobe Hebrew"/>
          <w:b/>
          <w:sz w:val="32"/>
          <w:szCs w:val="30"/>
          <w:lang w:val="en-US"/>
        </w:rPr>
        <w:t xml:space="preserve"> Kimia </w:t>
      </w:r>
      <w:proofErr w:type="spellStart"/>
      <w:r w:rsidRPr="00C736A0">
        <w:rPr>
          <w:rFonts w:ascii="Garamond" w:hAnsi="Garamond" w:cs="Adobe Hebrew"/>
          <w:b/>
          <w:sz w:val="32"/>
          <w:szCs w:val="30"/>
          <w:lang w:val="en-US"/>
        </w:rPr>
        <w:t>Medisinal</w:t>
      </w:r>
      <w:proofErr w:type="spellEnd"/>
    </w:p>
    <w:p w14:paraId="476EEB9D" w14:textId="77777777" w:rsidR="006B0175" w:rsidRPr="008B4141" w:rsidRDefault="006B0175" w:rsidP="006B0175">
      <w:pPr>
        <w:ind w:left="142"/>
        <w:rPr>
          <w:rFonts w:asciiTheme="majorBidi" w:hAnsiTheme="majorBidi" w:cstheme="majorBidi"/>
          <w:b/>
          <w:bCs/>
          <w:sz w:val="28"/>
          <w:szCs w:val="28"/>
        </w:rPr>
      </w:pPr>
    </w:p>
    <w:p w14:paraId="49E46EE2" w14:textId="5B545A41" w:rsidR="003B3CBF" w:rsidRPr="003B3CBF" w:rsidRDefault="00ED40EA" w:rsidP="003B3CBF">
      <w:pPr>
        <w:ind w:right="89"/>
        <w:jc w:val="center"/>
        <w:rPr>
          <w:rFonts w:ascii="Garamond" w:hAnsi="Garamond"/>
          <w:b/>
          <w:sz w:val="22"/>
          <w:szCs w:val="22"/>
        </w:rPr>
      </w:pPr>
      <w:proofErr w:type="spellStart"/>
      <w:r w:rsidRPr="00C736A0">
        <w:rPr>
          <w:rFonts w:ascii="Garamond" w:hAnsi="Garamond" w:cs="Adobe Hebrew"/>
          <w:b/>
          <w:bCs/>
          <w:sz w:val="22"/>
          <w:szCs w:val="22"/>
          <w:lang w:val="en-US"/>
        </w:rPr>
        <w:t>Saeful</w:t>
      </w:r>
      <w:proofErr w:type="spellEnd"/>
      <w:r w:rsidRPr="00C736A0">
        <w:rPr>
          <w:rFonts w:ascii="Garamond" w:hAnsi="Garamond" w:cs="Adobe Hebrew"/>
          <w:b/>
          <w:bCs/>
          <w:sz w:val="22"/>
          <w:szCs w:val="22"/>
          <w:lang w:val="en-US"/>
        </w:rPr>
        <w:t xml:space="preserve"> Amin</w:t>
      </w:r>
      <w:r w:rsidRPr="00C736A0">
        <w:rPr>
          <w:rFonts w:ascii="Garamond" w:hAnsi="Garamond" w:cs="Adobe Hebrew"/>
          <w:b/>
          <w:bCs/>
          <w:sz w:val="22"/>
          <w:szCs w:val="22"/>
          <w:vertAlign w:val="superscript"/>
        </w:rPr>
        <w:t>1</w:t>
      </w:r>
      <w:r w:rsidRPr="00C736A0">
        <w:rPr>
          <w:rFonts w:ascii="Garamond" w:hAnsi="Garamond" w:cs="Adobe Hebrew"/>
          <w:b/>
          <w:bCs/>
          <w:sz w:val="22"/>
          <w:szCs w:val="22"/>
        </w:rPr>
        <w:t xml:space="preserve">, </w:t>
      </w:r>
      <w:r w:rsidRPr="00C736A0">
        <w:rPr>
          <w:rFonts w:ascii="Garamond" w:hAnsi="Garamond" w:cs="Adobe Hebrew"/>
          <w:b/>
          <w:bCs/>
          <w:sz w:val="22"/>
          <w:szCs w:val="22"/>
          <w:lang w:val="en-US"/>
        </w:rPr>
        <w:t xml:space="preserve">Siti </w:t>
      </w:r>
      <w:proofErr w:type="spellStart"/>
      <w:r w:rsidRPr="00C736A0">
        <w:rPr>
          <w:rFonts w:ascii="Garamond" w:hAnsi="Garamond" w:cs="Adobe Hebrew"/>
          <w:b/>
          <w:bCs/>
          <w:sz w:val="22"/>
          <w:szCs w:val="22"/>
          <w:lang w:val="en-US"/>
        </w:rPr>
        <w:t>Nurlaelatu</w:t>
      </w:r>
      <w:proofErr w:type="spellEnd"/>
      <w:r w:rsidRPr="00C736A0">
        <w:rPr>
          <w:rFonts w:ascii="Garamond" w:hAnsi="Garamond" w:cs="Adobe Hebrew"/>
          <w:b/>
          <w:bCs/>
          <w:sz w:val="22"/>
          <w:szCs w:val="22"/>
          <w:lang w:val="en-US"/>
        </w:rPr>
        <w:t xml:space="preserve"> </w:t>
      </w:r>
      <w:proofErr w:type="spellStart"/>
      <w:r w:rsidRPr="00C736A0">
        <w:rPr>
          <w:rFonts w:ascii="Garamond" w:hAnsi="Garamond" w:cs="Adobe Hebrew"/>
          <w:b/>
          <w:bCs/>
          <w:sz w:val="22"/>
          <w:szCs w:val="22"/>
          <w:lang w:val="en-US"/>
        </w:rPr>
        <w:t>Syarifah</w:t>
      </w:r>
      <w:proofErr w:type="spellEnd"/>
      <w:r w:rsidRPr="00C736A0">
        <w:rPr>
          <w:rFonts w:ascii="Garamond" w:hAnsi="Garamond"/>
          <w:b/>
          <w:bCs/>
          <w:sz w:val="22"/>
          <w:szCs w:val="22"/>
          <w:vertAlign w:val="superscript"/>
        </w:rPr>
        <w:t>2</w:t>
      </w:r>
      <w:r w:rsidRPr="00C736A0">
        <w:rPr>
          <w:rFonts w:ascii="Garamond" w:hAnsi="Garamond"/>
          <w:b/>
          <w:bCs/>
          <w:sz w:val="22"/>
          <w:szCs w:val="22"/>
        </w:rPr>
        <w:t xml:space="preserve">, </w:t>
      </w:r>
      <w:r w:rsidRPr="00C736A0">
        <w:rPr>
          <w:rFonts w:ascii="Garamond" w:hAnsi="Garamond"/>
          <w:b/>
          <w:bCs/>
          <w:sz w:val="22"/>
          <w:szCs w:val="22"/>
          <w:lang w:val="en-US"/>
        </w:rPr>
        <w:t>Nazara Illavana</w:t>
      </w:r>
      <w:r w:rsidRPr="00C736A0">
        <w:rPr>
          <w:rFonts w:ascii="Garamond" w:hAnsi="Garamond"/>
          <w:b/>
          <w:bCs/>
          <w:sz w:val="22"/>
          <w:szCs w:val="22"/>
          <w:vertAlign w:val="superscript"/>
          <w:lang w:val="en-US"/>
        </w:rPr>
        <w:t>3</w:t>
      </w:r>
      <w:r w:rsidRPr="00C736A0">
        <w:rPr>
          <w:rFonts w:ascii="Garamond" w:hAnsi="Garamond"/>
          <w:b/>
          <w:bCs/>
          <w:sz w:val="22"/>
          <w:szCs w:val="22"/>
          <w:lang w:val="en-US"/>
        </w:rPr>
        <w:t>, Amadita Jacinda Diva</w:t>
      </w:r>
      <w:r w:rsidRPr="00C736A0">
        <w:rPr>
          <w:rFonts w:ascii="Garamond" w:hAnsi="Garamond"/>
          <w:b/>
          <w:bCs/>
          <w:sz w:val="22"/>
          <w:szCs w:val="22"/>
          <w:vertAlign w:val="superscript"/>
          <w:lang w:val="en-US"/>
        </w:rPr>
        <w:t>4</w:t>
      </w:r>
    </w:p>
    <w:p w14:paraId="25F22794" w14:textId="5194E83B" w:rsidR="003B3CBF" w:rsidRPr="003B3CBF" w:rsidRDefault="003B3CBF" w:rsidP="003B3CBF">
      <w:pPr>
        <w:ind w:right="89"/>
        <w:jc w:val="center"/>
        <w:rPr>
          <w:rFonts w:ascii="Garamond" w:hAnsi="Garamond"/>
          <w:b/>
          <w:bCs/>
          <w:sz w:val="22"/>
          <w:szCs w:val="22"/>
        </w:rPr>
      </w:pPr>
      <w:r w:rsidRPr="003B3CBF">
        <w:rPr>
          <w:rFonts w:ascii="Garamond" w:hAnsi="Garamond"/>
          <w:b/>
          <w:bCs/>
          <w:sz w:val="22"/>
          <w:szCs w:val="22"/>
          <w:vertAlign w:val="superscript"/>
        </w:rPr>
        <w:t>1</w:t>
      </w:r>
      <w:r>
        <w:rPr>
          <w:rFonts w:ascii="Garamond" w:hAnsi="Garamond"/>
          <w:b/>
          <w:bCs/>
          <w:sz w:val="22"/>
          <w:szCs w:val="22"/>
          <w:vertAlign w:val="superscript"/>
        </w:rPr>
        <w:t>,2,3,4</w:t>
      </w:r>
      <w:r w:rsidRPr="003B3CBF">
        <w:rPr>
          <w:rFonts w:ascii="Garamond" w:hAnsi="Garamond"/>
          <w:b/>
          <w:bCs/>
          <w:sz w:val="22"/>
          <w:szCs w:val="22"/>
          <w:vertAlign w:val="superscript"/>
        </w:rPr>
        <w:t xml:space="preserve"> </w:t>
      </w:r>
      <w:r>
        <w:rPr>
          <w:rFonts w:ascii="Garamond" w:hAnsi="Garamond"/>
          <w:b/>
          <w:bCs/>
          <w:sz w:val="22"/>
          <w:szCs w:val="22"/>
        </w:rPr>
        <w:t>Program Studi S1 Farmasi</w:t>
      </w:r>
      <w:r w:rsidRPr="003B3CBF">
        <w:rPr>
          <w:rFonts w:ascii="Garamond" w:hAnsi="Garamond"/>
          <w:b/>
          <w:bCs/>
          <w:sz w:val="22"/>
          <w:szCs w:val="22"/>
        </w:rPr>
        <w:t>, Universitas bakti Tunas Husada, Tasikmalaya Indonesia</w:t>
      </w:r>
    </w:p>
    <w:p w14:paraId="33B777C8" w14:textId="5095732B" w:rsidR="00A3500C" w:rsidRPr="007C7FD9" w:rsidRDefault="006B0175" w:rsidP="00A3500C">
      <w:pPr>
        <w:ind w:left="142"/>
        <w:jc w:val="center"/>
        <w:rPr>
          <w:rFonts w:ascii="Garamond" w:hAnsi="Garamond" w:cstheme="majorBidi"/>
          <w:b/>
          <w:bCs/>
          <w:sz w:val="22"/>
          <w:szCs w:val="22"/>
        </w:rPr>
      </w:pPr>
      <w:r w:rsidRPr="007C7FD9">
        <w:rPr>
          <w:rFonts w:ascii="Garamond" w:hAnsi="Garamond" w:cstheme="majorBidi"/>
          <w:sz w:val="20"/>
          <w:szCs w:val="20"/>
        </w:rPr>
        <w:t xml:space="preserve">Corresponding Author: </w:t>
      </w:r>
      <w:r w:rsidR="00ED40EA">
        <w:rPr>
          <w:rFonts w:ascii="Garamond" w:hAnsi="Garamond" w:cstheme="majorBidi"/>
          <w:sz w:val="20"/>
          <w:szCs w:val="20"/>
        </w:rPr>
        <w:t>Siti Nurlaelatu Syarifah</w:t>
      </w:r>
      <w:r w:rsidRPr="007C7FD9">
        <w:rPr>
          <w:rFonts w:ascii="Garamond" w:hAnsi="Garamond" w:cstheme="majorBidi"/>
          <w:sz w:val="20"/>
          <w:szCs w:val="20"/>
        </w:rPr>
        <w:t xml:space="preserve">, </w:t>
      </w:r>
      <w:r w:rsidR="002E4715">
        <w:rPr>
          <w:rFonts w:ascii="Garamond" w:hAnsi="Garamond" w:cstheme="majorBidi"/>
          <w:sz w:val="20"/>
          <w:szCs w:val="20"/>
        </w:rPr>
        <w:t>e</w:t>
      </w:r>
      <w:r w:rsidRPr="007C7FD9">
        <w:rPr>
          <w:rFonts w:ascii="Garamond" w:hAnsi="Garamond" w:cstheme="majorBidi"/>
          <w:sz w:val="20"/>
          <w:szCs w:val="20"/>
        </w:rPr>
        <w:t>-</w:t>
      </w:r>
      <w:r w:rsidR="002E4715">
        <w:rPr>
          <w:rFonts w:ascii="Garamond" w:hAnsi="Garamond" w:cstheme="majorBidi"/>
          <w:sz w:val="20"/>
          <w:szCs w:val="20"/>
        </w:rPr>
        <w:t>m</w:t>
      </w:r>
      <w:r w:rsidRPr="007C7FD9">
        <w:rPr>
          <w:rFonts w:ascii="Garamond" w:hAnsi="Garamond" w:cstheme="majorBidi"/>
          <w:sz w:val="20"/>
          <w:szCs w:val="20"/>
        </w:rPr>
        <w:t xml:space="preserve">ail: </w:t>
      </w:r>
      <w:r w:rsidR="00ED40EA" w:rsidRPr="00C736A0">
        <w:rPr>
          <w:rFonts w:ascii="Garamond" w:hAnsi="Garamond"/>
          <w:sz w:val="20"/>
          <w:szCs w:val="20"/>
          <w:lang w:val="en-US"/>
        </w:rPr>
        <w:t>sitinurlaelatusyarifah25@gmail.com</w:t>
      </w:r>
    </w:p>
    <w:p w14:paraId="547054F6" w14:textId="207AEFAD" w:rsidR="006B0175" w:rsidRPr="007C7FD9" w:rsidRDefault="006B0175" w:rsidP="006B0175">
      <w:pPr>
        <w:ind w:left="142"/>
        <w:jc w:val="center"/>
        <w:rPr>
          <w:rFonts w:ascii="Garamond" w:hAnsi="Garamond" w:cstheme="majorBidi"/>
          <w:sz w:val="20"/>
          <w:szCs w:val="20"/>
        </w:rPr>
      </w:pPr>
    </w:p>
    <w:p w14:paraId="747833A3" w14:textId="77777777" w:rsidR="006B0175" w:rsidRPr="008B4141" w:rsidRDefault="006B0175" w:rsidP="006B0175">
      <w:pPr>
        <w:ind w:left="142"/>
        <w:jc w:val="right"/>
        <w:rPr>
          <w:rFonts w:asciiTheme="majorBidi" w:hAnsiTheme="majorBidi" w:cstheme="majorBidi"/>
          <w:sz w:val="20"/>
          <w:szCs w:val="20"/>
        </w:rPr>
      </w:pPr>
    </w:p>
    <w:p w14:paraId="6320DFB2" w14:textId="2B745412" w:rsidR="00561CC6" w:rsidRPr="001D1EF6" w:rsidRDefault="00561CC6" w:rsidP="00561CC6">
      <w:pPr>
        <w:pBdr>
          <w:bottom w:val="single" w:sz="6" w:space="1" w:color="000000"/>
        </w:pBdr>
        <w:ind w:hanging="2"/>
        <w:jc w:val="right"/>
        <w:rPr>
          <w:rFonts w:ascii="Garamond" w:eastAsia="Garamond" w:hAnsi="Garamond" w:cs="Garamond"/>
          <w:sz w:val="18"/>
          <w:szCs w:val="18"/>
          <w:lang w:val="en-US"/>
        </w:rPr>
      </w:pPr>
      <w:proofErr w:type="spellStart"/>
      <w:r w:rsidRPr="00ED6B7D">
        <w:rPr>
          <w:rFonts w:ascii="Garamond" w:eastAsia="Garamond" w:hAnsi="Garamond" w:cs="Garamond"/>
          <w:sz w:val="18"/>
          <w:szCs w:val="18"/>
        </w:rPr>
        <w:t>Published</w:t>
      </w:r>
      <w:proofErr w:type="spellEnd"/>
      <w:r w:rsidRPr="00ED6B7D">
        <w:rPr>
          <w:rFonts w:ascii="Garamond" w:eastAsia="Garamond" w:hAnsi="Garamond" w:cs="Garamond"/>
          <w:sz w:val="18"/>
          <w:szCs w:val="18"/>
        </w:rPr>
        <w:t>: 202</w:t>
      </w:r>
      <w:r>
        <w:rPr>
          <w:rFonts w:ascii="Garamond" w:eastAsia="Garamond" w:hAnsi="Garamond" w:cs="Garamond"/>
          <w:sz w:val="18"/>
          <w:szCs w:val="18"/>
          <w:lang w:val="en-US"/>
        </w:rPr>
        <w:t>5</w:t>
      </w:r>
    </w:p>
    <w:p w14:paraId="7F32889A" w14:textId="77777777" w:rsidR="00561CC6" w:rsidRDefault="00561CC6" w:rsidP="00561CC6">
      <w:pPr>
        <w:ind w:left="1" w:hanging="3"/>
        <w:rPr>
          <w:rFonts w:ascii="Garamond" w:eastAsia="Garamond" w:hAnsi="Garamond" w:cs="Garamond"/>
          <w:b/>
          <w:sz w:val="28"/>
          <w:szCs w:val="28"/>
        </w:rPr>
      </w:pPr>
      <w:r>
        <w:rPr>
          <w:rFonts w:ascii="Garamond" w:eastAsia="Garamond" w:hAnsi="Garamond" w:cs="Garamond"/>
          <w:b/>
          <w:sz w:val="28"/>
          <w:szCs w:val="28"/>
        </w:rPr>
        <w:t>ABSTRAK</w:t>
      </w:r>
    </w:p>
    <w:p w14:paraId="60406996" w14:textId="77777777" w:rsidR="006B0175" w:rsidRPr="008B4141" w:rsidRDefault="006B0175" w:rsidP="006B0175">
      <w:pPr>
        <w:jc w:val="both"/>
        <w:rPr>
          <w:rFonts w:asciiTheme="majorBidi" w:hAnsiTheme="majorBidi" w:cstheme="majorBidi"/>
          <w:b/>
          <w:bCs/>
        </w:rPr>
      </w:pPr>
    </w:p>
    <w:p w14:paraId="031B0BC5" w14:textId="77777777" w:rsidR="00164328" w:rsidRPr="00C736A0" w:rsidRDefault="00164328" w:rsidP="00164328">
      <w:pPr>
        <w:pStyle w:val="AbstractText"/>
        <w:spacing w:before="0" w:after="0"/>
        <w:ind w:right="-108" w:hanging="2"/>
        <w:rPr>
          <w:rFonts w:ascii="Garamond" w:hAnsi="Garamond"/>
          <w:sz w:val="20"/>
          <w:szCs w:val="20"/>
          <w:lang w:val="en-US"/>
        </w:rPr>
      </w:pPr>
      <w:proofErr w:type="spellStart"/>
      <w:r w:rsidRPr="00C736A0">
        <w:rPr>
          <w:rFonts w:ascii="Garamond" w:hAnsi="Garamond"/>
          <w:sz w:val="20"/>
          <w:szCs w:val="20"/>
          <w:lang w:val="en-US"/>
        </w:rPr>
        <w:t>Modifikasi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struktur</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senyawa</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alami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merupakan</w:t>
      </w:r>
      <w:proofErr w:type="spellEnd"/>
      <w:r w:rsidRPr="00C736A0">
        <w:rPr>
          <w:rFonts w:ascii="Garamond" w:hAnsi="Garamond"/>
          <w:sz w:val="20"/>
          <w:szCs w:val="20"/>
          <w:lang w:val="en-US"/>
        </w:rPr>
        <w:t xml:space="preserve"> strategi </w:t>
      </w:r>
      <w:proofErr w:type="spellStart"/>
      <w:r w:rsidRPr="00C736A0">
        <w:rPr>
          <w:rFonts w:ascii="Garamond" w:hAnsi="Garamond"/>
          <w:sz w:val="20"/>
          <w:szCs w:val="20"/>
          <w:lang w:val="en-US"/>
        </w:rPr>
        <w:t>penting</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untuk</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meningkatkan</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efektivitas</w:t>
      </w:r>
      <w:proofErr w:type="spellEnd"/>
      <w:r w:rsidRPr="00C736A0">
        <w:rPr>
          <w:rFonts w:ascii="Garamond" w:hAnsi="Garamond"/>
          <w:sz w:val="20"/>
          <w:szCs w:val="20"/>
          <w:lang w:val="en-US"/>
        </w:rPr>
        <w:t xml:space="preserve"> dan </w:t>
      </w:r>
      <w:proofErr w:type="spellStart"/>
      <w:r w:rsidRPr="00C736A0">
        <w:rPr>
          <w:rFonts w:ascii="Garamond" w:hAnsi="Garamond"/>
          <w:sz w:val="20"/>
          <w:szCs w:val="20"/>
          <w:lang w:val="en-US"/>
        </w:rPr>
        <w:t>keamanan</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obat</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Penelitian</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menunjukkan</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bahwa</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modifikasi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kimia</w:t>
      </w:r>
      <w:proofErr w:type="spellEnd"/>
      <w:r w:rsidRPr="00C736A0">
        <w:rPr>
          <w:rFonts w:ascii="Garamond" w:hAnsi="Garamond"/>
          <w:sz w:val="20"/>
          <w:szCs w:val="20"/>
          <w:lang w:val="en-US"/>
        </w:rPr>
        <w:t xml:space="preserve"> pada </w:t>
      </w:r>
      <w:proofErr w:type="spellStart"/>
      <w:r w:rsidRPr="00C736A0">
        <w:rPr>
          <w:rFonts w:ascii="Garamond" w:hAnsi="Garamond"/>
          <w:sz w:val="20"/>
          <w:szCs w:val="20"/>
          <w:lang w:val="en-US"/>
        </w:rPr>
        <w:t>senyawa</w:t>
      </w:r>
      <w:proofErr w:type="spellEnd"/>
      <w:r w:rsidRPr="00C736A0">
        <w:rPr>
          <w:rFonts w:ascii="Garamond" w:hAnsi="Garamond"/>
          <w:sz w:val="20"/>
          <w:szCs w:val="20"/>
          <w:lang w:val="en-US"/>
        </w:rPr>
        <w:t xml:space="preserve"> terpenoid </w:t>
      </w:r>
      <w:proofErr w:type="spellStart"/>
      <w:r w:rsidRPr="00C736A0">
        <w:rPr>
          <w:rFonts w:ascii="Garamond" w:hAnsi="Garamond"/>
          <w:sz w:val="20"/>
          <w:szCs w:val="20"/>
          <w:lang w:val="en-US"/>
        </w:rPr>
        <w:t>dapat</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meningkatkan</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potensi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antimikroba</w:t>
      </w:r>
      <w:proofErr w:type="spellEnd"/>
      <w:r w:rsidRPr="00C736A0">
        <w:rPr>
          <w:rFonts w:ascii="Garamond" w:hAnsi="Garamond"/>
          <w:sz w:val="20"/>
          <w:szCs w:val="20"/>
          <w:lang w:val="en-US"/>
        </w:rPr>
        <w:t xml:space="preserve">. Uji </w:t>
      </w:r>
      <w:proofErr w:type="spellStart"/>
      <w:r w:rsidRPr="00C736A0">
        <w:rPr>
          <w:rFonts w:ascii="Garamond" w:hAnsi="Garamond"/>
          <w:sz w:val="20"/>
          <w:szCs w:val="20"/>
          <w:lang w:val="en-US"/>
        </w:rPr>
        <w:t>bioaktivitas</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senyawa</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alami</w:t>
      </w:r>
      <w:proofErr w:type="spellEnd"/>
      <w:r w:rsidRPr="00C736A0">
        <w:rPr>
          <w:rFonts w:ascii="Garamond" w:hAnsi="Garamond"/>
          <w:sz w:val="20"/>
          <w:szCs w:val="20"/>
          <w:lang w:val="en-US"/>
        </w:rPr>
        <w:t xml:space="preserve"> yang </w:t>
      </w:r>
      <w:proofErr w:type="spellStart"/>
      <w:r w:rsidRPr="00C736A0">
        <w:rPr>
          <w:rFonts w:ascii="Garamond" w:hAnsi="Garamond"/>
          <w:sz w:val="20"/>
          <w:szCs w:val="20"/>
          <w:lang w:val="en-US"/>
        </w:rPr>
        <w:t>diisolasi</w:t>
      </w:r>
      <w:proofErr w:type="spellEnd"/>
      <w:r w:rsidRPr="00C736A0">
        <w:rPr>
          <w:rFonts w:ascii="Garamond" w:hAnsi="Garamond"/>
          <w:sz w:val="20"/>
          <w:szCs w:val="20"/>
          <w:lang w:val="en-US"/>
        </w:rPr>
        <w:t xml:space="preserve"> dan </w:t>
      </w:r>
      <w:proofErr w:type="spellStart"/>
      <w:r w:rsidRPr="00C736A0">
        <w:rPr>
          <w:rFonts w:ascii="Garamond" w:hAnsi="Garamond"/>
          <w:sz w:val="20"/>
          <w:szCs w:val="20"/>
          <w:lang w:val="en-US"/>
        </w:rPr>
        <w:t>dimodifikasi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menunjukkan</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hasil</w:t>
      </w:r>
      <w:proofErr w:type="spellEnd"/>
      <w:r w:rsidRPr="00C736A0">
        <w:rPr>
          <w:rFonts w:ascii="Garamond" w:hAnsi="Garamond"/>
          <w:sz w:val="20"/>
          <w:szCs w:val="20"/>
          <w:lang w:val="en-US"/>
        </w:rPr>
        <w:t xml:space="preserve"> yang </w:t>
      </w:r>
      <w:proofErr w:type="spellStart"/>
      <w:r w:rsidRPr="00C736A0">
        <w:rPr>
          <w:rFonts w:ascii="Garamond" w:hAnsi="Garamond"/>
          <w:sz w:val="20"/>
          <w:szCs w:val="20"/>
          <w:lang w:val="en-US"/>
        </w:rPr>
        <w:t>menjanjikan</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dalam</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berbagai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aplikasi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klinis</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termasuk</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aktivitas</w:t>
      </w:r>
      <w:proofErr w:type="spellEnd"/>
      <w:r w:rsidRPr="00C736A0">
        <w:rPr>
          <w:rFonts w:ascii="Garamond" w:hAnsi="Garamond"/>
          <w:sz w:val="20"/>
          <w:szCs w:val="20"/>
          <w:lang w:val="en-US"/>
        </w:rPr>
        <w:t xml:space="preserve"> anti-</w:t>
      </w:r>
      <w:proofErr w:type="spellStart"/>
      <w:r w:rsidRPr="00C736A0">
        <w:rPr>
          <w:rFonts w:ascii="Garamond" w:hAnsi="Garamond"/>
          <w:sz w:val="20"/>
          <w:szCs w:val="20"/>
          <w:lang w:val="en-US"/>
        </w:rPr>
        <w:t>inflamasi</w:t>
      </w:r>
      <w:proofErr w:type="spellEnd"/>
      <w:r w:rsidRPr="00C736A0">
        <w:rPr>
          <w:rFonts w:ascii="Garamond" w:hAnsi="Garamond"/>
          <w:sz w:val="20"/>
          <w:szCs w:val="20"/>
          <w:lang w:val="en-US"/>
        </w:rPr>
        <w:t xml:space="preserve"> dan </w:t>
      </w:r>
      <w:proofErr w:type="spellStart"/>
      <w:r w:rsidRPr="00C736A0">
        <w:rPr>
          <w:rFonts w:ascii="Garamond" w:hAnsi="Garamond"/>
          <w:sz w:val="20"/>
          <w:szCs w:val="20"/>
          <w:lang w:val="en-US"/>
        </w:rPr>
        <w:t>antioksidan</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Penelitian</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ini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menyoroti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pentingnya</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eksplorasi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senyawa</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alami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dari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berbagai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sumber</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seperti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tanaman</w:t>
      </w:r>
      <w:proofErr w:type="spellEnd"/>
      <w:r w:rsidRPr="00C736A0">
        <w:rPr>
          <w:rFonts w:ascii="Garamond" w:hAnsi="Garamond"/>
          <w:sz w:val="20"/>
          <w:szCs w:val="20"/>
          <w:lang w:val="en-US"/>
        </w:rPr>
        <w:t xml:space="preserve"> dan </w:t>
      </w:r>
      <w:proofErr w:type="spellStart"/>
      <w:r w:rsidRPr="00C736A0">
        <w:rPr>
          <w:rFonts w:ascii="Garamond" w:hAnsi="Garamond"/>
          <w:sz w:val="20"/>
          <w:szCs w:val="20"/>
          <w:lang w:val="en-US"/>
        </w:rPr>
        <w:t>mikroorganisme</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serta</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inovasi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dalam</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teknik</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ekstraksi</w:t>
      </w:r>
      <w:proofErr w:type="spellEnd"/>
      <w:r w:rsidRPr="00C736A0">
        <w:rPr>
          <w:rFonts w:ascii="Garamond" w:hAnsi="Garamond"/>
          <w:sz w:val="20"/>
          <w:szCs w:val="20"/>
          <w:lang w:val="en-US"/>
        </w:rPr>
        <w:t xml:space="preserve"> dan </w:t>
      </w:r>
      <w:proofErr w:type="spellStart"/>
      <w:r w:rsidRPr="00C736A0">
        <w:rPr>
          <w:rFonts w:ascii="Garamond" w:hAnsi="Garamond"/>
          <w:sz w:val="20"/>
          <w:szCs w:val="20"/>
          <w:lang w:val="en-US"/>
        </w:rPr>
        <w:t>modifikasi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untuk</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pengembangan</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obat</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baru</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Meskipun</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tantangan</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dalam</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isolasi</w:t>
      </w:r>
      <w:proofErr w:type="spellEnd"/>
      <w:r w:rsidRPr="00C736A0">
        <w:rPr>
          <w:rFonts w:ascii="Garamond" w:hAnsi="Garamond"/>
          <w:sz w:val="20"/>
          <w:szCs w:val="20"/>
          <w:lang w:val="en-US"/>
        </w:rPr>
        <w:t xml:space="preserve"> dan </w:t>
      </w:r>
      <w:proofErr w:type="spellStart"/>
      <w:r w:rsidRPr="00C736A0">
        <w:rPr>
          <w:rFonts w:ascii="Garamond" w:hAnsi="Garamond"/>
          <w:sz w:val="20"/>
          <w:szCs w:val="20"/>
          <w:lang w:val="en-US"/>
        </w:rPr>
        <w:t>karakterisasi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senyawa</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alami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masih</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ada</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kolaborasi</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multidisiplin</w:t>
      </w:r>
      <w:proofErr w:type="spellEnd"/>
      <w:r w:rsidRPr="00C736A0">
        <w:rPr>
          <w:rFonts w:ascii="Garamond" w:hAnsi="Garamond"/>
          <w:sz w:val="20"/>
          <w:szCs w:val="20"/>
          <w:lang w:val="en-US"/>
        </w:rPr>
        <w:t xml:space="preserve"> sangat </w:t>
      </w:r>
      <w:proofErr w:type="spellStart"/>
      <w:r w:rsidRPr="00C736A0">
        <w:rPr>
          <w:rFonts w:ascii="Garamond" w:hAnsi="Garamond"/>
          <w:sz w:val="20"/>
          <w:szCs w:val="20"/>
          <w:lang w:val="en-US"/>
        </w:rPr>
        <w:t>penting</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untuk</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mempercepat</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penemuan</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obat</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berbasis</w:t>
      </w:r>
      <w:proofErr w:type="spellEnd"/>
      <w:r w:rsidRPr="00C736A0">
        <w:rPr>
          <w:rFonts w:ascii="Garamond" w:hAnsi="Garamond"/>
          <w:sz w:val="20"/>
          <w:szCs w:val="20"/>
          <w:lang w:val="en-US"/>
        </w:rPr>
        <w:t xml:space="preserve"> </w:t>
      </w:r>
      <w:proofErr w:type="spellStart"/>
      <w:r w:rsidRPr="00C736A0">
        <w:rPr>
          <w:rFonts w:ascii="Garamond" w:hAnsi="Garamond"/>
          <w:sz w:val="20"/>
          <w:szCs w:val="20"/>
          <w:lang w:val="en-US"/>
        </w:rPr>
        <w:t>alam</w:t>
      </w:r>
      <w:proofErr w:type="spellEnd"/>
      <w:r w:rsidRPr="00C736A0">
        <w:rPr>
          <w:rFonts w:ascii="Garamond" w:hAnsi="Garamond"/>
          <w:sz w:val="20"/>
          <w:szCs w:val="20"/>
          <w:lang w:val="en-US"/>
        </w:rPr>
        <w:t>.</w:t>
      </w:r>
    </w:p>
    <w:p w14:paraId="4B28BC22" w14:textId="77777777" w:rsidR="00BD72DA" w:rsidRDefault="00BD72DA" w:rsidP="00BD72DA">
      <w:pPr>
        <w:ind w:right="89"/>
        <w:jc w:val="both"/>
        <w:rPr>
          <w:rFonts w:ascii="Garamond" w:hAnsi="Garamond"/>
          <w:b/>
        </w:rPr>
      </w:pPr>
    </w:p>
    <w:p w14:paraId="7E77CF54" w14:textId="3D2DAFC3" w:rsidR="006B0175" w:rsidRPr="00164328" w:rsidRDefault="00BD72DA" w:rsidP="00164328">
      <w:pPr>
        <w:jc w:val="both"/>
        <w:rPr>
          <w:rFonts w:ascii="Garamond" w:hAnsi="Garamond"/>
          <w:b/>
          <w:sz w:val="20"/>
          <w:szCs w:val="22"/>
        </w:rPr>
      </w:pPr>
      <w:r w:rsidRPr="00164328">
        <w:rPr>
          <w:rFonts w:ascii="Garamond" w:hAnsi="Garamond"/>
          <w:b/>
          <w:sz w:val="20"/>
          <w:szCs w:val="20"/>
        </w:rPr>
        <w:t>Kata Kunci:</w:t>
      </w:r>
      <w:bookmarkStart w:id="0" w:name="bookmark=id.gjdgxs" w:colFirst="0" w:colLast="0"/>
      <w:bookmarkEnd w:id="0"/>
      <w:r w:rsidRPr="00164328">
        <w:rPr>
          <w:rFonts w:ascii="Garamond" w:hAnsi="Garamond"/>
          <w:b/>
          <w:sz w:val="20"/>
          <w:szCs w:val="20"/>
        </w:rPr>
        <w:t xml:space="preserve"> </w:t>
      </w:r>
      <w:r w:rsidR="00164328" w:rsidRPr="00164328">
        <w:rPr>
          <w:rFonts w:ascii="Garamond" w:hAnsi="Garamond"/>
          <w:b/>
          <w:sz w:val="20"/>
          <w:szCs w:val="22"/>
          <w:lang w:val="en-US"/>
        </w:rPr>
        <w:t>K</w:t>
      </w:r>
      <w:r w:rsidR="00164328" w:rsidRPr="00164328">
        <w:rPr>
          <w:rFonts w:ascii="Garamond" w:hAnsi="Garamond"/>
          <w:b/>
          <w:sz w:val="20"/>
          <w:szCs w:val="22"/>
        </w:rPr>
        <w:t xml:space="preserve">imia medisinal, </w:t>
      </w:r>
      <w:r w:rsidR="00164328" w:rsidRPr="00164328">
        <w:rPr>
          <w:rFonts w:ascii="Garamond" w:hAnsi="Garamond"/>
          <w:b/>
          <w:sz w:val="20"/>
          <w:szCs w:val="22"/>
          <w:lang w:val="en-US"/>
        </w:rPr>
        <w:t>P</w:t>
      </w:r>
      <w:r w:rsidR="00164328" w:rsidRPr="00164328">
        <w:rPr>
          <w:rFonts w:ascii="Garamond" w:hAnsi="Garamond"/>
          <w:b/>
          <w:sz w:val="20"/>
          <w:szCs w:val="22"/>
        </w:rPr>
        <w:t xml:space="preserve">enemuan obat, </w:t>
      </w:r>
      <w:r w:rsidR="00164328" w:rsidRPr="00164328">
        <w:rPr>
          <w:rFonts w:ascii="Garamond" w:hAnsi="Garamond"/>
          <w:b/>
          <w:sz w:val="20"/>
          <w:szCs w:val="22"/>
          <w:lang w:val="en-US"/>
        </w:rPr>
        <w:t>P</w:t>
      </w:r>
      <w:r w:rsidR="00164328" w:rsidRPr="00164328">
        <w:rPr>
          <w:rFonts w:ascii="Garamond" w:hAnsi="Garamond"/>
          <w:b/>
          <w:sz w:val="20"/>
          <w:szCs w:val="22"/>
        </w:rPr>
        <w:t>endekatan berbasis alam</w:t>
      </w:r>
    </w:p>
    <w:p w14:paraId="61740D79" w14:textId="77777777" w:rsidR="00561CC6" w:rsidRDefault="00561CC6" w:rsidP="00561CC6">
      <w:pPr>
        <w:pBdr>
          <w:bottom w:val="single" w:sz="6" w:space="1" w:color="000000"/>
        </w:pBdr>
        <w:ind w:hanging="2"/>
        <w:jc w:val="both"/>
        <w:rPr>
          <w:rFonts w:ascii="Garamond" w:eastAsia="Garamond" w:hAnsi="Garamond" w:cs="Garamond"/>
          <w:b/>
          <w:bCs/>
          <w:sz w:val="18"/>
          <w:szCs w:val="18"/>
          <w:lang w:val="en-US"/>
        </w:rPr>
      </w:pPr>
    </w:p>
    <w:p w14:paraId="30A71C74" w14:textId="77777777" w:rsidR="00BD72DA" w:rsidRDefault="00BD72DA" w:rsidP="00BD72DA">
      <w:pPr>
        <w:ind w:right="89"/>
        <w:jc w:val="both"/>
        <w:rPr>
          <w:b/>
          <w:i/>
          <w:sz w:val="22"/>
          <w:szCs w:val="22"/>
        </w:rPr>
      </w:pPr>
      <w:r w:rsidRPr="005E35B3">
        <w:rPr>
          <w:b/>
          <w:i/>
          <w:sz w:val="22"/>
          <w:szCs w:val="22"/>
        </w:rPr>
        <w:t>ABSTRACT</w:t>
      </w:r>
    </w:p>
    <w:p w14:paraId="6BA757D8" w14:textId="4C7B48DD" w:rsidR="00BD72DA" w:rsidRPr="005E35B3" w:rsidRDefault="00BD72DA" w:rsidP="00BD72DA">
      <w:pPr>
        <w:ind w:right="89"/>
        <w:jc w:val="both"/>
        <w:rPr>
          <w:b/>
          <w:i/>
          <w:sz w:val="22"/>
          <w:szCs w:val="22"/>
        </w:rPr>
      </w:pPr>
      <w:r w:rsidRPr="005E35B3">
        <w:rPr>
          <w:b/>
          <w:i/>
          <w:sz w:val="22"/>
          <w:szCs w:val="22"/>
        </w:rPr>
        <w:t xml:space="preserve"> </w:t>
      </w:r>
    </w:p>
    <w:p w14:paraId="0DE1D81B" w14:textId="4F79834A" w:rsidR="00BD72DA" w:rsidRPr="00BD72DA" w:rsidRDefault="00164328" w:rsidP="00BD72DA">
      <w:pPr>
        <w:ind w:right="89"/>
        <w:jc w:val="both"/>
        <w:rPr>
          <w:rFonts w:ascii="Garamond" w:hAnsi="Garamond"/>
          <w:i/>
          <w:sz w:val="22"/>
          <w:szCs w:val="22"/>
        </w:rPr>
      </w:pPr>
      <w:r w:rsidRPr="00C447DD">
        <w:rPr>
          <w:rFonts w:ascii="Garamond" w:hAnsi="Garamond"/>
          <w:i/>
          <w:iCs/>
          <w:sz w:val="20"/>
          <w:szCs w:val="22"/>
        </w:rPr>
        <w:t>Modification of the structure of natural compounds is an important strategy to enhance the effectiveness and safety of drugs. Research shows that chemical modification of terpenoid compounds can increase antimicrobial potential. Bioactivity tests of isolated and modified natural compounds demonstrate promising results in various clinical applications, including anti-inflammatory and antioxidant activities. This study highlights the importance of exploring natural compounds from various sources, such as plants and microorganisms, as well as innovations in extraction and modification techniques for new drug development. Although challenges in the isolation and characterization of natural compounds remain, multidisciplinary collaboration is crucial to accelerate the discovery of nature-based drugs.</w:t>
      </w:r>
    </w:p>
    <w:p w14:paraId="2C2C472C" w14:textId="77777777" w:rsidR="00BD72DA" w:rsidRPr="00BD72DA" w:rsidRDefault="00BD72DA" w:rsidP="00BD72DA">
      <w:pPr>
        <w:ind w:right="89"/>
        <w:rPr>
          <w:rFonts w:ascii="Garamond" w:hAnsi="Garamond"/>
          <w:i/>
          <w:sz w:val="22"/>
          <w:szCs w:val="22"/>
        </w:rPr>
      </w:pPr>
    </w:p>
    <w:p w14:paraId="57DA4574" w14:textId="5486EF0E" w:rsidR="00BD72DA" w:rsidRPr="00164328" w:rsidRDefault="00BD72DA" w:rsidP="00BD72DA">
      <w:pPr>
        <w:pBdr>
          <w:bottom w:val="single" w:sz="6" w:space="1" w:color="000000"/>
        </w:pBdr>
        <w:ind w:hanging="2"/>
        <w:jc w:val="both"/>
        <w:rPr>
          <w:b/>
          <w:i/>
          <w:iCs/>
          <w:sz w:val="22"/>
          <w:szCs w:val="22"/>
        </w:rPr>
      </w:pPr>
      <w:r w:rsidRPr="00164328">
        <w:rPr>
          <w:rFonts w:ascii="Garamond" w:hAnsi="Garamond"/>
          <w:b/>
          <w:i/>
          <w:iCs/>
          <w:sz w:val="22"/>
          <w:szCs w:val="22"/>
        </w:rPr>
        <w:t>Key</w:t>
      </w:r>
      <w:r w:rsidR="00A71D08" w:rsidRPr="00164328">
        <w:rPr>
          <w:rFonts w:ascii="Garamond" w:hAnsi="Garamond"/>
          <w:b/>
          <w:i/>
          <w:iCs/>
          <w:sz w:val="22"/>
          <w:szCs w:val="22"/>
        </w:rPr>
        <w:t>w</w:t>
      </w:r>
      <w:r w:rsidRPr="00164328">
        <w:rPr>
          <w:rFonts w:ascii="Garamond" w:hAnsi="Garamond"/>
          <w:b/>
          <w:i/>
          <w:iCs/>
          <w:sz w:val="22"/>
          <w:szCs w:val="22"/>
        </w:rPr>
        <w:t xml:space="preserve">ords: </w:t>
      </w:r>
      <w:r w:rsidR="00164328" w:rsidRPr="00164328">
        <w:rPr>
          <w:rFonts w:ascii="Garamond" w:hAnsi="Garamond"/>
          <w:b/>
          <w:i/>
          <w:iCs/>
          <w:sz w:val="20"/>
          <w:szCs w:val="22"/>
          <w:lang w:val="en-US"/>
        </w:rPr>
        <w:t>M</w:t>
      </w:r>
      <w:r w:rsidR="00164328" w:rsidRPr="00164328">
        <w:rPr>
          <w:rFonts w:ascii="Garamond" w:hAnsi="Garamond"/>
          <w:b/>
          <w:i/>
          <w:iCs/>
          <w:sz w:val="20"/>
          <w:szCs w:val="22"/>
        </w:rPr>
        <w:t xml:space="preserve">edicinal chemistry, </w:t>
      </w:r>
      <w:r w:rsidR="00164328" w:rsidRPr="00164328">
        <w:rPr>
          <w:rFonts w:ascii="Garamond" w:hAnsi="Garamond"/>
          <w:b/>
          <w:i/>
          <w:iCs/>
          <w:sz w:val="20"/>
          <w:szCs w:val="22"/>
          <w:lang w:val="en-US"/>
        </w:rPr>
        <w:t>D</w:t>
      </w:r>
      <w:r w:rsidR="00164328" w:rsidRPr="00164328">
        <w:rPr>
          <w:rFonts w:ascii="Garamond" w:hAnsi="Garamond"/>
          <w:b/>
          <w:i/>
          <w:iCs/>
          <w:sz w:val="20"/>
          <w:szCs w:val="22"/>
        </w:rPr>
        <w:t>rug discovery,</w:t>
      </w:r>
      <w:r w:rsidR="00164328" w:rsidRPr="00164328">
        <w:rPr>
          <w:rFonts w:ascii="Garamond" w:hAnsi="Garamond"/>
          <w:b/>
          <w:i/>
          <w:iCs/>
          <w:sz w:val="20"/>
          <w:szCs w:val="22"/>
          <w:lang w:val="en-US"/>
        </w:rPr>
        <w:t xml:space="preserve"> N</w:t>
      </w:r>
      <w:r w:rsidR="00164328" w:rsidRPr="00164328">
        <w:rPr>
          <w:rFonts w:ascii="Garamond" w:hAnsi="Garamond"/>
          <w:b/>
          <w:i/>
          <w:iCs/>
          <w:sz w:val="20"/>
          <w:szCs w:val="22"/>
        </w:rPr>
        <w:t>ature-based approaches</w:t>
      </w:r>
    </w:p>
    <w:p w14:paraId="68A2E6C0" w14:textId="77777777" w:rsidR="00BD72DA" w:rsidRPr="00AC01B6" w:rsidRDefault="00BD72DA" w:rsidP="00BD72DA">
      <w:pPr>
        <w:pBdr>
          <w:bottom w:val="single" w:sz="6" w:space="1" w:color="000000"/>
        </w:pBdr>
        <w:ind w:hanging="2"/>
        <w:jc w:val="both"/>
        <w:rPr>
          <w:rFonts w:ascii="Garamond" w:eastAsia="Garamond" w:hAnsi="Garamond" w:cs="Garamond"/>
          <w:b/>
          <w:bCs/>
          <w:sz w:val="18"/>
          <w:szCs w:val="18"/>
          <w:lang w:val="en-US"/>
        </w:rPr>
      </w:pPr>
    </w:p>
    <w:p w14:paraId="3C35C6EE" w14:textId="77777777" w:rsidR="00561CC6" w:rsidRPr="00836A02" w:rsidRDefault="00561CC6" w:rsidP="00561CC6">
      <w:pPr>
        <w:pBdr>
          <w:bottom w:val="single" w:sz="6" w:space="1" w:color="auto"/>
        </w:pBdr>
        <w:ind w:hanging="2"/>
        <w:jc w:val="both"/>
        <w:rPr>
          <w:rFonts w:ascii="Garamond" w:eastAsia="Malgun Gothic" w:hAnsi="Garamond"/>
          <w:sz w:val="16"/>
        </w:rPr>
      </w:pPr>
      <w:r w:rsidRPr="00836A02">
        <w:rPr>
          <w:rFonts w:ascii="Garamond" w:eastAsia="Malgun Gothic" w:hAnsi="Garamond"/>
          <w:sz w:val="16"/>
        </w:rPr>
        <w:t xml:space="preserve">© The Author(s). 2021 Open Access This article is licensed under a Creative Commons Attribution 4.0 International License, which permits use, sharing, adaptation, distribution and reproduction in any medium or format, as long as you give appropriate credit to the original author(s) and the source, provide a link to the Creative Commons licence, and indicate if changes were made. The images or other third party material in this article are included in the article's Creative Commons licence, unless indicated otherwise in a credit line to the material. To view a copy of this licence, visit </w:t>
      </w:r>
      <w:hyperlink r:id="rId11" w:history="1">
        <w:r w:rsidRPr="00836A02">
          <w:rPr>
            <w:rStyle w:val="Hyperlink"/>
            <w:rFonts w:ascii="Garamond" w:eastAsia="Malgun Gothic" w:hAnsi="Garamond"/>
            <w:sz w:val="16"/>
          </w:rPr>
          <w:t>http://creativecommons.org/licenses/by/4.0</w:t>
        </w:r>
      </w:hyperlink>
    </w:p>
    <w:p w14:paraId="06DE3830" w14:textId="77777777" w:rsidR="006B0175" w:rsidRDefault="006B0175" w:rsidP="006B0175">
      <w:pPr>
        <w:jc w:val="both"/>
        <w:rPr>
          <w:rFonts w:asciiTheme="majorBidi" w:hAnsiTheme="majorBidi" w:cstheme="majorBidi"/>
        </w:rPr>
      </w:pPr>
    </w:p>
    <w:p w14:paraId="161E3C04" w14:textId="05A78297" w:rsidR="006B0175" w:rsidRPr="008B4141" w:rsidRDefault="006B0175" w:rsidP="006B0175">
      <w:pPr>
        <w:jc w:val="both"/>
        <w:rPr>
          <w:rFonts w:asciiTheme="majorBidi" w:hAnsiTheme="majorBidi" w:cstheme="majorBidi"/>
        </w:rPr>
      </w:pPr>
    </w:p>
    <w:p w14:paraId="20F1303C" w14:textId="77777777" w:rsidR="006B0175" w:rsidRPr="00D1093E" w:rsidRDefault="006B0175" w:rsidP="006B0175">
      <w:pPr>
        <w:spacing w:line="360" w:lineRule="auto"/>
        <w:jc w:val="both"/>
        <w:rPr>
          <w:rFonts w:ascii="Garamond" w:hAnsi="Garamond" w:cstheme="majorBidi"/>
          <w:b/>
          <w:bCs/>
        </w:rPr>
      </w:pPr>
      <w:r w:rsidRPr="004E49F1">
        <w:rPr>
          <w:rFonts w:ascii="Garamond" w:hAnsi="Garamond" w:cstheme="majorBidi"/>
          <w:b/>
          <w:bCs/>
          <w:sz w:val="28"/>
          <w:szCs w:val="28"/>
        </w:rPr>
        <w:t>PENDAHULUAN</w:t>
      </w:r>
    </w:p>
    <w:p w14:paraId="074293EA" w14:textId="77777777" w:rsidR="004407BF" w:rsidRPr="00FC7B29" w:rsidRDefault="004407BF" w:rsidP="004407BF">
      <w:pPr>
        <w:tabs>
          <w:tab w:val="left" w:pos="0"/>
          <w:tab w:val="left" w:pos="567"/>
        </w:tabs>
        <w:spacing w:line="360" w:lineRule="auto"/>
        <w:ind w:firstLine="567"/>
        <w:jc w:val="both"/>
        <w:rPr>
          <w:rFonts w:ascii="Garamond" w:hAnsi="Garamond"/>
          <w:lang w:val="en-ID"/>
        </w:rPr>
      </w:pPr>
      <w:r w:rsidRPr="00FC7B29">
        <w:rPr>
          <w:rFonts w:ascii="Garamond" w:hAnsi="Garamond"/>
          <w:lang w:val="en-ID"/>
        </w:rPr>
        <w:t xml:space="preserve">Kimia </w:t>
      </w:r>
      <w:proofErr w:type="spellStart"/>
      <w:r w:rsidRPr="00FC7B29">
        <w:rPr>
          <w:rFonts w:ascii="Garamond" w:hAnsi="Garamond"/>
          <w:lang w:val="en-ID"/>
        </w:rPr>
        <w:t>medisinal</w:t>
      </w:r>
      <w:proofErr w:type="spellEnd"/>
      <w:r w:rsidRPr="00FC7B29">
        <w:rPr>
          <w:rFonts w:ascii="Garamond" w:hAnsi="Garamond"/>
          <w:lang w:val="en-ID"/>
        </w:rPr>
        <w:t xml:space="preserve"> </w:t>
      </w:r>
      <w:proofErr w:type="spellStart"/>
      <w:r w:rsidRPr="00FC7B29">
        <w:rPr>
          <w:rFonts w:ascii="Garamond" w:hAnsi="Garamond"/>
          <w:lang w:val="en-ID"/>
        </w:rPr>
        <w:t>adalah</w:t>
      </w:r>
      <w:proofErr w:type="spellEnd"/>
      <w:r w:rsidRPr="00FC7B29">
        <w:rPr>
          <w:rFonts w:ascii="Garamond" w:hAnsi="Garamond"/>
          <w:lang w:val="en-ID"/>
        </w:rPr>
        <w:t xml:space="preserve"> </w:t>
      </w:r>
      <w:proofErr w:type="spellStart"/>
      <w:r w:rsidRPr="00FC7B29">
        <w:rPr>
          <w:rFonts w:ascii="Garamond" w:hAnsi="Garamond"/>
          <w:lang w:val="en-ID"/>
        </w:rPr>
        <w:t>disiplin</w:t>
      </w:r>
      <w:proofErr w:type="spellEnd"/>
      <w:r w:rsidRPr="00FC7B29">
        <w:rPr>
          <w:rFonts w:ascii="Garamond" w:hAnsi="Garamond"/>
          <w:lang w:val="en-ID"/>
        </w:rPr>
        <w:t xml:space="preserve"> </w:t>
      </w:r>
      <w:proofErr w:type="spellStart"/>
      <w:r w:rsidRPr="00FC7B29">
        <w:rPr>
          <w:rFonts w:ascii="Garamond" w:hAnsi="Garamond"/>
          <w:lang w:val="en-ID"/>
        </w:rPr>
        <w:t>ilmu</w:t>
      </w:r>
      <w:proofErr w:type="spellEnd"/>
      <w:r w:rsidRPr="00FC7B29">
        <w:rPr>
          <w:rFonts w:ascii="Garamond" w:hAnsi="Garamond"/>
          <w:lang w:val="en-ID"/>
        </w:rPr>
        <w:t xml:space="preserve"> yang </w:t>
      </w:r>
      <w:proofErr w:type="spellStart"/>
      <w:r w:rsidRPr="00FC7B29">
        <w:rPr>
          <w:rFonts w:ascii="Garamond" w:hAnsi="Garamond"/>
          <w:lang w:val="en-ID"/>
        </w:rPr>
        <w:t>berfokus</w:t>
      </w:r>
      <w:proofErr w:type="spellEnd"/>
      <w:r w:rsidRPr="00FC7B29">
        <w:rPr>
          <w:rFonts w:ascii="Garamond" w:hAnsi="Garamond"/>
          <w:lang w:val="en-ID"/>
        </w:rPr>
        <w:t xml:space="preserve"> pada </w:t>
      </w:r>
      <w:proofErr w:type="spellStart"/>
      <w:r w:rsidRPr="00FC7B29">
        <w:rPr>
          <w:rFonts w:ascii="Garamond" w:hAnsi="Garamond"/>
          <w:lang w:val="en-ID"/>
        </w:rPr>
        <w:t>desain</w:t>
      </w:r>
      <w:proofErr w:type="spellEnd"/>
      <w:r w:rsidRPr="00FC7B29">
        <w:rPr>
          <w:rFonts w:ascii="Garamond" w:hAnsi="Garamond"/>
          <w:lang w:val="en-ID"/>
        </w:rPr>
        <w:t xml:space="preserve">, </w:t>
      </w:r>
      <w:proofErr w:type="spellStart"/>
      <w:r w:rsidRPr="00FC7B29">
        <w:rPr>
          <w:rFonts w:ascii="Garamond" w:hAnsi="Garamond"/>
          <w:lang w:val="en-ID"/>
        </w:rPr>
        <w:t>pengembangan</w:t>
      </w:r>
      <w:proofErr w:type="spellEnd"/>
      <w:r w:rsidRPr="00FC7B29">
        <w:rPr>
          <w:rFonts w:ascii="Garamond" w:hAnsi="Garamond"/>
          <w:lang w:val="en-ID"/>
        </w:rPr>
        <w:t xml:space="preserve">, dan </w:t>
      </w:r>
      <w:proofErr w:type="spellStart"/>
      <w:r w:rsidRPr="00FC7B29">
        <w:rPr>
          <w:rFonts w:ascii="Garamond" w:hAnsi="Garamond"/>
          <w:lang w:val="en-ID"/>
        </w:rPr>
        <w:t>sintesis</w:t>
      </w:r>
      <w:proofErr w:type="spellEnd"/>
      <w:r w:rsidRPr="00FC7B29">
        <w:rPr>
          <w:rFonts w:ascii="Garamond" w:hAnsi="Garamond"/>
          <w:lang w:val="en-ID"/>
        </w:rPr>
        <w:t xml:space="preserve"> </w:t>
      </w:r>
      <w:proofErr w:type="spellStart"/>
      <w:r w:rsidRPr="00FC7B29">
        <w:rPr>
          <w:rFonts w:ascii="Garamond" w:hAnsi="Garamond"/>
          <w:lang w:val="en-ID"/>
        </w:rPr>
        <w:t>obat-obatan</w:t>
      </w:r>
      <w:proofErr w:type="spellEnd"/>
      <w:r w:rsidRPr="00FC7B29">
        <w:rPr>
          <w:rFonts w:ascii="Garamond" w:hAnsi="Garamond"/>
          <w:lang w:val="en-ID"/>
        </w:rPr>
        <w:t xml:space="preserve">. </w:t>
      </w:r>
      <w:proofErr w:type="spellStart"/>
      <w:r w:rsidRPr="00FC7B29">
        <w:rPr>
          <w:rFonts w:ascii="Garamond" w:hAnsi="Garamond"/>
          <w:lang w:val="en-ID"/>
        </w:rPr>
        <w:t>Dalam</w:t>
      </w:r>
      <w:proofErr w:type="spellEnd"/>
      <w:r w:rsidRPr="00FC7B29">
        <w:rPr>
          <w:rFonts w:ascii="Garamond" w:hAnsi="Garamond"/>
          <w:lang w:val="en-ID"/>
        </w:rPr>
        <w:t xml:space="preserve"> </w:t>
      </w:r>
      <w:proofErr w:type="spellStart"/>
      <w:r w:rsidRPr="00FC7B29">
        <w:rPr>
          <w:rFonts w:ascii="Garamond" w:hAnsi="Garamond"/>
          <w:lang w:val="en-ID"/>
        </w:rPr>
        <w:t>beberapa</w:t>
      </w:r>
      <w:proofErr w:type="spellEnd"/>
      <w:r w:rsidRPr="00FC7B29">
        <w:rPr>
          <w:rFonts w:ascii="Garamond" w:hAnsi="Garamond"/>
          <w:lang w:val="en-ID"/>
        </w:rPr>
        <w:t xml:space="preserve"> </w:t>
      </w:r>
      <w:proofErr w:type="spellStart"/>
      <w:r w:rsidRPr="00FC7B29">
        <w:rPr>
          <w:rFonts w:ascii="Garamond" w:hAnsi="Garamond"/>
          <w:lang w:val="en-ID"/>
        </w:rPr>
        <w:t>tahun</w:t>
      </w:r>
      <w:proofErr w:type="spellEnd"/>
      <w:r w:rsidRPr="00FC7B29">
        <w:rPr>
          <w:rFonts w:ascii="Garamond" w:hAnsi="Garamond"/>
          <w:lang w:val="en-ID"/>
        </w:rPr>
        <w:t xml:space="preserve"> </w:t>
      </w:r>
      <w:proofErr w:type="spellStart"/>
      <w:r w:rsidRPr="00FC7B29">
        <w:rPr>
          <w:rFonts w:ascii="Garamond" w:hAnsi="Garamond"/>
          <w:lang w:val="en-ID"/>
        </w:rPr>
        <w:t>terakhir</w:t>
      </w:r>
      <w:proofErr w:type="spellEnd"/>
      <w:r w:rsidRPr="00FC7B29">
        <w:rPr>
          <w:rFonts w:ascii="Garamond" w:hAnsi="Garamond"/>
          <w:lang w:val="en-ID"/>
        </w:rPr>
        <w:t xml:space="preserve">, </w:t>
      </w:r>
      <w:proofErr w:type="spellStart"/>
      <w:r w:rsidRPr="00FC7B29">
        <w:rPr>
          <w:rFonts w:ascii="Garamond" w:hAnsi="Garamond"/>
          <w:lang w:val="en-ID"/>
        </w:rPr>
        <w:t>pendekatan</w:t>
      </w:r>
      <w:proofErr w:type="spellEnd"/>
      <w:r w:rsidRPr="00FC7B29">
        <w:rPr>
          <w:rFonts w:ascii="Garamond" w:hAnsi="Garamond"/>
          <w:lang w:val="en-ID"/>
        </w:rPr>
        <w:t xml:space="preserve"> </w:t>
      </w:r>
      <w:proofErr w:type="spellStart"/>
      <w:r w:rsidRPr="00FC7B29">
        <w:rPr>
          <w:rFonts w:ascii="Garamond" w:hAnsi="Garamond"/>
          <w:lang w:val="en-ID"/>
        </w:rPr>
        <w:t>berbasis</w:t>
      </w:r>
      <w:proofErr w:type="spellEnd"/>
      <w:r w:rsidRPr="00FC7B29">
        <w:rPr>
          <w:rFonts w:ascii="Garamond" w:hAnsi="Garamond"/>
          <w:lang w:val="en-ID"/>
        </w:rPr>
        <w:t xml:space="preserve"> </w:t>
      </w:r>
      <w:proofErr w:type="spellStart"/>
      <w:r w:rsidRPr="00FC7B29">
        <w:rPr>
          <w:rFonts w:ascii="Garamond" w:hAnsi="Garamond"/>
          <w:lang w:val="en-ID"/>
        </w:rPr>
        <w:t>alam</w:t>
      </w:r>
      <w:proofErr w:type="spellEnd"/>
      <w:r w:rsidRPr="00FC7B29">
        <w:rPr>
          <w:rFonts w:ascii="Garamond" w:hAnsi="Garamond"/>
          <w:lang w:val="en-ID"/>
        </w:rPr>
        <w:t xml:space="preserve"> </w:t>
      </w:r>
      <w:proofErr w:type="spellStart"/>
      <w:r w:rsidRPr="00FC7B29">
        <w:rPr>
          <w:rFonts w:ascii="Garamond" w:hAnsi="Garamond"/>
          <w:lang w:val="en-ID"/>
        </w:rPr>
        <w:t>telah</w:t>
      </w:r>
      <w:proofErr w:type="spellEnd"/>
      <w:r w:rsidRPr="00FC7B29">
        <w:rPr>
          <w:rFonts w:ascii="Garamond" w:hAnsi="Garamond"/>
          <w:lang w:val="en-ID"/>
        </w:rPr>
        <w:t xml:space="preserve"> </w:t>
      </w:r>
      <w:proofErr w:type="spellStart"/>
      <w:r w:rsidRPr="00FC7B29">
        <w:rPr>
          <w:rFonts w:ascii="Garamond" w:hAnsi="Garamond"/>
          <w:lang w:val="en-ID"/>
        </w:rPr>
        <w:t>mendapatkan</w:t>
      </w:r>
      <w:proofErr w:type="spellEnd"/>
      <w:r w:rsidRPr="00FC7B29">
        <w:rPr>
          <w:rFonts w:ascii="Garamond" w:hAnsi="Garamond"/>
          <w:lang w:val="en-ID"/>
        </w:rPr>
        <w:t xml:space="preserve"> </w:t>
      </w:r>
      <w:proofErr w:type="spellStart"/>
      <w:r w:rsidRPr="00FC7B29">
        <w:rPr>
          <w:rFonts w:ascii="Garamond" w:hAnsi="Garamond"/>
          <w:lang w:val="en-ID"/>
        </w:rPr>
        <w:t>perhatian</w:t>
      </w:r>
      <w:proofErr w:type="spellEnd"/>
      <w:r w:rsidRPr="00FC7B29">
        <w:rPr>
          <w:rFonts w:ascii="Garamond" w:hAnsi="Garamond"/>
          <w:lang w:val="en-ID"/>
        </w:rPr>
        <w:t xml:space="preserve"> yang </w:t>
      </w:r>
      <w:proofErr w:type="spellStart"/>
      <w:r w:rsidRPr="00FC7B29">
        <w:rPr>
          <w:rFonts w:ascii="Garamond" w:hAnsi="Garamond"/>
          <w:lang w:val="en-ID"/>
        </w:rPr>
        <w:t>semakin</w:t>
      </w:r>
      <w:proofErr w:type="spellEnd"/>
      <w:r w:rsidRPr="00FC7B29">
        <w:rPr>
          <w:rFonts w:ascii="Garamond" w:hAnsi="Garamond"/>
          <w:lang w:val="en-ID"/>
        </w:rPr>
        <w:t xml:space="preserve"> </w:t>
      </w:r>
      <w:proofErr w:type="spellStart"/>
      <w:r w:rsidRPr="00FC7B29">
        <w:rPr>
          <w:rFonts w:ascii="Garamond" w:hAnsi="Garamond"/>
          <w:lang w:val="en-ID"/>
        </w:rPr>
        <w:t>besar</w:t>
      </w:r>
      <w:proofErr w:type="spellEnd"/>
      <w:r w:rsidRPr="00FC7B29">
        <w:rPr>
          <w:rFonts w:ascii="Garamond" w:hAnsi="Garamond"/>
          <w:lang w:val="en-ID"/>
        </w:rPr>
        <w:t xml:space="preserve"> </w:t>
      </w:r>
      <w:proofErr w:type="spellStart"/>
      <w:r w:rsidRPr="00FC7B29">
        <w:rPr>
          <w:rFonts w:ascii="Garamond" w:hAnsi="Garamond"/>
          <w:lang w:val="en-ID"/>
        </w:rPr>
        <w:t>dalam</w:t>
      </w:r>
      <w:proofErr w:type="spellEnd"/>
      <w:r w:rsidRPr="00FC7B29">
        <w:rPr>
          <w:rFonts w:ascii="Garamond" w:hAnsi="Garamond"/>
          <w:lang w:val="en-ID"/>
        </w:rPr>
        <w:t xml:space="preserve"> </w:t>
      </w:r>
      <w:proofErr w:type="spellStart"/>
      <w:r w:rsidRPr="00FC7B29">
        <w:rPr>
          <w:rFonts w:ascii="Garamond" w:hAnsi="Garamond"/>
          <w:lang w:val="en-ID"/>
        </w:rPr>
        <w:t>penemuan</w:t>
      </w:r>
      <w:proofErr w:type="spellEnd"/>
      <w:r w:rsidRPr="00FC7B29">
        <w:rPr>
          <w:rFonts w:ascii="Garamond" w:hAnsi="Garamond"/>
          <w:lang w:val="en-ID"/>
        </w:rPr>
        <w:t xml:space="preserve"> </w:t>
      </w:r>
      <w:proofErr w:type="spellStart"/>
      <w:r w:rsidRPr="00FC7B29">
        <w:rPr>
          <w:rFonts w:ascii="Garamond" w:hAnsi="Garamond"/>
          <w:lang w:val="en-ID"/>
        </w:rPr>
        <w:t>obat</w:t>
      </w:r>
      <w:proofErr w:type="spellEnd"/>
      <w:r w:rsidRPr="00FC7B29">
        <w:rPr>
          <w:rFonts w:ascii="Garamond" w:hAnsi="Garamond"/>
          <w:lang w:val="en-ID"/>
        </w:rPr>
        <w:t xml:space="preserve">, </w:t>
      </w:r>
      <w:proofErr w:type="spellStart"/>
      <w:r w:rsidRPr="00FC7B29">
        <w:rPr>
          <w:rFonts w:ascii="Garamond" w:hAnsi="Garamond"/>
          <w:lang w:val="en-ID"/>
        </w:rPr>
        <w:t>terutama</w:t>
      </w:r>
      <w:proofErr w:type="spellEnd"/>
      <w:r w:rsidRPr="00FC7B29">
        <w:rPr>
          <w:rFonts w:ascii="Garamond" w:hAnsi="Garamond"/>
          <w:lang w:val="en-ID"/>
        </w:rPr>
        <w:t xml:space="preserve"> </w:t>
      </w:r>
      <w:proofErr w:type="spellStart"/>
      <w:r w:rsidRPr="00FC7B29">
        <w:rPr>
          <w:rFonts w:ascii="Garamond" w:hAnsi="Garamond"/>
          <w:lang w:val="en-ID"/>
        </w:rPr>
        <w:t>karena</w:t>
      </w:r>
      <w:proofErr w:type="spellEnd"/>
      <w:r w:rsidRPr="00FC7B29">
        <w:rPr>
          <w:rFonts w:ascii="Garamond" w:hAnsi="Garamond"/>
          <w:lang w:val="en-ID"/>
        </w:rPr>
        <w:t xml:space="preserve"> </w:t>
      </w:r>
      <w:proofErr w:type="spellStart"/>
      <w:r w:rsidRPr="00FC7B29">
        <w:rPr>
          <w:rFonts w:ascii="Garamond" w:hAnsi="Garamond"/>
          <w:lang w:val="en-ID"/>
        </w:rPr>
        <w:t>potensi</w:t>
      </w:r>
      <w:proofErr w:type="spellEnd"/>
      <w:r w:rsidRPr="00FC7B29">
        <w:rPr>
          <w:rFonts w:ascii="Garamond" w:hAnsi="Garamond"/>
          <w:lang w:val="en-ID"/>
        </w:rPr>
        <w:t xml:space="preserve"> </w:t>
      </w:r>
      <w:proofErr w:type="spellStart"/>
      <w:r w:rsidRPr="00FC7B29">
        <w:rPr>
          <w:rFonts w:ascii="Garamond" w:hAnsi="Garamond"/>
          <w:lang w:val="en-ID"/>
        </w:rPr>
        <w:t>luar</w:t>
      </w:r>
      <w:proofErr w:type="spellEnd"/>
      <w:r w:rsidRPr="00FC7B29">
        <w:rPr>
          <w:rFonts w:ascii="Garamond" w:hAnsi="Garamond"/>
          <w:lang w:val="en-ID"/>
        </w:rPr>
        <w:t xml:space="preserve"> </w:t>
      </w:r>
      <w:proofErr w:type="spellStart"/>
      <w:r w:rsidRPr="00FC7B29">
        <w:rPr>
          <w:rFonts w:ascii="Garamond" w:hAnsi="Garamond"/>
          <w:lang w:val="en-ID"/>
        </w:rPr>
        <w:t>biasa</w:t>
      </w:r>
      <w:proofErr w:type="spellEnd"/>
      <w:r w:rsidRPr="00FC7B29">
        <w:rPr>
          <w:rFonts w:ascii="Garamond" w:hAnsi="Garamond"/>
          <w:lang w:val="en-ID"/>
        </w:rPr>
        <w:t xml:space="preserve"> yang </w:t>
      </w:r>
      <w:proofErr w:type="spellStart"/>
      <w:r w:rsidRPr="00FC7B29">
        <w:rPr>
          <w:rFonts w:ascii="Garamond" w:hAnsi="Garamond"/>
          <w:lang w:val="en-ID"/>
        </w:rPr>
        <w:t>dimiliki</w:t>
      </w:r>
      <w:proofErr w:type="spellEnd"/>
      <w:r w:rsidRPr="00FC7B29">
        <w:rPr>
          <w:rFonts w:ascii="Garamond" w:hAnsi="Garamond"/>
          <w:lang w:val="en-ID"/>
        </w:rPr>
        <w:t xml:space="preserve"> oleh </w:t>
      </w:r>
      <w:proofErr w:type="spellStart"/>
      <w:r w:rsidRPr="00FC7B29">
        <w:rPr>
          <w:rFonts w:ascii="Garamond" w:hAnsi="Garamond"/>
          <w:lang w:val="en-ID"/>
        </w:rPr>
        <w:t>senyawa</w:t>
      </w:r>
      <w:proofErr w:type="spellEnd"/>
      <w:r w:rsidRPr="00FC7B29">
        <w:rPr>
          <w:rFonts w:ascii="Garamond" w:hAnsi="Garamond"/>
          <w:lang w:val="en-ID"/>
        </w:rPr>
        <w:t xml:space="preserve"> </w:t>
      </w:r>
      <w:proofErr w:type="spellStart"/>
      <w:r w:rsidRPr="00FC7B29">
        <w:rPr>
          <w:rFonts w:ascii="Garamond" w:hAnsi="Garamond"/>
          <w:lang w:val="en-ID"/>
        </w:rPr>
        <w:t>alami</w:t>
      </w:r>
      <w:proofErr w:type="spellEnd"/>
      <w:r w:rsidRPr="00FC7B29">
        <w:rPr>
          <w:rFonts w:ascii="Garamond" w:hAnsi="Garamond"/>
          <w:lang w:val="en-ID"/>
        </w:rPr>
        <w:t xml:space="preserve">. </w:t>
      </w:r>
      <w:proofErr w:type="spellStart"/>
      <w:r w:rsidRPr="00FC7B29">
        <w:rPr>
          <w:rFonts w:ascii="Garamond" w:hAnsi="Garamond"/>
          <w:lang w:val="en-ID"/>
        </w:rPr>
        <w:t>Senyawa</w:t>
      </w:r>
      <w:proofErr w:type="spellEnd"/>
      <w:r w:rsidRPr="00FC7B29">
        <w:rPr>
          <w:rFonts w:ascii="Garamond" w:hAnsi="Garamond"/>
          <w:lang w:val="en-ID"/>
        </w:rPr>
        <w:t xml:space="preserve"> yang </w:t>
      </w:r>
      <w:proofErr w:type="spellStart"/>
      <w:r w:rsidRPr="00FC7B29">
        <w:rPr>
          <w:rFonts w:ascii="Garamond" w:hAnsi="Garamond"/>
          <w:lang w:val="en-ID"/>
        </w:rPr>
        <w:t>berasal</w:t>
      </w:r>
      <w:proofErr w:type="spellEnd"/>
      <w:r w:rsidRPr="00FC7B29">
        <w:rPr>
          <w:rFonts w:ascii="Garamond" w:hAnsi="Garamond"/>
          <w:lang w:val="en-ID"/>
        </w:rPr>
        <w:t xml:space="preserve"> </w:t>
      </w:r>
      <w:proofErr w:type="spellStart"/>
      <w:r w:rsidRPr="00FC7B29">
        <w:rPr>
          <w:rFonts w:ascii="Garamond" w:hAnsi="Garamond"/>
          <w:lang w:val="en-ID"/>
        </w:rPr>
        <w:t>dari</w:t>
      </w:r>
      <w:proofErr w:type="spellEnd"/>
      <w:r w:rsidRPr="00FC7B29">
        <w:rPr>
          <w:rFonts w:ascii="Garamond" w:hAnsi="Garamond"/>
          <w:lang w:val="en-ID"/>
        </w:rPr>
        <w:t xml:space="preserve"> </w:t>
      </w:r>
      <w:proofErr w:type="spellStart"/>
      <w:r w:rsidRPr="00FC7B29">
        <w:rPr>
          <w:rFonts w:ascii="Garamond" w:hAnsi="Garamond"/>
          <w:lang w:val="en-ID"/>
        </w:rPr>
        <w:t>tanaman</w:t>
      </w:r>
      <w:proofErr w:type="spellEnd"/>
      <w:r w:rsidRPr="00FC7B29">
        <w:rPr>
          <w:rFonts w:ascii="Garamond" w:hAnsi="Garamond"/>
          <w:lang w:val="en-ID"/>
        </w:rPr>
        <w:t xml:space="preserve">, </w:t>
      </w:r>
      <w:proofErr w:type="spellStart"/>
      <w:r w:rsidRPr="00FC7B29">
        <w:rPr>
          <w:rFonts w:ascii="Garamond" w:hAnsi="Garamond"/>
          <w:lang w:val="en-ID"/>
        </w:rPr>
        <w:t>mikroorganisme</w:t>
      </w:r>
      <w:proofErr w:type="spellEnd"/>
      <w:r w:rsidRPr="00FC7B29">
        <w:rPr>
          <w:rFonts w:ascii="Garamond" w:hAnsi="Garamond"/>
          <w:lang w:val="en-ID"/>
        </w:rPr>
        <w:t xml:space="preserve">, dan </w:t>
      </w:r>
      <w:proofErr w:type="spellStart"/>
      <w:r w:rsidRPr="00FC7B29">
        <w:rPr>
          <w:rFonts w:ascii="Garamond" w:hAnsi="Garamond"/>
          <w:lang w:val="en-ID"/>
        </w:rPr>
        <w:t>sumber</w:t>
      </w:r>
      <w:proofErr w:type="spellEnd"/>
      <w:r w:rsidRPr="00FC7B29">
        <w:rPr>
          <w:rFonts w:ascii="Garamond" w:hAnsi="Garamond"/>
          <w:lang w:val="en-ID"/>
        </w:rPr>
        <w:t xml:space="preserve"> </w:t>
      </w:r>
      <w:proofErr w:type="spellStart"/>
      <w:r w:rsidRPr="00FC7B29">
        <w:rPr>
          <w:rFonts w:ascii="Garamond" w:hAnsi="Garamond"/>
          <w:lang w:val="en-ID"/>
        </w:rPr>
        <w:t>laut</w:t>
      </w:r>
      <w:proofErr w:type="spellEnd"/>
      <w:r w:rsidRPr="00FC7B29">
        <w:rPr>
          <w:rFonts w:ascii="Garamond" w:hAnsi="Garamond"/>
          <w:lang w:val="en-ID"/>
        </w:rPr>
        <w:t xml:space="preserve"> </w:t>
      </w:r>
      <w:proofErr w:type="spellStart"/>
      <w:r w:rsidRPr="00FC7B29">
        <w:rPr>
          <w:rFonts w:ascii="Garamond" w:hAnsi="Garamond"/>
          <w:lang w:val="en-ID"/>
        </w:rPr>
        <w:t>telah</w:t>
      </w:r>
      <w:proofErr w:type="spellEnd"/>
      <w:r w:rsidRPr="00FC7B29">
        <w:rPr>
          <w:rFonts w:ascii="Garamond" w:hAnsi="Garamond"/>
          <w:lang w:val="en-ID"/>
        </w:rPr>
        <w:t xml:space="preserve"> </w:t>
      </w:r>
      <w:proofErr w:type="spellStart"/>
      <w:r w:rsidRPr="00FC7B29">
        <w:rPr>
          <w:rFonts w:ascii="Garamond" w:hAnsi="Garamond"/>
          <w:lang w:val="en-ID"/>
        </w:rPr>
        <w:t>terbukti</w:t>
      </w:r>
      <w:proofErr w:type="spellEnd"/>
      <w:r w:rsidRPr="00FC7B29">
        <w:rPr>
          <w:rFonts w:ascii="Garamond" w:hAnsi="Garamond"/>
          <w:lang w:val="en-ID"/>
        </w:rPr>
        <w:t xml:space="preserve"> </w:t>
      </w:r>
      <w:proofErr w:type="spellStart"/>
      <w:r w:rsidRPr="00FC7B29">
        <w:rPr>
          <w:rFonts w:ascii="Garamond" w:hAnsi="Garamond"/>
          <w:lang w:val="en-ID"/>
        </w:rPr>
        <w:t>menjadi</w:t>
      </w:r>
      <w:proofErr w:type="spellEnd"/>
      <w:r w:rsidRPr="00FC7B29">
        <w:rPr>
          <w:rFonts w:ascii="Garamond" w:hAnsi="Garamond"/>
          <w:lang w:val="en-ID"/>
        </w:rPr>
        <w:t xml:space="preserve"> </w:t>
      </w:r>
      <w:proofErr w:type="spellStart"/>
      <w:r w:rsidRPr="00FC7B29">
        <w:rPr>
          <w:rFonts w:ascii="Garamond" w:hAnsi="Garamond"/>
          <w:lang w:val="en-ID"/>
        </w:rPr>
        <w:t>sumber</w:t>
      </w:r>
      <w:proofErr w:type="spellEnd"/>
      <w:r w:rsidRPr="00FC7B29">
        <w:rPr>
          <w:rFonts w:ascii="Garamond" w:hAnsi="Garamond"/>
          <w:lang w:val="en-ID"/>
        </w:rPr>
        <w:t xml:space="preserve"> </w:t>
      </w:r>
      <w:proofErr w:type="spellStart"/>
      <w:r w:rsidRPr="00FC7B29">
        <w:rPr>
          <w:rFonts w:ascii="Garamond" w:hAnsi="Garamond"/>
          <w:lang w:val="en-ID"/>
        </w:rPr>
        <w:t>inspirasi</w:t>
      </w:r>
      <w:proofErr w:type="spellEnd"/>
      <w:r w:rsidRPr="00FC7B29">
        <w:rPr>
          <w:rFonts w:ascii="Garamond" w:hAnsi="Garamond"/>
          <w:lang w:val="en-ID"/>
        </w:rPr>
        <w:t xml:space="preserve"> yang kaya </w:t>
      </w:r>
      <w:proofErr w:type="spellStart"/>
      <w:r w:rsidRPr="00FC7B29">
        <w:rPr>
          <w:rFonts w:ascii="Garamond" w:hAnsi="Garamond"/>
          <w:lang w:val="en-ID"/>
        </w:rPr>
        <w:t>untuk</w:t>
      </w:r>
      <w:proofErr w:type="spellEnd"/>
      <w:r w:rsidRPr="00FC7B29">
        <w:rPr>
          <w:rFonts w:ascii="Garamond" w:hAnsi="Garamond"/>
          <w:lang w:val="en-ID"/>
        </w:rPr>
        <w:t xml:space="preserve"> </w:t>
      </w:r>
      <w:proofErr w:type="spellStart"/>
      <w:r w:rsidRPr="00FC7B29">
        <w:rPr>
          <w:rFonts w:ascii="Garamond" w:hAnsi="Garamond"/>
          <w:lang w:val="en-ID"/>
        </w:rPr>
        <w:t>pengembangan obat baru</w:t>
      </w:r>
      <w:proofErr w:type="spellEnd"/>
      <w:r w:rsidRPr="00FC7B29">
        <w:rPr>
          <w:rFonts w:ascii="Garamond" w:hAnsi="Garamond"/>
          <w:lang w:val="en-ID"/>
        </w:rPr>
        <w:t xml:space="preserve">, </w:t>
      </w:r>
      <w:proofErr w:type="spellStart"/>
      <w:r w:rsidRPr="00FC7B29">
        <w:rPr>
          <w:rFonts w:ascii="Garamond" w:hAnsi="Garamond"/>
          <w:lang w:val="en-ID"/>
        </w:rPr>
        <w:t>menawarkan</w:t>
      </w:r>
      <w:proofErr w:type="spellEnd"/>
      <w:r w:rsidRPr="00FC7B29">
        <w:rPr>
          <w:rFonts w:ascii="Garamond" w:hAnsi="Garamond"/>
          <w:lang w:val="en-ID"/>
        </w:rPr>
        <w:t xml:space="preserve"> </w:t>
      </w:r>
      <w:proofErr w:type="spellStart"/>
      <w:r w:rsidRPr="00FC7B29">
        <w:rPr>
          <w:rFonts w:ascii="Garamond" w:hAnsi="Garamond"/>
          <w:lang w:val="en-ID"/>
        </w:rPr>
        <w:t>keragaman</w:t>
      </w:r>
      <w:proofErr w:type="spellEnd"/>
      <w:r w:rsidRPr="00FC7B29">
        <w:rPr>
          <w:rFonts w:ascii="Garamond" w:hAnsi="Garamond"/>
          <w:lang w:val="en-ID"/>
        </w:rPr>
        <w:t xml:space="preserve"> </w:t>
      </w:r>
      <w:proofErr w:type="spellStart"/>
      <w:r w:rsidRPr="00FC7B29">
        <w:rPr>
          <w:rFonts w:ascii="Garamond" w:hAnsi="Garamond"/>
          <w:lang w:val="en-ID"/>
        </w:rPr>
        <w:t>kimia</w:t>
      </w:r>
      <w:proofErr w:type="spellEnd"/>
      <w:r w:rsidRPr="00FC7B29">
        <w:rPr>
          <w:rFonts w:ascii="Garamond" w:hAnsi="Garamond"/>
          <w:lang w:val="en-ID"/>
        </w:rPr>
        <w:t xml:space="preserve"> dan </w:t>
      </w:r>
      <w:proofErr w:type="spellStart"/>
      <w:r w:rsidRPr="00FC7B29">
        <w:rPr>
          <w:rFonts w:ascii="Garamond" w:hAnsi="Garamond"/>
          <w:lang w:val="en-ID"/>
        </w:rPr>
        <w:t>bioaktivitas</w:t>
      </w:r>
      <w:proofErr w:type="spellEnd"/>
      <w:r w:rsidRPr="00FC7B29">
        <w:rPr>
          <w:rFonts w:ascii="Garamond" w:hAnsi="Garamond"/>
          <w:lang w:val="en-ID"/>
        </w:rPr>
        <w:t xml:space="preserve"> yang </w:t>
      </w:r>
      <w:proofErr w:type="spellStart"/>
      <w:r w:rsidRPr="00FC7B29">
        <w:rPr>
          <w:rFonts w:ascii="Garamond" w:hAnsi="Garamond"/>
          <w:lang w:val="en-ID"/>
        </w:rPr>
        <w:t>unik</w:t>
      </w:r>
      <w:proofErr w:type="spellEnd"/>
      <w:r w:rsidRPr="00FC7B29">
        <w:rPr>
          <w:rFonts w:ascii="Garamond" w:hAnsi="Garamond"/>
          <w:lang w:val="en-ID"/>
        </w:rPr>
        <w:t xml:space="preserve"> </w:t>
      </w:r>
      <w:r w:rsidRPr="00FC7B29">
        <w:rPr>
          <w:rFonts w:ascii="Garamond" w:hAnsi="Garamond"/>
          <w:lang w:val="en-ID"/>
        </w:rPr>
        <w:fldChar w:fldCharType="begin" w:fldLock="1"/>
      </w:r>
      <w:r w:rsidRPr="00FC7B29">
        <w:rPr>
          <w:rFonts w:ascii="Garamond" w:hAnsi="Garamond"/>
          <w:lang w:val="en-ID"/>
        </w:rPr>
        <w:instrText>ADDIN CSL_CITATION {"citationItems":[{"id":"ITEM-1","itemData":{"DOI":"10.1021/acs.jnatprod.9b01285","author":[{"dropping-particle":"","family":"Newman","given":"David J","non-dropping-particle":"","parse-names":false,"suffix":""},{"dropping-particle":"","family":"Cragg","given":"Gordon M","non-dropping-particle":"","parse-names":false,"suffix":""}],"id":"ITEM-1","issued":{"date-parts":[["2019"]]},"title":"Natural Products as Sources of New Drugs over the Nearly Four Decades from 01/1981 to 09/2019","type":"article-journal"},"uris":["http://www.mendeley.com/documents/?uuid=4cbf5662-3ac4-46c3-9265-0e32df2aae0b"]}],"mendeley":{"formattedCitation":"(Newman &amp; Cragg, 2019)","plainTextFormattedCitation":"(Newman &amp; Cragg, 2019)","previouslyFormattedCitation":"(Newman &amp; Cragg, 2019)"},"properties":{"noteIndex":0},"schema":"https://github.com/citation-style-language/schema/raw/master/csl-citation.json"}</w:instrText>
      </w:r>
      <w:r w:rsidRPr="00FC7B29">
        <w:rPr>
          <w:rFonts w:ascii="Garamond" w:hAnsi="Garamond"/>
          <w:lang w:val="en-ID"/>
        </w:rPr>
        <w:fldChar w:fldCharType="separate"/>
      </w:r>
      <w:r w:rsidRPr="00FC7B29">
        <w:rPr>
          <w:rFonts w:ascii="Garamond" w:hAnsi="Garamond"/>
          <w:noProof/>
          <w:lang w:val="en-ID"/>
        </w:rPr>
        <w:t>(Newman &amp; Cragg, 2019)</w:t>
      </w:r>
      <w:r w:rsidRPr="00FC7B29">
        <w:rPr>
          <w:rFonts w:ascii="Garamond" w:hAnsi="Garamond"/>
        </w:rPr>
        <w:fldChar w:fldCharType="end"/>
      </w:r>
      <w:r w:rsidRPr="00FC7B29">
        <w:rPr>
          <w:rFonts w:ascii="Garamond" w:hAnsi="Garamond"/>
          <w:lang w:val="en-ID"/>
        </w:rPr>
        <w:t>.</w:t>
      </w:r>
    </w:p>
    <w:p w14:paraId="203127E4" w14:textId="77777777" w:rsidR="004407BF" w:rsidRPr="00FC7B29" w:rsidRDefault="004407BF" w:rsidP="004407BF">
      <w:pPr>
        <w:tabs>
          <w:tab w:val="left" w:pos="0"/>
          <w:tab w:val="left" w:pos="567"/>
        </w:tabs>
        <w:spacing w:line="360" w:lineRule="auto"/>
        <w:ind w:firstLine="567"/>
        <w:jc w:val="both"/>
        <w:rPr>
          <w:rFonts w:ascii="Garamond" w:hAnsi="Garamond"/>
          <w:lang w:val="en-ID"/>
        </w:rPr>
      </w:pPr>
      <w:proofErr w:type="spellStart"/>
      <w:r w:rsidRPr="00FC7B29">
        <w:rPr>
          <w:rFonts w:ascii="Garamond" w:hAnsi="Garamond"/>
          <w:lang w:val="en-ID"/>
        </w:rPr>
        <w:lastRenderedPageBreak/>
        <w:t>Penelitian</w:t>
      </w:r>
      <w:proofErr w:type="spellEnd"/>
      <w:r w:rsidRPr="00FC7B29">
        <w:rPr>
          <w:rFonts w:ascii="Garamond" w:hAnsi="Garamond"/>
          <w:lang w:val="en-ID"/>
        </w:rPr>
        <w:t xml:space="preserve"> </w:t>
      </w:r>
      <w:r w:rsidRPr="00FC7B29">
        <w:rPr>
          <w:rFonts w:ascii="Garamond" w:hAnsi="Garamond"/>
          <w:lang w:val="en-ID"/>
        </w:rPr>
        <w:fldChar w:fldCharType="begin" w:fldLock="1"/>
      </w:r>
      <w:r w:rsidRPr="00FC7B29">
        <w:rPr>
          <w:rFonts w:ascii="Garamond" w:hAnsi="Garamond"/>
          <w:lang w:val="en-ID"/>
        </w:rPr>
        <w:instrText>ADDIN CSL_CITATION {"citationItems":[{"id":"ITEM-1","itemData":{"DOI":"10.1063/5.0002430","ISBN":"9780735419902","ISSN":"15517616","abstract":"The Madurese are also known as one of the ethnic groups in Indonesia and still maintain the practice of plant utilization as a traditional medicinal herb. This ethnobotany research aimed to explore the kind of plants used as medicinal plants in Sumenep, along with ways to use and types of diseases that can be treated. The study was conducted in three villages, such as Bangselok, Pabarasan, and Tanjung, which involves village elders, herbalist, and local communities as research respondents. Observations, interviews, and documentation were used as research data collection techniques, and qualitative descriptive techniques were used as research data analysis. The results of the study informed that the people of Sumenep utilize 36 plants as a traditional medicine that can overcome various health problems, from body odor to diabetes. Leaves are the most frequent use of organs, and the pound is the most common technique used by the community. Scientifically, these various plants contain various secondary metabolites that can act as bioactive compounds in healing various diseases.","author":[{"dropping-particle":"","family":"Purwanti","given":"Elly","non-dropping-particle":"","parse-names":false,"suffix":""},{"dropping-particle":"","family":"Mahmudati","given":"Nurul","non-dropping-particle":"","parse-names":false,"suffix":""},{"dropping-particle":"","family":"Faradila","given":"Sari Fuji","non-dropping-particle":"","parse-names":false,"suffix":""},{"dropping-particle":"","family":"Fauzi","given":"Ahmad","non-dropping-particle":"","parse-names":false,"suffix":""}],"container-title":"AIP Conference Proceedings","id":"ITEM-1","issue":"April","issued":{"date-parts":[["2020"]]},"title":"Utilization of plants as traditional medicine for various diseases: Ethnobotany study in SUmeNep, Indonesia","type":"article-journal","volume":"2231"},"uris":["http://www.mendeley.com/documents/?uuid=e2d20764-150b-4f94-9925-61105fff9184"]}],"mendeley":{"formattedCitation":"(Purwanti et al., 2020)","plainTextFormattedCitation":"(Purwanti et al., 2020)","previouslyFormattedCitation":"(Purwanti et al., 2020)"},"properties":{"noteIndex":0},"schema":"https://github.com/citation-style-language/schema/raw/master/csl-citation.json"}</w:instrText>
      </w:r>
      <w:r w:rsidRPr="00FC7B29">
        <w:rPr>
          <w:rFonts w:ascii="Garamond" w:hAnsi="Garamond"/>
          <w:lang w:val="en-ID"/>
        </w:rPr>
        <w:fldChar w:fldCharType="separate"/>
      </w:r>
      <w:r w:rsidRPr="00FC7B29">
        <w:rPr>
          <w:rFonts w:ascii="Garamond" w:hAnsi="Garamond"/>
          <w:noProof/>
          <w:lang w:val="en-ID"/>
        </w:rPr>
        <w:t>(Purwanti et al., 2020)</w:t>
      </w:r>
      <w:r w:rsidRPr="00FC7B29">
        <w:rPr>
          <w:rFonts w:ascii="Garamond" w:hAnsi="Garamond"/>
        </w:rPr>
        <w:fldChar w:fldCharType="end"/>
      </w:r>
      <w:r w:rsidRPr="00FC7B29">
        <w:rPr>
          <w:rFonts w:ascii="Garamond" w:hAnsi="Garamond"/>
          <w:lang w:val="en-ID"/>
        </w:rPr>
        <w:t xml:space="preserve"> </w:t>
      </w:r>
      <w:proofErr w:type="spellStart"/>
      <w:r w:rsidRPr="00FC7B29">
        <w:rPr>
          <w:rFonts w:ascii="Garamond" w:hAnsi="Garamond"/>
          <w:lang w:val="en-ID"/>
        </w:rPr>
        <w:t>menyoroti</w:t>
      </w:r>
      <w:proofErr w:type="spellEnd"/>
      <w:r w:rsidRPr="00FC7B29">
        <w:rPr>
          <w:rFonts w:ascii="Garamond" w:hAnsi="Garamond"/>
          <w:lang w:val="en-ID"/>
        </w:rPr>
        <w:t xml:space="preserve"> </w:t>
      </w:r>
      <w:proofErr w:type="spellStart"/>
      <w:r w:rsidRPr="00FC7B29">
        <w:rPr>
          <w:rFonts w:ascii="Garamond" w:hAnsi="Garamond"/>
          <w:lang w:val="en-ID"/>
        </w:rPr>
        <w:t>bagaimana</w:t>
      </w:r>
      <w:proofErr w:type="spellEnd"/>
      <w:r w:rsidRPr="00FC7B29">
        <w:rPr>
          <w:rFonts w:ascii="Garamond" w:hAnsi="Garamond"/>
          <w:lang w:val="en-ID"/>
        </w:rPr>
        <w:t xml:space="preserve"> </w:t>
      </w:r>
      <w:proofErr w:type="spellStart"/>
      <w:r w:rsidRPr="00FC7B29">
        <w:rPr>
          <w:rFonts w:ascii="Garamond" w:hAnsi="Garamond"/>
          <w:lang w:val="en-ID"/>
        </w:rPr>
        <w:t>masyarakat</w:t>
      </w:r>
      <w:proofErr w:type="spellEnd"/>
      <w:r w:rsidRPr="00FC7B29">
        <w:rPr>
          <w:rFonts w:ascii="Garamond" w:hAnsi="Garamond"/>
          <w:lang w:val="en-ID"/>
        </w:rPr>
        <w:t xml:space="preserve"> </w:t>
      </w:r>
      <w:proofErr w:type="spellStart"/>
      <w:r w:rsidRPr="00FC7B29">
        <w:rPr>
          <w:rFonts w:ascii="Garamond" w:hAnsi="Garamond"/>
          <w:lang w:val="en-ID"/>
        </w:rPr>
        <w:t>lokal</w:t>
      </w:r>
      <w:proofErr w:type="spellEnd"/>
      <w:r w:rsidRPr="00FC7B29">
        <w:rPr>
          <w:rFonts w:ascii="Garamond" w:hAnsi="Garamond"/>
          <w:lang w:val="en-ID"/>
        </w:rPr>
        <w:t xml:space="preserve"> </w:t>
      </w:r>
      <w:proofErr w:type="spellStart"/>
      <w:r w:rsidRPr="00FC7B29">
        <w:rPr>
          <w:rFonts w:ascii="Garamond" w:hAnsi="Garamond"/>
          <w:lang w:val="en-ID"/>
        </w:rPr>
        <w:t>memanfaatkan</w:t>
      </w:r>
      <w:proofErr w:type="spellEnd"/>
      <w:r w:rsidRPr="00FC7B29">
        <w:rPr>
          <w:rFonts w:ascii="Garamond" w:hAnsi="Garamond"/>
          <w:lang w:val="en-ID"/>
        </w:rPr>
        <w:t xml:space="preserve"> </w:t>
      </w:r>
      <w:proofErr w:type="spellStart"/>
      <w:r w:rsidRPr="00FC7B29">
        <w:rPr>
          <w:rFonts w:ascii="Garamond" w:hAnsi="Garamond"/>
          <w:lang w:val="en-ID"/>
        </w:rPr>
        <w:t>tanaman</w:t>
      </w:r>
      <w:proofErr w:type="spellEnd"/>
      <w:r w:rsidRPr="00FC7B29">
        <w:rPr>
          <w:rFonts w:ascii="Garamond" w:hAnsi="Garamond"/>
          <w:lang w:val="en-ID"/>
        </w:rPr>
        <w:t xml:space="preserve"> </w:t>
      </w:r>
      <w:proofErr w:type="spellStart"/>
      <w:r w:rsidRPr="00FC7B29">
        <w:rPr>
          <w:rFonts w:ascii="Garamond" w:hAnsi="Garamond"/>
          <w:lang w:val="en-ID"/>
        </w:rPr>
        <w:t>sebagai</w:t>
      </w:r>
      <w:proofErr w:type="spellEnd"/>
      <w:r w:rsidRPr="00FC7B29">
        <w:rPr>
          <w:rFonts w:ascii="Garamond" w:hAnsi="Garamond"/>
          <w:lang w:val="en-ID"/>
        </w:rPr>
        <w:t xml:space="preserve"> </w:t>
      </w:r>
      <w:proofErr w:type="spellStart"/>
      <w:r w:rsidRPr="00FC7B29">
        <w:rPr>
          <w:rFonts w:ascii="Garamond" w:hAnsi="Garamond"/>
          <w:lang w:val="en-ID"/>
        </w:rPr>
        <w:t>obat</w:t>
      </w:r>
      <w:proofErr w:type="spellEnd"/>
      <w:r w:rsidRPr="00FC7B29">
        <w:rPr>
          <w:rFonts w:ascii="Garamond" w:hAnsi="Garamond"/>
          <w:lang w:val="en-ID"/>
        </w:rPr>
        <w:t xml:space="preserve"> </w:t>
      </w:r>
      <w:proofErr w:type="spellStart"/>
      <w:r w:rsidRPr="00FC7B29">
        <w:rPr>
          <w:rFonts w:ascii="Garamond" w:hAnsi="Garamond"/>
          <w:lang w:val="en-ID"/>
        </w:rPr>
        <w:t>tradisional</w:t>
      </w:r>
      <w:proofErr w:type="spellEnd"/>
      <w:r w:rsidRPr="00FC7B29">
        <w:rPr>
          <w:rFonts w:ascii="Garamond" w:hAnsi="Garamond"/>
          <w:lang w:val="en-ID"/>
        </w:rPr>
        <w:t xml:space="preserve">, yang </w:t>
      </w:r>
      <w:proofErr w:type="spellStart"/>
      <w:r w:rsidRPr="00FC7B29">
        <w:rPr>
          <w:rFonts w:ascii="Garamond" w:hAnsi="Garamond"/>
          <w:lang w:val="en-ID"/>
        </w:rPr>
        <w:t>menunjukkan</w:t>
      </w:r>
      <w:proofErr w:type="spellEnd"/>
      <w:r w:rsidRPr="00FC7B29">
        <w:rPr>
          <w:rFonts w:ascii="Garamond" w:hAnsi="Garamond"/>
          <w:lang w:val="en-ID"/>
        </w:rPr>
        <w:t xml:space="preserve"> </w:t>
      </w:r>
      <w:proofErr w:type="spellStart"/>
      <w:r w:rsidRPr="00FC7B29">
        <w:rPr>
          <w:rFonts w:ascii="Garamond" w:hAnsi="Garamond"/>
          <w:lang w:val="en-ID"/>
        </w:rPr>
        <w:t>bahwa</w:t>
      </w:r>
      <w:proofErr w:type="spellEnd"/>
      <w:r w:rsidRPr="00FC7B29">
        <w:rPr>
          <w:rFonts w:ascii="Garamond" w:hAnsi="Garamond"/>
          <w:lang w:val="en-ID"/>
        </w:rPr>
        <w:t xml:space="preserve"> </w:t>
      </w:r>
      <w:proofErr w:type="spellStart"/>
      <w:r w:rsidRPr="00FC7B29">
        <w:rPr>
          <w:rFonts w:ascii="Garamond" w:hAnsi="Garamond"/>
          <w:lang w:val="en-ID"/>
        </w:rPr>
        <w:t>pengetahuan</w:t>
      </w:r>
      <w:proofErr w:type="spellEnd"/>
      <w:r w:rsidRPr="00FC7B29">
        <w:rPr>
          <w:rFonts w:ascii="Garamond" w:hAnsi="Garamond"/>
          <w:lang w:val="en-ID"/>
        </w:rPr>
        <w:t xml:space="preserve"> </w:t>
      </w:r>
      <w:proofErr w:type="spellStart"/>
      <w:r w:rsidRPr="00FC7B29">
        <w:rPr>
          <w:rFonts w:ascii="Garamond" w:hAnsi="Garamond"/>
          <w:lang w:val="en-ID"/>
        </w:rPr>
        <w:t>etnobotani</w:t>
      </w:r>
      <w:proofErr w:type="spellEnd"/>
      <w:r w:rsidRPr="00FC7B29">
        <w:rPr>
          <w:rFonts w:ascii="Garamond" w:hAnsi="Garamond"/>
          <w:lang w:val="en-ID"/>
        </w:rPr>
        <w:t xml:space="preserve"> </w:t>
      </w:r>
      <w:proofErr w:type="spellStart"/>
      <w:r w:rsidRPr="00FC7B29">
        <w:rPr>
          <w:rFonts w:ascii="Garamond" w:hAnsi="Garamond"/>
          <w:lang w:val="en-ID"/>
        </w:rPr>
        <w:t>dapat</w:t>
      </w:r>
      <w:proofErr w:type="spellEnd"/>
      <w:r w:rsidRPr="00FC7B29">
        <w:rPr>
          <w:rFonts w:ascii="Garamond" w:hAnsi="Garamond"/>
          <w:lang w:val="en-ID"/>
        </w:rPr>
        <w:t xml:space="preserve"> </w:t>
      </w:r>
      <w:proofErr w:type="spellStart"/>
      <w:r w:rsidRPr="00FC7B29">
        <w:rPr>
          <w:rFonts w:ascii="Garamond" w:hAnsi="Garamond"/>
          <w:lang w:val="en-ID"/>
        </w:rPr>
        <w:t>menjadi</w:t>
      </w:r>
      <w:proofErr w:type="spellEnd"/>
      <w:r w:rsidRPr="00FC7B29">
        <w:rPr>
          <w:rFonts w:ascii="Garamond" w:hAnsi="Garamond"/>
          <w:lang w:val="en-ID"/>
        </w:rPr>
        <w:t xml:space="preserve"> </w:t>
      </w:r>
      <w:proofErr w:type="spellStart"/>
      <w:r w:rsidRPr="00FC7B29">
        <w:rPr>
          <w:rFonts w:ascii="Garamond" w:hAnsi="Garamond"/>
          <w:lang w:val="en-ID"/>
        </w:rPr>
        <w:t>dasar</w:t>
      </w:r>
      <w:proofErr w:type="spellEnd"/>
      <w:r w:rsidRPr="00FC7B29">
        <w:rPr>
          <w:rFonts w:ascii="Garamond" w:hAnsi="Garamond"/>
          <w:lang w:val="en-ID"/>
        </w:rPr>
        <w:t xml:space="preserve"> yang </w:t>
      </w:r>
      <w:proofErr w:type="spellStart"/>
      <w:r w:rsidRPr="00FC7B29">
        <w:rPr>
          <w:rFonts w:ascii="Garamond" w:hAnsi="Garamond"/>
          <w:lang w:val="en-ID"/>
        </w:rPr>
        <w:t>kuat</w:t>
      </w:r>
      <w:proofErr w:type="spellEnd"/>
      <w:r w:rsidRPr="00FC7B29">
        <w:rPr>
          <w:rFonts w:ascii="Garamond" w:hAnsi="Garamond"/>
          <w:lang w:val="en-ID"/>
        </w:rPr>
        <w:t xml:space="preserve"> </w:t>
      </w:r>
      <w:proofErr w:type="spellStart"/>
      <w:r w:rsidRPr="00FC7B29">
        <w:rPr>
          <w:rFonts w:ascii="Garamond" w:hAnsi="Garamond"/>
          <w:lang w:val="en-ID"/>
        </w:rPr>
        <w:t>untuk</w:t>
      </w:r>
      <w:proofErr w:type="spellEnd"/>
      <w:r w:rsidRPr="00FC7B29">
        <w:rPr>
          <w:rFonts w:ascii="Garamond" w:hAnsi="Garamond"/>
          <w:lang w:val="en-ID"/>
        </w:rPr>
        <w:t xml:space="preserve"> </w:t>
      </w:r>
      <w:proofErr w:type="spellStart"/>
      <w:r w:rsidRPr="00FC7B29">
        <w:rPr>
          <w:rFonts w:ascii="Garamond" w:hAnsi="Garamond"/>
          <w:lang w:val="en-ID"/>
        </w:rPr>
        <w:t>pengembangan</w:t>
      </w:r>
      <w:proofErr w:type="spellEnd"/>
      <w:r w:rsidRPr="00FC7B29">
        <w:rPr>
          <w:rFonts w:ascii="Garamond" w:hAnsi="Garamond"/>
          <w:lang w:val="en-ID"/>
        </w:rPr>
        <w:t xml:space="preserve"> </w:t>
      </w:r>
      <w:proofErr w:type="spellStart"/>
      <w:r w:rsidRPr="00FC7B29">
        <w:rPr>
          <w:rFonts w:ascii="Garamond" w:hAnsi="Garamond"/>
          <w:lang w:val="en-ID"/>
        </w:rPr>
        <w:t>obat</w:t>
      </w:r>
      <w:proofErr w:type="spellEnd"/>
      <w:r w:rsidRPr="00FC7B29">
        <w:rPr>
          <w:rFonts w:ascii="Garamond" w:hAnsi="Garamond"/>
          <w:lang w:val="en-ID"/>
        </w:rPr>
        <w:t xml:space="preserve"> </w:t>
      </w:r>
      <w:proofErr w:type="spellStart"/>
      <w:r w:rsidRPr="00FC7B29">
        <w:rPr>
          <w:rFonts w:ascii="Garamond" w:hAnsi="Garamond"/>
          <w:lang w:val="en-ID"/>
        </w:rPr>
        <w:t>baru</w:t>
      </w:r>
      <w:proofErr w:type="spellEnd"/>
      <w:r w:rsidRPr="00FC7B29">
        <w:rPr>
          <w:rFonts w:ascii="Garamond" w:hAnsi="Garamond"/>
          <w:lang w:val="en-ID"/>
        </w:rPr>
        <w:t xml:space="preserve">. </w:t>
      </w:r>
      <w:proofErr w:type="spellStart"/>
      <w:r w:rsidRPr="00FC7B29">
        <w:rPr>
          <w:rFonts w:ascii="Garamond" w:hAnsi="Garamond"/>
          <w:lang w:val="en-ID"/>
        </w:rPr>
        <w:t>Penelitian</w:t>
      </w:r>
      <w:proofErr w:type="spellEnd"/>
      <w:r w:rsidRPr="00FC7B29">
        <w:rPr>
          <w:rFonts w:ascii="Garamond" w:hAnsi="Garamond"/>
          <w:lang w:val="en-ID"/>
        </w:rPr>
        <w:t xml:space="preserve"> </w:t>
      </w:r>
      <w:proofErr w:type="spellStart"/>
      <w:r w:rsidRPr="00FC7B29">
        <w:rPr>
          <w:rFonts w:ascii="Garamond" w:hAnsi="Garamond"/>
          <w:lang w:val="en-ID"/>
        </w:rPr>
        <w:t>ini</w:t>
      </w:r>
      <w:proofErr w:type="spellEnd"/>
      <w:r w:rsidRPr="00FC7B29">
        <w:rPr>
          <w:rFonts w:ascii="Garamond" w:hAnsi="Garamond"/>
          <w:lang w:val="en-ID"/>
        </w:rPr>
        <w:t xml:space="preserve"> juga </w:t>
      </w:r>
      <w:proofErr w:type="spellStart"/>
      <w:r w:rsidRPr="00FC7B29">
        <w:rPr>
          <w:rFonts w:ascii="Garamond" w:hAnsi="Garamond"/>
          <w:lang w:val="en-ID"/>
        </w:rPr>
        <w:t>menggarisbawahi</w:t>
      </w:r>
      <w:proofErr w:type="spellEnd"/>
      <w:r w:rsidRPr="00FC7B29">
        <w:rPr>
          <w:rFonts w:ascii="Garamond" w:hAnsi="Garamond"/>
          <w:lang w:val="en-ID"/>
        </w:rPr>
        <w:t xml:space="preserve"> </w:t>
      </w:r>
      <w:proofErr w:type="spellStart"/>
      <w:r w:rsidRPr="00FC7B29">
        <w:rPr>
          <w:rFonts w:ascii="Garamond" w:hAnsi="Garamond"/>
          <w:lang w:val="en-ID"/>
        </w:rPr>
        <w:t>pentingnya</w:t>
      </w:r>
      <w:proofErr w:type="spellEnd"/>
      <w:r w:rsidRPr="00FC7B29">
        <w:rPr>
          <w:rFonts w:ascii="Garamond" w:hAnsi="Garamond"/>
          <w:lang w:val="en-ID"/>
        </w:rPr>
        <w:t xml:space="preserve"> </w:t>
      </w:r>
      <w:proofErr w:type="spellStart"/>
      <w:r w:rsidRPr="00FC7B29">
        <w:rPr>
          <w:rFonts w:ascii="Garamond" w:hAnsi="Garamond"/>
          <w:lang w:val="en-ID"/>
        </w:rPr>
        <w:t>konservasi</w:t>
      </w:r>
      <w:proofErr w:type="spellEnd"/>
      <w:r w:rsidRPr="00FC7B29">
        <w:rPr>
          <w:rFonts w:ascii="Garamond" w:hAnsi="Garamond"/>
          <w:lang w:val="en-ID"/>
        </w:rPr>
        <w:t xml:space="preserve"> dan </w:t>
      </w:r>
      <w:proofErr w:type="spellStart"/>
      <w:r w:rsidRPr="00FC7B29">
        <w:rPr>
          <w:rFonts w:ascii="Garamond" w:hAnsi="Garamond"/>
          <w:lang w:val="en-ID"/>
        </w:rPr>
        <w:t>pemanfaatan</w:t>
      </w:r>
      <w:proofErr w:type="spellEnd"/>
      <w:r w:rsidRPr="00FC7B29">
        <w:rPr>
          <w:rFonts w:ascii="Garamond" w:hAnsi="Garamond"/>
          <w:lang w:val="en-ID"/>
        </w:rPr>
        <w:t xml:space="preserve"> </w:t>
      </w:r>
      <w:proofErr w:type="spellStart"/>
      <w:r w:rsidRPr="00FC7B29">
        <w:rPr>
          <w:rFonts w:ascii="Garamond" w:hAnsi="Garamond"/>
          <w:lang w:val="en-ID"/>
        </w:rPr>
        <w:t>berkelanjutan</w:t>
      </w:r>
      <w:proofErr w:type="spellEnd"/>
      <w:r w:rsidRPr="00FC7B29">
        <w:rPr>
          <w:rFonts w:ascii="Garamond" w:hAnsi="Garamond"/>
          <w:lang w:val="en-ID"/>
        </w:rPr>
        <w:t xml:space="preserve"> </w:t>
      </w:r>
      <w:proofErr w:type="spellStart"/>
      <w:r w:rsidRPr="00FC7B29">
        <w:rPr>
          <w:rFonts w:ascii="Garamond" w:hAnsi="Garamond"/>
          <w:lang w:val="en-ID"/>
        </w:rPr>
        <w:t>dari</w:t>
      </w:r>
      <w:proofErr w:type="spellEnd"/>
      <w:r w:rsidRPr="00FC7B29">
        <w:rPr>
          <w:rFonts w:ascii="Garamond" w:hAnsi="Garamond"/>
          <w:lang w:val="en-ID"/>
        </w:rPr>
        <w:t xml:space="preserve"> </w:t>
      </w:r>
      <w:proofErr w:type="spellStart"/>
      <w:r w:rsidRPr="00FC7B29">
        <w:rPr>
          <w:rFonts w:ascii="Garamond" w:hAnsi="Garamond"/>
          <w:lang w:val="en-ID"/>
        </w:rPr>
        <w:t>sumber</w:t>
      </w:r>
      <w:proofErr w:type="spellEnd"/>
      <w:r w:rsidRPr="00FC7B29">
        <w:rPr>
          <w:rFonts w:ascii="Garamond" w:hAnsi="Garamond"/>
          <w:lang w:val="en-ID"/>
        </w:rPr>
        <w:t xml:space="preserve"> </w:t>
      </w:r>
      <w:proofErr w:type="spellStart"/>
      <w:r w:rsidRPr="00FC7B29">
        <w:rPr>
          <w:rFonts w:ascii="Garamond" w:hAnsi="Garamond"/>
          <w:lang w:val="en-ID"/>
        </w:rPr>
        <w:t>daya</w:t>
      </w:r>
      <w:proofErr w:type="spellEnd"/>
      <w:r w:rsidRPr="00FC7B29">
        <w:rPr>
          <w:rFonts w:ascii="Garamond" w:hAnsi="Garamond"/>
          <w:lang w:val="en-ID"/>
        </w:rPr>
        <w:t xml:space="preserve"> </w:t>
      </w:r>
      <w:proofErr w:type="spellStart"/>
      <w:r w:rsidRPr="00FC7B29">
        <w:rPr>
          <w:rFonts w:ascii="Garamond" w:hAnsi="Garamond"/>
          <w:lang w:val="en-ID"/>
        </w:rPr>
        <w:t>alam</w:t>
      </w:r>
      <w:proofErr w:type="spellEnd"/>
      <w:r w:rsidRPr="00FC7B29">
        <w:rPr>
          <w:rFonts w:ascii="Garamond" w:hAnsi="Garamond"/>
          <w:lang w:val="en-ID"/>
        </w:rPr>
        <w:t xml:space="preserve"> </w:t>
      </w:r>
      <w:proofErr w:type="spellStart"/>
      <w:r w:rsidRPr="00FC7B29">
        <w:rPr>
          <w:rFonts w:ascii="Garamond" w:hAnsi="Garamond"/>
          <w:lang w:val="en-ID"/>
        </w:rPr>
        <w:t>untuk</w:t>
      </w:r>
      <w:proofErr w:type="spellEnd"/>
      <w:r w:rsidRPr="00FC7B29">
        <w:rPr>
          <w:rFonts w:ascii="Garamond" w:hAnsi="Garamond"/>
          <w:lang w:val="en-ID"/>
        </w:rPr>
        <w:t xml:space="preserve"> </w:t>
      </w:r>
      <w:proofErr w:type="spellStart"/>
      <w:r w:rsidRPr="00FC7B29">
        <w:rPr>
          <w:rFonts w:ascii="Garamond" w:hAnsi="Garamond"/>
          <w:lang w:val="en-ID"/>
        </w:rPr>
        <w:t>pengembangan</w:t>
      </w:r>
      <w:proofErr w:type="spellEnd"/>
      <w:r w:rsidRPr="00FC7B29">
        <w:rPr>
          <w:rFonts w:ascii="Garamond" w:hAnsi="Garamond"/>
          <w:lang w:val="en-ID"/>
        </w:rPr>
        <w:t xml:space="preserve"> </w:t>
      </w:r>
      <w:proofErr w:type="spellStart"/>
      <w:r w:rsidRPr="00FC7B29">
        <w:rPr>
          <w:rFonts w:ascii="Garamond" w:hAnsi="Garamond"/>
          <w:lang w:val="en-ID"/>
        </w:rPr>
        <w:t>farmasi</w:t>
      </w:r>
      <w:proofErr w:type="spellEnd"/>
      <w:r w:rsidRPr="00FC7B29">
        <w:rPr>
          <w:rFonts w:ascii="Garamond" w:hAnsi="Garamond"/>
          <w:lang w:val="en-ID"/>
        </w:rPr>
        <w:t xml:space="preserve"> modern. </w:t>
      </w:r>
    </w:p>
    <w:p w14:paraId="18D40BEE" w14:textId="77777777" w:rsidR="004407BF" w:rsidRPr="00FC7B29" w:rsidRDefault="004407BF" w:rsidP="004407BF">
      <w:pPr>
        <w:tabs>
          <w:tab w:val="left" w:pos="0"/>
          <w:tab w:val="left" w:pos="567"/>
        </w:tabs>
        <w:spacing w:line="360" w:lineRule="auto"/>
        <w:ind w:firstLine="567"/>
        <w:jc w:val="both"/>
        <w:rPr>
          <w:rFonts w:ascii="Garamond" w:hAnsi="Garamond"/>
          <w:lang w:val="en-ID"/>
        </w:rPr>
      </w:pPr>
      <w:proofErr w:type="spellStart"/>
      <w:r w:rsidRPr="00FC7B29">
        <w:rPr>
          <w:rFonts w:ascii="Garamond" w:hAnsi="Garamond"/>
          <w:lang w:val="en-ID"/>
        </w:rPr>
        <w:t>Senyawa</w:t>
      </w:r>
      <w:proofErr w:type="spellEnd"/>
      <w:r w:rsidRPr="00FC7B29">
        <w:rPr>
          <w:rFonts w:ascii="Garamond" w:hAnsi="Garamond"/>
          <w:lang w:val="en-ID"/>
        </w:rPr>
        <w:t xml:space="preserve"> </w:t>
      </w:r>
      <w:proofErr w:type="spellStart"/>
      <w:r w:rsidRPr="00FC7B29">
        <w:rPr>
          <w:rFonts w:ascii="Garamond" w:hAnsi="Garamond"/>
          <w:lang w:val="en-ID"/>
        </w:rPr>
        <w:t>bioaktif</w:t>
      </w:r>
      <w:proofErr w:type="spellEnd"/>
      <w:r w:rsidRPr="00FC7B29">
        <w:rPr>
          <w:rFonts w:ascii="Garamond" w:hAnsi="Garamond"/>
          <w:lang w:val="en-ID"/>
        </w:rPr>
        <w:t xml:space="preserve"> yang </w:t>
      </w:r>
      <w:proofErr w:type="spellStart"/>
      <w:r w:rsidRPr="00FC7B29">
        <w:rPr>
          <w:rFonts w:ascii="Garamond" w:hAnsi="Garamond"/>
          <w:lang w:val="en-ID"/>
        </w:rPr>
        <w:t>terdapat</w:t>
      </w:r>
      <w:proofErr w:type="spellEnd"/>
      <w:r w:rsidRPr="00FC7B29">
        <w:rPr>
          <w:rFonts w:ascii="Garamond" w:hAnsi="Garamond"/>
          <w:lang w:val="en-ID"/>
        </w:rPr>
        <w:t xml:space="preserve"> </w:t>
      </w:r>
      <w:proofErr w:type="spellStart"/>
      <w:r w:rsidRPr="00FC7B29">
        <w:rPr>
          <w:rFonts w:ascii="Garamond" w:hAnsi="Garamond"/>
          <w:lang w:val="en-ID"/>
        </w:rPr>
        <w:t>dalam</w:t>
      </w:r>
      <w:proofErr w:type="spellEnd"/>
      <w:r w:rsidRPr="00FC7B29">
        <w:rPr>
          <w:rFonts w:ascii="Garamond" w:hAnsi="Garamond"/>
          <w:lang w:val="en-ID"/>
        </w:rPr>
        <w:t xml:space="preserve"> </w:t>
      </w:r>
      <w:proofErr w:type="spellStart"/>
      <w:r w:rsidRPr="00FC7B29">
        <w:rPr>
          <w:rFonts w:ascii="Garamond" w:hAnsi="Garamond"/>
          <w:lang w:val="en-ID"/>
        </w:rPr>
        <w:t>tanaman</w:t>
      </w:r>
      <w:proofErr w:type="spellEnd"/>
      <w:r w:rsidRPr="00FC7B29">
        <w:rPr>
          <w:rFonts w:ascii="Garamond" w:hAnsi="Garamond"/>
          <w:lang w:val="en-ID"/>
        </w:rPr>
        <w:t xml:space="preserve"> </w:t>
      </w:r>
      <w:proofErr w:type="spellStart"/>
      <w:r w:rsidRPr="00FC7B29">
        <w:rPr>
          <w:rFonts w:ascii="Garamond" w:hAnsi="Garamond"/>
          <w:lang w:val="en-ID"/>
        </w:rPr>
        <w:t>obat</w:t>
      </w:r>
      <w:proofErr w:type="spellEnd"/>
      <w:r w:rsidRPr="00FC7B29">
        <w:rPr>
          <w:rFonts w:ascii="Garamond" w:hAnsi="Garamond"/>
          <w:lang w:val="en-ID"/>
        </w:rPr>
        <w:t xml:space="preserve"> dan </w:t>
      </w:r>
      <w:proofErr w:type="spellStart"/>
      <w:r w:rsidRPr="00FC7B29">
        <w:rPr>
          <w:rFonts w:ascii="Garamond" w:hAnsi="Garamond"/>
          <w:lang w:val="en-ID"/>
        </w:rPr>
        <w:t>potensi</w:t>
      </w:r>
      <w:proofErr w:type="spellEnd"/>
      <w:r w:rsidRPr="00FC7B29">
        <w:rPr>
          <w:rFonts w:ascii="Garamond" w:hAnsi="Garamond"/>
          <w:lang w:val="en-ID"/>
        </w:rPr>
        <w:t xml:space="preserve"> </w:t>
      </w:r>
      <w:proofErr w:type="spellStart"/>
      <w:r w:rsidRPr="00FC7B29">
        <w:rPr>
          <w:rFonts w:ascii="Garamond" w:hAnsi="Garamond"/>
          <w:lang w:val="en-ID"/>
        </w:rPr>
        <w:t>mereka</w:t>
      </w:r>
      <w:proofErr w:type="spellEnd"/>
      <w:r w:rsidRPr="00FC7B29">
        <w:rPr>
          <w:rFonts w:ascii="Garamond" w:hAnsi="Garamond"/>
          <w:lang w:val="en-ID"/>
        </w:rPr>
        <w:t xml:space="preserve"> </w:t>
      </w:r>
      <w:proofErr w:type="spellStart"/>
      <w:r w:rsidRPr="00FC7B29">
        <w:rPr>
          <w:rFonts w:ascii="Garamond" w:hAnsi="Garamond"/>
          <w:lang w:val="en-ID"/>
        </w:rPr>
        <w:t>dalam</w:t>
      </w:r>
      <w:proofErr w:type="spellEnd"/>
      <w:r w:rsidRPr="00FC7B29">
        <w:rPr>
          <w:rFonts w:ascii="Garamond" w:hAnsi="Garamond"/>
          <w:lang w:val="en-ID"/>
        </w:rPr>
        <w:t xml:space="preserve"> </w:t>
      </w:r>
      <w:proofErr w:type="spellStart"/>
      <w:r w:rsidRPr="00FC7B29">
        <w:rPr>
          <w:rFonts w:ascii="Garamond" w:hAnsi="Garamond"/>
          <w:lang w:val="en-ID"/>
        </w:rPr>
        <w:t>pengobatan</w:t>
      </w:r>
      <w:proofErr w:type="spellEnd"/>
      <w:r w:rsidRPr="00FC7B29">
        <w:rPr>
          <w:rFonts w:ascii="Garamond" w:hAnsi="Garamond"/>
          <w:lang w:val="en-ID"/>
        </w:rPr>
        <w:t xml:space="preserve"> </w:t>
      </w:r>
      <w:proofErr w:type="spellStart"/>
      <w:r w:rsidRPr="00FC7B29">
        <w:rPr>
          <w:rFonts w:ascii="Garamond" w:hAnsi="Garamond"/>
          <w:lang w:val="en-ID"/>
        </w:rPr>
        <w:t>berbagai</w:t>
      </w:r>
      <w:proofErr w:type="spellEnd"/>
      <w:r w:rsidRPr="00FC7B29">
        <w:rPr>
          <w:rFonts w:ascii="Garamond" w:hAnsi="Garamond"/>
          <w:lang w:val="en-ID"/>
        </w:rPr>
        <w:t xml:space="preserve"> </w:t>
      </w:r>
      <w:proofErr w:type="spellStart"/>
      <w:r w:rsidRPr="00FC7B29">
        <w:rPr>
          <w:rFonts w:ascii="Garamond" w:hAnsi="Garamond"/>
          <w:lang w:val="en-ID"/>
        </w:rPr>
        <w:t>penyakit</w:t>
      </w:r>
      <w:proofErr w:type="spellEnd"/>
      <w:r w:rsidRPr="00FC7B29">
        <w:rPr>
          <w:rFonts w:ascii="Garamond" w:hAnsi="Garamond"/>
          <w:lang w:val="en-ID"/>
        </w:rPr>
        <w:t xml:space="preserve">. </w:t>
      </w:r>
      <w:proofErr w:type="spellStart"/>
      <w:r w:rsidRPr="00FC7B29">
        <w:rPr>
          <w:rFonts w:ascii="Garamond" w:hAnsi="Garamond"/>
          <w:lang w:val="en-ID"/>
        </w:rPr>
        <w:t>Penelitian</w:t>
      </w:r>
      <w:proofErr w:type="spellEnd"/>
      <w:r w:rsidRPr="00FC7B29">
        <w:rPr>
          <w:rFonts w:ascii="Garamond" w:hAnsi="Garamond"/>
          <w:lang w:val="en-ID"/>
        </w:rPr>
        <w:t xml:space="preserve"> </w:t>
      </w:r>
      <w:proofErr w:type="spellStart"/>
      <w:r w:rsidRPr="00FC7B29">
        <w:rPr>
          <w:rFonts w:ascii="Garamond" w:hAnsi="Garamond"/>
          <w:lang w:val="en-ID"/>
        </w:rPr>
        <w:t>ini</w:t>
      </w:r>
      <w:proofErr w:type="spellEnd"/>
      <w:r w:rsidRPr="00FC7B29">
        <w:rPr>
          <w:rFonts w:ascii="Garamond" w:hAnsi="Garamond"/>
          <w:lang w:val="en-ID"/>
        </w:rPr>
        <w:t xml:space="preserve"> </w:t>
      </w:r>
      <w:proofErr w:type="spellStart"/>
      <w:r w:rsidRPr="00FC7B29">
        <w:rPr>
          <w:rFonts w:ascii="Garamond" w:hAnsi="Garamond"/>
          <w:lang w:val="en-ID"/>
        </w:rPr>
        <w:t>menunjukkan</w:t>
      </w:r>
      <w:proofErr w:type="spellEnd"/>
      <w:r w:rsidRPr="00FC7B29">
        <w:rPr>
          <w:rFonts w:ascii="Garamond" w:hAnsi="Garamond"/>
          <w:lang w:val="en-ID"/>
        </w:rPr>
        <w:t xml:space="preserve"> </w:t>
      </w:r>
      <w:proofErr w:type="spellStart"/>
      <w:r w:rsidRPr="00FC7B29">
        <w:rPr>
          <w:rFonts w:ascii="Garamond" w:hAnsi="Garamond"/>
          <w:lang w:val="en-ID"/>
        </w:rPr>
        <w:t>bahwa</w:t>
      </w:r>
      <w:proofErr w:type="spellEnd"/>
      <w:r w:rsidRPr="00FC7B29">
        <w:rPr>
          <w:rFonts w:ascii="Garamond" w:hAnsi="Garamond"/>
          <w:lang w:val="en-ID"/>
        </w:rPr>
        <w:t xml:space="preserve"> </w:t>
      </w:r>
      <w:proofErr w:type="spellStart"/>
      <w:r w:rsidRPr="00FC7B29">
        <w:rPr>
          <w:rFonts w:ascii="Garamond" w:hAnsi="Garamond"/>
          <w:lang w:val="en-ID"/>
        </w:rPr>
        <w:t>analisis</w:t>
      </w:r>
      <w:proofErr w:type="spellEnd"/>
      <w:r w:rsidRPr="00FC7B29">
        <w:rPr>
          <w:rFonts w:ascii="Garamond" w:hAnsi="Garamond"/>
          <w:lang w:val="en-ID"/>
        </w:rPr>
        <w:t xml:space="preserve"> </w:t>
      </w:r>
      <w:proofErr w:type="spellStart"/>
      <w:r w:rsidRPr="00FC7B29">
        <w:rPr>
          <w:rFonts w:ascii="Garamond" w:hAnsi="Garamond"/>
          <w:lang w:val="en-ID"/>
        </w:rPr>
        <w:t>fitokimia</w:t>
      </w:r>
      <w:proofErr w:type="spellEnd"/>
      <w:r w:rsidRPr="00FC7B29">
        <w:rPr>
          <w:rFonts w:ascii="Garamond" w:hAnsi="Garamond"/>
          <w:lang w:val="en-ID"/>
        </w:rPr>
        <w:t xml:space="preserve"> </w:t>
      </w:r>
      <w:proofErr w:type="spellStart"/>
      <w:r w:rsidRPr="00FC7B29">
        <w:rPr>
          <w:rFonts w:ascii="Garamond" w:hAnsi="Garamond"/>
          <w:lang w:val="en-ID"/>
        </w:rPr>
        <w:t>dapat</w:t>
      </w:r>
      <w:proofErr w:type="spellEnd"/>
      <w:r w:rsidRPr="00FC7B29">
        <w:rPr>
          <w:rFonts w:ascii="Garamond" w:hAnsi="Garamond"/>
          <w:lang w:val="en-ID"/>
        </w:rPr>
        <w:t xml:space="preserve"> </w:t>
      </w:r>
      <w:proofErr w:type="spellStart"/>
      <w:r w:rsidRPr="00FC7B29">
        <w:rPr>
          <w:rFonts w:ascii="Garamond" w:hAnsi="Garamond"/>
          <w:lang w:val="en-ID"/>
        </w:rPr>
        <w:t>membantu</w:t>
      </w:r>
      <w:proofErr w:type="spellEnd"/>
      <w:r w:rsidRPr="00FC7B29">
        <w:rPr>
          <w:rFonts w:ascii="Garamond" w:hAnsi="Garamond"/>
          <w:lang w:val="en-ID"/>
        </w:rPr>
        <w:t xml:space="preserve"> </w:t>
      </w:r>
      <w:proofErr w:type="spellStart"/>
      <w:r w:rsidRPr="00FC7B29">
        <w:rPr>
          <w:rFonts w:ascii="Garamond" w:hAnsi="Garamond"/>
          <w:lang w:val="en-ID"/>
        </w:rPr>
        <w:t>dalam</w:t>
      </w:r>
      <w:proofErr w:type="spellEnd"/>
      <w:r w:rsidRPr="00FC7B29">
        <w:rPr>
          <w:rFonts w:ascii="Garamond" w:hAnsi="Garamond"/>
          <w:lang w:val="en-ID"/>
        </w:rPr>
        <w:t xml:space="preserve"> </w:t>
      </w:r>
      <w:proofErr w:type="spellStart"/>
      <w:r w:rsidRPr="00FC7B29">
        <w:rPr>
          <w:rFonts w:ascii="Garamond" w:hAnsi="Garamond"/>
          <w:lang w:val="en-ID"/>
        </w:rPr>
        <w:t>mengidentifikasi</w:t>
      </w:r>
      <w:proofErr w:type="spellEnd"/>
      <w:r w:rsidRPr="00FC7B29">
        <w:rPr>
          <w:rFonts w:ascii="Garamond" w:hAnsi="Garamond"/>
          <w:lang w:val="en-ID"/>
        </w:rPr>
        <w:t xml:space="preserve"> </w:t>
      </w:r>
      <w:proofErr w:type="spellStart"/>
      <w:r w:rsidRPr="00FC7B29">
        <w:rPr>
          <w:rFonts w:ascii="Garamond" w:hAnsi="Garamond"/>
          <w:lang w:val="en-ID"/>
        </w:rPr>
        <w:t>senyawa</w:t>
      </w:r>
      <w:proofErr w:type="spellEnd"/>
      <w:r w:rsidRPr="00FC7B29">
        <w:rPr>
          <w:rFonts w:ascii="Garamond" w:hAnsi="Garamond"/>
          <w:lang w:val="en-ID"/>
        </w:rPr>
        <w:t xml:space="preserve"> </w:t>
      </w:r>
      <w:proofErr w:type="spellStart"/>
      <w:r w:rsidRPr="00FC7B29">
        <w:rPr>
          <w:rFonts w:ascii="Garamond" w:hAnsi="Garamond"/>
          <w:lang w:val="en-ID"/>
        </w:rPr>
        <w:t>aktif</w:t>
      </w:r>
      <w:proofErr w:type="spellEnd"/>
      <w:r w:rsidRPr="00FC7B29">
        <w:rPr>
          <w:rFonts w:ascii="Garamond" w:hAnsi="Garamond"/>
          <w:lang w:val="en-ID"/>
        </w:rPr>
        <w:t xml:space="preserve"> yang </w:t>
      </w:r>
      <w:proofErr w:type="spellStart"/>
      <w:r w:rsidRPr="00FC7B29">
        <w:rPr>
          <w:rFonts w:ascii="Garamond" w:hAnsi="Garamond"/>
          <w:lang w:val="en-ID"/>
        </w:rPr>
        <w:t>bertanggung</w:t>
      </w:r>
      <w:proofErr w:type="spellEnd"/>
      <w:r w:rsidRPr="00FC7B29">
        <w:rPr>
          <w:rFonts w:ascii="Garamond" w:hAnsi="Garamond"/>
          <w:lang w:val="en-ID"/>
        </w:rPr>
        <w:t xml:space="preserve"> </w:t>
      </w:r>
      <w:proofErr w:type="spellStart"/>
      <w:r w:rsidRPr="00FC7B29">
        <w:rPr>
          <w:rFonts w:ascii="Garamond" w:hAnsi="Garamond"/>
          <w:lang w:val="en-ID"/>
        </w:rPr>
        <w:t>jawab</w:t>
      </w:r>
      <w:proofErr w:type="spellEnd"/>
      <w:r w:rsidRPr="00FC7B29">
        <w:rPr>
          <w:rFonts w:ascii="Garamond" w:hAnsi="Garamond"/>
          <w:lang w:val="en-ID"/>
        </w:rPr>
        <w:t xml:space="preserve"> </w:t>
      </w:r>
      <w:proofErr w:type="spellStart"/>
      <w:r w:rsidRPr="00FC7B29">
        <w:rPr>
          <w:rFonts w:ascii="Garamond" w:hAnsi="Garamond"/>
          <w:lang w:val="en-ID"/>
        </w:rPr>
        <w:t>atas</w:t>
      </w:r>
      <w:proofErr w:type="spellEnd"/>
      <w:r w:rsidRPr="00FC7B29">
        <w:rPr>
          <w:rFonts w:ascii="Garamond" w:hAnsi="Garamond"/>
          <w:lang w:val="en-ID"/>
        </w:rPr>
        <w:t xml:space="preserve"> </w:t>
      </w:r>
      <w:proofErr w:type="spellStart"/>
      <w:r w:rsidRPr="00FC7B29">
        <w:rPr>
          <w:rFonts w:ascii="Garamond" w:hAnsi="Garamond"/>
          <w:lang w:val="en-ID"/>
        </w:rPr>
        <w:t>efek</w:t>
      </w:r>
      <w:proofErr w:type="spellEnd"/>
      <w:r w:rsidRPr="00FC7B29">
        <w:rPr>
          <w:rFonts w:ascii="Garamond" w:hAnsi="Garamond"/>
          <w:lang w:val="en-ID"/>
        </w:rPr>
        <w:t xml:space="preserve"> </w:t>
      </w:r>
      <w:proofErr w:type="spellStart"/>
      <w:r w:rsidRPr="00FC7B29">
        <w:rPr>
          <w:rFonts w:ascii="Garamond" w:hAnsi="Garamond"/>
          <w:lang w:val="en-ID"/>
        </w:rPr>
        <w:t>terapeutik</w:t>
      </w:r>
      <w:proofErr w:type="spellEnd"/>
      <w:r w:rsidRPr="00FC7B29">
        <w:rPr>
          <w:rFonts w:ascii="Garamond" w:hAnsi="Garamond"/>
          <w:lang w:val="en-ID"/>
        </w:rPr>
        <w:t xml:space="preserve"> </w:t>
      </w:r>
      <w:proofErr w:type="spellStart"/>
      <w:r w:rsidRPr="00FC7B29">
        <w:rPr>
          <w:rFonts w:ascii="Garamond" w:hAnsi="Garamond"/>
          <w:lang w:val="en-ID"/>
        </w:rPr>
        <w:t>tanaman</w:t>
      </w:r>
      <w:proofErr w:type="spellEnd"/>
      <w:r w:rsidRPr="00FC7B29">
        <w:rPr>
          <w:rFonts w:ascii="Garamond" w:hAnsi="Garamond"/>
          <w:lang w:val="en-ID"/>
        </w:rPr>
        <w:t xml:space="preserve"> </w:t>
      </w:r>
      <w:proofErr w:type="spellStart"/>
      <w:r w:rsidRPr="00FC7B29">
        <w:rPr>
          <w:rFonts w:ascii="Garamond" w:hAnsi="Garamond"/>
          <w:lang w:val="en-ID"/>
        </w:rPr>
        <w:t>tersebut</w:t>
      </w:r>
      <w:proofErr w:type="spellEnd"/>
      <w:r w:rsidRPr="00FC7B29">
        <w:rPr>
          <w:rFonts w:ascii="Garamond" w:hAnsi="Garamond"/>
          <w:lang w:val="en-ID"/>
        </w:rPr>
        <w:t xml:space="preserve"> </w:t>
      </w:r>
      <w:r w:rsidRPr="00FC7B29">
        <w:rPr>
          <w:rFonts w:ascii="Garamond" w:hAnsi="Garamond"/>
          <w:lang w:val="en-ID"/>
        </w:rPr>
        <w:fldChar w:fldCharType="begin" w:fldLock="1"/>
      </w:r>
      <w:r w:rsidRPr="00FC7B29">
        <w:rPr>
          <w:rFonts w:ascii="Garamond" w:hAnsi="Garamond"/>
          <w:lang w:val="en-ID"/>
        </w:rPr>
        <w:instrText>ADDIN CSL_CITATION {"citationItems":[{"id":"ITEM-1","itemData":{"DOI":"10.1016/j.sjbs.2020.11.013","ISSN":"1319562X","abstract":"Ethnobotanical and phytochemical studies are useful to discover new drugs. Phytochemical screening is an important step in the detection of the bioactive components existing in medicinal plants that are used in traditional medicine. Very few phytochemical studies investigating medicinal plants used in traditional medicine exist in Saudi Arabia. Eighty-five medicinal plants used in traditional medicine in Jeddah, Saudi Arabia are investigated here for the first time. This research aims to screen of 85 medicinal plants used in traditional medicine in Jeddah for the presence of secondary metabolites, and to answer the following question: Is the ethnomedicinal importance of medicinal plants used in Jeddah conform to their secondary metabolite content. Ethnobotanical fieldwork took place in Jeddah from August 2018 to September 2019. Eighty-five different plant species belonging to 37 families were identified. Screening of 85 medicinal plants was performed for the presence of alkaloids, glycosides, flavonoids, tannins, saponins and resins using standard methods. The most commonly distributed phytochemical compounds among medicinal plants used were glycosides (82%; 70 species), tannins (68%; 58 species), alkaloids (56%; 48 species), saponins (52%, 44 species) and flavonoids (35%; 30 species). On the other hand, the least commonly distributed compounds were resins (31%; 26 species). All the six groups of secondary metabolites were found in seeds of Cuminum cyminum L., Pimpinella anisum L. and Trigonella foenum-graecum L. It can be said that the ethnomedicinal importance of these 85 medicinal plants used in Jeddah conform to their secondary metabolite content. More research should be carried out on the quantitative analysis of phytochemicals in these 85 medicinal plants used in traditional medicine in Jeddah. Furthermore, there is a need to focus phytochemical screening on ethnobotanical studies to complete research into traditional medicine which leads to the discovery of new drugs.","author":[{"dropping-particle":"","family":"Alqethami","given":"Afnan","non-dropping-particle":"","parse-names":false,"suffix":""},{"dropping-particle":"","family":"Aldhebiani","given":"Amal Y.","non-dropping-particle":"","parse-names":false,"suffix":""}],"container-title":"Saudi Journal of Biological Sciences","id":"ITEM-1","issue":"1","issued":{"date-parts":[["2021"]]},"page":"805-812","publisher":"King Saud University","title":"Medicinal plants used in Jeddah, Saudi Arabia: Phytochemical screening","type":"article-journal","volume":"28"},"uris":["http://www.mendeley.com/documents/?uuid=6b8d44c8-bf40-4139-8c7c-e8e472bb4b93"]}],"mendeley":{"formattedCitation":"(Alqethami &amp; Aldhebiani, 2021)","plainTextFormattedCitation":"(Alqethami &amp; Aldhebiani, 2021)","previouslyFormattedCitation":"(Alqethami &amp; Aldhebiani, 2021)"},"properties":{"noteIndex":0},"schema":"https://github.com/citation-style-language/schema/raw/master/csl-citation.json"}</w:instrText>
      </w:r>
      <w:r w:rsidRPr="00FC7B29">
        <w:rPr>
          <w:rFonts w:ascii="Garamond" w:hAnsi="Garamond"/>
          <w:lang w:val="en-ID"/>
        </w:rPr>
        <w:fldChar w:fldCharType="separate"/>
      </w:r>
      <w:r w:rsidRPr="00FC7B29">
        <w:rPr>
          <w:rFonts w:ascii="Garamond" w:hAnsi="Garamond"/>
          <w:noProof/>
          <w:lang w:val="en-ID"/>
        </w:rPr>
        <w:t>(Alqethami &amp; Aldhebiani, 2021)</w:t>
      </w:r>
      <w:r w:rsidRPr="00FC7B29">
        <w:rPr>
          <w:rFonts w:ascii="Garamond" w:hAnsi="Garamond"/>
        </w:rPr>
        <w:fldChar w:fldCharType="end"/>
      </w:r>
      <w:r w:rsidRPr="00FC7B29">
        <w:rPr>
          <w:rFonts w:ascii="Garamond" w:hAnsi="Garamond"/>
          <w:lang w:val="en-ID"/>
        </w:rPr>
        <w:t xml:space="preserve">. </w:t>
      </w:r>
    </w:p>
    <w:p w14:paraId="19DA627C" w14:textId="77777777" w:rsidR="004407BF" w:rsidRPr="00FC7B29" w:rsidRDefault="004407BF" w:rsidP="004407BF">
      <w:pPr>
        <w:tabs>
          <w:tab w:val="left" w:pos="0"/>
          <w:tab w:val="left" w:pos="567"/>
        </w:tabs>
        <w:spacing w:line="360" w:lineRule="auto"/>
        <w:ind w:firstLine="567"/>
        <w:jc w:val="both"/>
        <w:rPr>
          <w:rFonts w:ascii="Garamond" w:hAnsi="Garamond"/>
          <w:lang w:val="en-ID"/>
        </w:rPr>
      </w:pPr>
      <w:proofErr w:type="spellStart"/>
      <w:r w:rsidRPr="00FC7B29">
        <w:rPr>
          <w:rFonts w:ascii="Garamond" w:hAnsi="Garamond"/>
          <w:lang w:val="en-ID"/>
        </w:rPr>
        <w:t>Senyawa</w:t>
      </w:r>
      <w:proofErr w:type="spellEnd"/>
      <w:r w:rsidRPr="00FC7B29">
        <w:rPr>
          <w:rFonts w:ascii="Garamond" w:hAnsi="Garamond"/>
          <w:lang w:val="en-ID"/>
        </w:rPr>
        <w:t xml:space="preserve"> </w:t>
      </w:r>
      <w:proofErr w:type="spellStart"/>
      <w:r w:rsidRPr="00FC7B29">
        <w:rPr>
          <w:rFonts w:ascii="Garamond" w:hAnsi="Garamond"/>
          <w:lang w:val="en-ID"/>
        </w:rPr>
        <w:t>alami</w:t>
      </w:r>
      <w:proofErr w:type="spellEnd"/>
      <w:r w:rsidRPr="00FC7B29">
        <w:rPr>
          <w:rFonts w:ascii="Garamond" w:hAnsi="Garamond"/>
          <w:lang w:val="en-ID"/>
        </w:rPr>
        <w:t xml:space="preserve">, </w:t>
      </w:r>
      <w:proofErr w:type="spellStart"/>
      <w:r w:rsidRPr="00FC7B29">
        <w:rPr>
          <w:rFonts w:ascii="Garamond" w:hAnsi="Garamond"/>
          <w:lang w:val="en-ID"/>
        </w:rPr>
        <w:t>seperti</w:t>
      </w:r>
      <w:proofErr w:type="spellEnd"/>
      <w:r w:rsidRPr="00FC7B29">
        <w:rPr>
          <w:rFonts w:ascii="Garamond" w:hAnsi="Garamond"/>
          <w:lang w:val="en-ID"/>
        </w:rPr>
        <w:t xml:space="preserve"> alkaloid, flavonoid, dan terpenoid, </w:t>
      </w:r>
      <w:proofErr w:type="spellStart"/>
      <w:r w:rsidRPr="00FC7B29">
        <w:rPr>
          <w:rFonts w:ascii="Garamond" w:hAnsi="Garamond"/>
          <w:lang w:val="en-ID"/>
        </w:rPr>
        <w:t>telah</w:t>
      </w:r>
      <w:proofErr w:type="spellEnd"/>
      <w:r w:rsidRPr="00FC7B29">
        <w:rPr>
          <w:rFonts w:ascii="Garamond" w:hAnsi="Garamond"/>
          <w:lang w:val="en-ID"/>
        </w:rPr>
        <w:t xml:space="preserve"> </w:t>
      </w:r>
      <w:proofErr w:type="spellStart"/>
      <w:r w:rsidRPr="00FC7B29">
        <w:rPr>
          <w:rFonts w:ascii="Garamond" w:hAnsi="Garamond"/>
          <w:lang w:val="en-ID"/>
        </w:rPr>
        <w:t>menunjukkan</w:t>
      </w:r>
      <w:proofErr w:type="spellEnd"/>
      <w:r w:rsidRPr="00FC7B29">
        <w:rPr>
          <w:rFonts w:ascii="Garamond" w:hAnsi="Garamond"/>
          <w:lang w:val="en-ID"/>
        </w:rPr>
        <w:t xml:space="preserve"> </w:t>
      </w:r>
      <w:proofErr w:type="spellStart"/>
      <w:r w:rsidRPr="00FC7B29">
        <w:rPr>
          <w:rFonts w:ascii="Garamond" w:hAnsi="Garamond"/>
          <w:lang w:val="en-ID"/>
        </w:rPr>
        <w:t>aktivitas</w:t>
      </w:r>
      <w:proofErr w:type="spellEnd"/>
      <w:r w:rsidRPr="00FC7B29">
        <w:rPr>
          <w:rFonts w:ascii="Garamond" w:hAnsi="Garamond"/>
          <w:lang w:val="en-ID"/>
        </w:rPr>
        <w:t xml:space="preserve"> </w:t>
      </w:r>
      <w:proofErr w:type="spellStart"/>
      <w:r w:rsidRPr="00FC7B29">
        <w:rPr>
          <w:rFonts w:ascii="Garamond" w:hAnsi="Garamond"/>
          <w:lang w:val="en-ID"/>
        </w:rPr>
        <w:t>biologis</w:t>
      </w:r>
      <w:proofErr w:type="spellEnd"/>
      <w:r w:rsidRPr="00FC7B29">
        <w:rPr>
          <w:rFonts w:ascii="Garamond" w:hAnsi="Garamond"/>
          <w:lang w:val="en-ID"/>
        </w:rPr>
        <w:t xml:space="preserve"> yang </w:t>
      </w:r>
      <w:proofErr w:type="spellStart"/>
      <w:r w:rsidRPr="00FC7B29">
        <w:rPr>
          <w:rFonts w:ascii="Garamond" w:hAnsi="Garamond"/>
          <w:lang w:val="en-ID"/>
        </w:rPr>
        <w:t>signifikan</w:t>
      </w:r>
      <w:proofErr w:type="spellEnd"/>
      <w:r w:rsidRPr="00FC7B29">
        <w:rPr>
          <w:rFonts w:ascii="Garamond" w:hAnsi="Garamond"/>
          <w:lang w:val="en-ID"/>
        </w:rPr>
        <w:t xml:space="preserve"> dan </w:t>
      </w:r>
      <w:proofErr w:type="spellStart"/>
      <w:r w:rsidRPr="00FC7B29">
        <w:rPr>
          <w:rFonts w:ascii="Garamond" w:hAnsi="Garamond"/>
          <w:lang w:val="en-ID"/>
        </w:rPr>
        <w:t>berpotensi</w:t>
      </w:r>
      <w:proofErr w:type="spellEnd"/>
      <w:r w:rsidRPr="00FC7B29">
        <w:rPr>
          <w:rFonts w:ascii="Garamond" w:hAnsi="Garamond"/>
          <w:lang w:val="en-ID"/>
        </w:rPr>
        <w:t xml:space="preserve"> </w:t>
      </w:r>
      <w:proofErr w:type="spellStart"/>
      <w:r w:rsidRPr="00FC7B29">
        <w:rPr>
          <w:rFonts w:ascii="Garamond" w:hAnsi="Garamond"/>
          <w:lang w:val="en-ID"/>
        </w:rPr>
        <w:t>sebagai</w:t>
      </w:r>
      <w:proofErr w:type="spellEnd"/>
      <w:r w:rsidRPr="00FC7B29">
        <w:rPr>
          <w:rFonts w:ascii="Garamond" w:hAnsi="Garamond"/>
          <w:lang w:val="en-ID"/>
        </w:rPr>
        <w:t xml:space="preserve"> </w:t>
      </w:r>
      <w:proofErr w:type="spellStart"/>
      <w:r w:rsidRPr="00FC7B29">
        <w:rPr>
          <w:rFonts w:ascii="Garamond" w:hAnsi="Garamond"/>
          <w:lang w:val="en-ID"/>
        </w:rPr>
        <w:t>agen</w:t>
      </w:r>
      <w:proofErr w:type="spellEnd"/>
      <w:r w:rsidRPr="00FC7B29">
        <w:rPr>
          <w:rFonts w:ascii="Garamond" w:hAnsi="Garamond"/>
          <w:lang w:val="en-ID"/>
        </w:rPr>
        <w:t xml:space="preserve"> </w:t>
      </w:r>
      <w:proofErr w:type="spellStart"/>
      <w:r w:rsidRPr="00FC7B29">
        <w:rPr>
          <w:rFonts w:ascii="Garamond" w:hAnsi="Garamond"/>
          <w:lang w:val="en-ID"/>
        </w:rPr>
        <w:t>terapeutik</w:t>
      </w:r>
      <w:proofErr w:type="spellEnd"/>
      <w:r w:rsidRPr="00FC7B29">
        <w:rPr>
          <w:rFonts w:ascii="Garamond" w:hAnsi="Garamond"/>
          <w:lang w:val="en-ID"/>
        </w:rPr>
        <w:t xml:space="preserve"> </w:t>
      </w:r>
      <w:proofErr w:type="spellStart"/>
      <w:r w:rsidRPr="00FC7B29">
        <w:rPr>
          <w:rFonts w:ascii="Garamond" w:hAnsi="Garamond"/>
          <w:lang w:val="en-ID"/>
        </w:rPr>
        <w:t>untuk</w:t>
      </w:r>
      <w:proofErr w:type="spellEnd"/>
      <w:r w:rsidRPr="00FC7B29">
        <w:rPr>
          <w:rFonts w:ascii="Garamond" w:hAnsi="Garamond"/>
          <w:lang w:val="en-ID"/>
        </w:rPr>
        <w:t xml:space="preserve"> </w:t>
      </w:r>
      <w:proofErr w:type="spellStart"/>
      <w:r w:rsidRPr="00FC7B29">
        <w:rPr>
          <w:rFonts w:ascii="Garamond" w:hAnsi="Garamond"/>
          <w:lang w:val="en-ID"/>
        </w:rPr>
        <w:t>berbagai</w:t>
      </w:r>
      <w:proofErr w:type="spellEnd"/>
      <w:r w:rsidRPr="00FC7B29">
        <w:rPr>
          <w:rFonts w:ascii="Garamond" w:hAnsi="Garamond"/>
          <w:lang w:val="en-ID"/>
        </w:rPr>
        <w:t xml:space="preserve"> </w:t>
      </w:r>
      <w:proofErr w:type="spellStart"/>
      <w:r w:rsidRPr="00FC7B29">
        <w:rPr>
          <w:rFonts w:ascii="Garamond" w:hAnsi="Garamond"/>
          <w:lang w:val="en-ID"/>
        </w:rPr>
        <w:t>penyakit</w:t>
      </w:r>
      <w:proofErr w:type="spellEnd"/>
      <w:r w:rsidRPr="00FC7B29">
        <w:rPr>
          <w:rFonts w:ascii="Garamond" w:hAnsi="Garamond"/>
          <w:lang w:val="en-ID"/>
        </w:rPr>
        <w:t xml:space="preserve">, </w:t>
      </w:r>
      <w:proofErr w:type="spellStart"/>
      <w:r w:rsidRPr="00FC7B29">
        <w:rPr>
          <w:rFonts w:ascii="Garamond" w:hAnsi="Garamond"/>
          <w:lang w:val="en-ID"/>
        </w:rPr>
        <w:t>termasuk</w:t>
      </w:r>
      <w:proofErr w:type="spellEnd"/>
      <w:r w:rsidRPr="00FC7B29">
        <w:rPr>
          <w:rFonts w:ascii="Garamond" w:hAnsi="Garamond"/>
          <w:lang w:val="en-ID"/>
        </w:rPr>
        <w:t xml:space="preserve"> </w:t>
      </w:r>
      <w:proofErr w:type="spellStart"/>
      <w:r w:rsidRPr="00FC7B29">
        <w:rPr>
          <w:rFonts w:ascii="Garamond" w:hAnsi="Garamond"/>
          <w:lang w:val="en-ID"/>
        </w:rPr>
        <w:t>kanker</w:t>
      </w:r>
      <w:proofErr w:type="spellEnd"/>
      <w:r w:rsidRPr="00FC7B29">
        <w:rPr>
          <w:rFonts w:ascii="Garamond" w:hAnsi="Garamond"/>
          <w:lang w:val="en-ID"/>
        </w:rPr>
        <w:t xml:space="preserve">, </w:t>
      </w:r>
      <w:proofErr w:type="spellStart"/>
      <w:r w:rsidRPr="00FC7B29">
        <w:rPr>
          <w:rFonts w:ascii="Garamond" w:hAnsi="Garamond"/>
          <w:lang w:val="en-ID"/>
        </w:rPr>
        <w:t>infeksi</w:t>
      </w:r>
      <w:proofErr w:type="spellEnd"/>
      <w:r w:rsidRPr="00FC7B29">
        <w:rPr>
          <w:rFonts w:ascii="Garamond" w:hAnsi="Garamond"/>
          <w:lang w:val="en-ID"/>
        </w:rPr>
        <w:t xml:space="preserve">, dan </w:t>
      </w:r>
      <w:proofErr w:type="spellStart"/>
      <w:r w:rsidRPr="00FC7B29">
        <w:rPr>
          <w:rFonts w:ascii="Garamond" w:hAnsi="Garamond"/>
          <w:lang w:val="en-ID"/>
        </w:rPr>
        <w:t>penyakit</w:t>
      </w:r>
      <w:proofErr w:type="spellEnd"/>
      <w:r w:rsidRPr="00FC7B29">
        <w:rPr>
          <w:rFonts w:ascii="Garamond" w:hAnsi="Garamond"/>
          <w:lang w:val="en-ID"/>
        </w:rPr>
        <w:t xml:space="preserve"> </w:t>
      </w:r>
      <w:proofErr w:type="spellStart"/>
      <w:r w:rsidRPr="00FC7B29">
        <w:rPr>
          <w:rFonts w:ascii="Garamond" w:hAnsi="Garamond"/>
          <w:lang w:val="en-ID"/>
        </w:rPr>
        <w:t>degeneratif</w:t>
      </w:r>
      <w:proofErr w:type="spellEnd"/>
      <w:r w:rsidRPr="00FC7B29">
        <w:rPr>
          <w:rFonts w:ascii="Garamond" w:hAnsi="Garamond"/>
          <w:lang w:val="en-ID"/>
        </w:rPr>
        <w:t xml:space="preserve"> </w:t>
      </w:r>
      <w:r w:rsidRPr="00FC7B29">
        <w:rPr>
          <w:rFonts w:ascii="Garamond" w:hAnsi="Garamond"/>
          <w:lang w:val="en-ID"/>
        </w:rPr>
        <w:fldChar w:fldCharType="begin" w:fldLock="1"/>
      </w:r>
      <w:r w:rsidRPr="00FC7B29">
        <w:rPr>
          <w:rFonts w:ascii="Garamond" w:hAnsi="Garamond"/>
          <w:lang w:val="en-ID"/>
        </w:rPr>
        <w:instrText>ADDIN CSL_CITATION {"citationItems":[{"id":"ITEM-1","itemData":{"DOI":"10.1021/acs.jnatprod.9b01285","author":[{"dropping-particle":"","family":"Newman","given":"David J","non-dropping-particle":"","parse-names":false,"suffix":""},{"dropping-particle":"","family":"Cragg","given":"Gordon M","non-dropping-particle":"","parse-names":false,"suffix":""}],"id":"ITEM-1","issued":{"date-parts":[["2019"]]},"title":"Natural Products as Sources of New Drugs over the Nearly Four Decades from 01/1981 to 09/2019","type":"article-journal"},"uris":["http://www.mendeley.com/documents/?uuid=4cbf5662-3ac4-46c3-9265-0e32df2aae0b"]}],"mendeley":{"formattedCitation":"(Newman &amp; Cragg, 2019)","plainTextFormattedCitation":"(Newman &amp; Cragg, 2019)","previouslyFormattedCitation":"(Newman &amp; Cragg, 2019)"},"properties":{"noteIndex":0},"schema":"https://github.com/citation-style-language/schema/raw/master/csl-citation.json"}</w:instrText>
      </w:r>
      <w:r w:rsidRPr="00FC7B29">
        <w:rPr>
          <w:rFonts w:ascii="Garamond" w:hAnsi="Garamond"/>
          <w:lang w:val="en-ID"/>
        </w:rPr>
        <w:fldChar w:fldCharType="separate"/>
      </w:r>
      <w:r w:rsidRPr="00FC7B29">
        <w:rPr>
          <w:rFonts w:ascii="Garamond" w:hAnsi="Garamond"/>
          <w:noProof/>
          <w:lang w:val="en-ID"/>
        </w:rPr>
        <w:t>(Newman &amp; Cragg, 2019)</w:t>
      </w:r>
      <w:r w:rsidRPr="00FC7B29">
        <w:rPr>
          <w:rFonts w:ascii="Garamond" w:hAnsi="Garamond"/>
        </w:rPr>
        <w:fldChar w:fldCharType="end"/>
      </w:r>
      <w:r w:rsidRPr="00FC7B29">
        <w:rPr>
          <w:rFonts w:ascii="Garamond" w:hAnsi="Garamond"/>
          <w:lang w:val="en-ID"/>
        </w:rPr>
        <w:t xml:space="preserve">. </w:t>
      </w:r>
      <w:proofErr w:type="spellStart"/>
      <w:r w:rsidRPr="00FC7B29">
        <w:rPr>
          <w:rFonts w:ascii="Garamond" w:hAnsi="Garamond"/>
          <w:lang w:val="en-ID"/>
        </w:rPr>
        <w:t>Namun</w:t>
      </w:r>
      <w:proofErr w:type="spellEnd"/>
      <w:r w:rsidRPr="00FC7B29">
        <w:rPr>
          <w:rFonts w:ascii="Garamond" w:hAnsi="Garamond"/>
          <w:lang w:val="en-ID"/>
        </w:rPr>
        <w:t xml:space="preserve">, </w:t>
      </w:r>
      <w:proofErr w:type="spellStart"/>
      <w:r w:rsidRPr="00FC7B29">
        <w:rPr>
          <w:rFonts w:ascii="Garamond" w:hAnsi="Garamond"/>
          <w:lang w:val="en-ID"/>
        </w:rPr>
        <w:t>meskipun</w:t>
      </w:r>
      <w:proofErr w:type="spellEnd"/>
      <w:r w:rsidRPr="00FC7B29">
        <w:rPr>
          <w:rFonts w:ascii="Garamond" w:hAnsi="Garamond"/>
          <w:lang w:val="en-ID"/>
        </w:rPr>
        <w:t xml:space="preserve"> </w:t>
      </w:r>
      <w:proofErr w:type="spellStart"/>
      <w:r w:rsidRPr="00FC7B29">
        <w:rPr>
          <w:rFonts w:ascii="Garamond" w:hAnsi="Garamond"/>
          <w:lang w:val="en-ID"/>
        </w:rPr>
        <w:t>banyak</w:t>
      </w:r>
      <w:proofErr w:type="spellEnd"/>
      <w:r w:rsidRPr="00FC7B29">
        <w:rPr>
          <w:rFonts w:ascii="Garamond" w:hAnsi="Garamond"/>
          <w:lang w:val="en-ID"/>
        </w:rPr>
        <w:t xml:space="preserve"> </w:t>
      </w:r>
      <w:proofErr w:type="spellStart"/>
      <w:r w:rsidRPr="00FC7B29">
        <w:rPr>
          <w:rFonts w:ascii="Garamond" w:hAnsi="Garamond"/>
          <w:lang w:val="en-ID"/>
        </w:rPr>
        <w:t>keberhasilan</w:t>
      </w:r>
      <w:proofErr w:type="spellEnd"/>
      <w:r w:rsidRPr="00FC7B29">
        <w:rPr>
          <w:rFonts w:ascii="Garamond" w:hAnsi="Garamond"/>
          <w:lang w:val="en-ID"/>
        </w:rPr>
        <w:t xml:space="preserve"> yang </w:t>
      </w:r>
      <w:proofErr w:type="spellStart"/>
      <w:r w:rsidRPr="00FC7B29">
        <w:rPr>
          <w:rFonts w:ascii="Garamond" w:hAnsi="Garamond"/>
          <w:lang w:val="en-ID"/>
        </w:rPr>
        <w:t>dicapai</w:t>
      </w:r>
      <w:proofErr w:type="spellEnd"/>
      <w:r w:rsidRPr="00FC7B29">
        <w:rPr>
          <w:rFonts w:ascii="Garamond" w:hAnsi="Garamond"/>
          <w:lang w:val="en-ID"/>
        </w:rPr>
        <w:t xml:space="preserve">, </w:t>
      </w:r>
      <w:proofErr w:type="spellStart"/>
      <w:r w:rsidRPr="00FC7B29">
        <w:rPr>
          <w:rFonts w:ascii="Garamond" w:hAnsi="Garamond"/>
          <w:lang w:val="en-ID"/>
        </w:rPr>
        <w:t>penelitian</w:t>
      </w:r>
      <w:proofErr w:type="spellEnd"/>
      <w:r w:rsidRPr="00FC7B29">
        <w:rPr>
          <w:rFonts w:ascii="Garamond" w:hAnsi="Garamond"/>
          <w:lang w:val="en-ID"/>
        </w:rPr>
        <w:t xml:space="preserve"> </w:t>
      </w:r>
      <w:proofErr w:type="spellStart"/>
      <w:r w:rsidRPr="00FC7B29">
        <w:rPr>
          <w:rFonts w:ascii="Garamond" w:hAnsi="Garamond"/>
          <w:lang w:val="en-ID"/>
        </w:rPr>
        <w:t>dalam</w:t>
      </w:r>
      <w:proofErr w:type="spellEnd"/>
      <w:r w:rsidRPr="00FC7B29">
        <w:rPr>
          <w:rFonts w:ascii="Garamond" w:hAnsi="Garamond"/>
          <w:lang w:val="en-ID"/>
        </w:rPr>
        <w:t xml:space="preserve"> </w:t>
      </w:r>
      <w:proofErr w:type="spellStart"/>
      <w:r w:rsidRPr="00FC7B29">
        <w:rPr>
          <w:rFonts w:ascii="Garamond" w:hAnsi="Garamond"/>
          <w:lang w:val="en-ID"/>
        </w:rPr>
        <w:t>bidang</w:t>
      </w:r>
      <w:proofErr w:type="spellEnd"/>
      <w:r w:rsidRPr="00FC7B29">
        <w:rPr>
          <w:rFonts w:ascii="Garamond" w:hAnsi="Garamond"/>
          <w:lang w:val="en-ID"/>
        </w:rPr>
        <w:t xml:space="preserve"> </w:t>
      </w:r>
      <w:proofErr w:type="spellStart"/>
      <w:r w:rsidRPr="00FC7B29">
        <w:rPr>
          <w:rFonts w:ascii="Garamond" w:hAnsi="Garamond"/>
          <w:lang w:val="en-ID"/>
        </w:rPr>
        <w:t>ini</w:t>
      </w:r>
      <w:proofErr w:type="spellEnd"/>
      <w:r w:rsidRPr="00FC7B29">
        <w:rPr>
          <w:rFonts w:ascii="Garamond" w:hAnsi="Garamond"/>
          <w:lang w:val="en-ID"/>
        </w:rPr>
        <w:t xml:space="preserve"> </w:t>
      </w:r>
      <w:proofErr w:type="spellStart"/>
      <w:r w:rsidRPr="00FC7B29">
        <w:rPr>
          <w:rFonts w:ascii="Garamond" w:hAnsi="Garamond"/>
          <w:lang w:val="en-ID"/>
        </w:rPr>
        <w:t>masih</w:t>
      </w:r>
      <w:proofErr w:type="spellEnd"/>
      <w:r w:rsidRPr="00FC7B29">
        <w:rPr>
          <w:rFonts w:ascii="Garamond" w:hAnsi="Garamond"/>
          <w:lang w:val="en-ID"/>
        </w:rPr>
        <w:t xml:space="preserve"> </w:t>
      </w:r>
      <w:proofErr w:type="spellStart"/>
      <w:r w:rsidRPr="00FC7B29">
        <w:rPr>
          <w:rFonts w:ascii="Garamond" w:hAnsi="Garamond"/>
          <w:lang w:val="en-ID"/>
        </w:rPr>
        <w:t>menghadapi</w:t>
      </w:r>
      <w:proofErr w:type="spellEnd"/>
      <w:r w:rsidRPr="00FC7B29">
        <w:rPr>
          <w:rFonts w:ascii="Garamond" w:hAnsi="Garamond"/>
          <w:lang w:val="en-ID"/>
        </w:rPr>
        <w:t xml:space="preserve"> </w:t>
      </w:r>
      <w:proofErr w:type="spellStart"/>
      <w:r w:rsidRPr="00FC7B29">
        <w:rPr>
          <w:rFonts w:ascii="Garamond" w:hAnsi="Garamond"/>
          <w:lang w:val="en-ID"/>
        </w:rPr>
        <w:t>berbagai</w:t>
      </w:r>
      <w:proofErr w:type="spellEnd"/>
      <w:r w:rsidRPr="00FC7B29">
        <w:rPr>
          <w:rFonts w:ascii="Garamond" w:hAnsi="Garamond"/>
          <w:lang w:val="en-ID"/>
        </w:rPr>
        <w:t xml:space="preserve"> </w:t>
      </w:r>
      <w:proofErr w:type="spellStart"/>
      <w:r w:rsidRPr="00FC7B29">
        <w:rPr>
          <w:rFonts w:ascii="Garamond" w:hAnsi="Garamond"/>
          <w:lang w:val="en-ID"/>
        </w:rPr>
        <w:t>tantangan</w:t>
      </w:r>
      <w:proofErr w:type="spellEnd"/>
      <w:r w:rsidRPr="00FC7B29">
        <w:rPr>
          <w:rFonts w:ascii="Garamond" w:hAnsi="Garamond"/>
          <w:lang w:val="en-ID"/>
        </w:rPr>
        <w:t xml:space="preserve">, </w:t>
      </w:r>
      <w:proofErr w:type="spellStart"/>
      <w:r w:rsidRPr="00FC7B29">
        <w:rPr>
          <w:rFonts w:ascii="Garamond" w:hAnsi="Garamond"/>
          <w:lang w:val="en-ID"/>
        </w:rPr>
        <w:t>seperti</w:t>
      </w:r>
      <w:proofErr w:type="spellEnd"/>
      <w:r w:rsidRPr="00FC7B29">
        <w:rPr>
          <w:rFonts w:ascii="Garamond" w:hAnsi="Garamond"/>
          <w:lang w:val="en-ID"/>
        </w:rPr>
        <w:t xml:space="preserve"> </w:t>
      </w:r>
      <w:proofErr w:type="spellStart"/>
      <w:r w:rsidRPr="00FC7B29">
        <w:rPr>
          <w:rFonts w:ascii="Garamond" w:hAnsi="Garamond"/>
          <w:lang w:val="en-ID"/>
        </w:rPr>
        <w:t>kesulitan</w:t>
      </w:r>
      <w:proofErr w:type="spellEnd"/>
      <w:r w:rsidRPr="00FC7B29">
        <w:rPr>
          <w:rFonts w:ascii="Garamond" w:hAnsi="Garamond"/>
          <w:lang w:val="en-ID"/>
        </w:rPr>
        <w:t xml:space="preserve"> </w:t>
      </w:r>
      <w:proofErr w:type="spellStart"/>
      <w:r w:rsidRPr="00FC7B29">
        <w:rPr>
          <w:rFonts w:ascii="Garamond" w:hAnsi="Garamond"/>
          <w:lang w:val="en-ID"/>
        </w:rPr>
        <w:t>dalam</w:t>
      </w:r>
      <w:proofErr w:type="spellEnd"/>
      <w:r w:rsidRPr="00FC7B29">
        <w:rPr>
          <w:rFonts w:ascii="Garamond" w:hAnsi="Garamond"/>
          <w:lang w:val="en-ID"/>
        </w:rPr>
        <w:t xml:space="preserve"> </w:t>
      </w:r>
      <w:proofErr w:type="spellStart"/>
      <w:r w:rsidRPr="00FC7B29">
        <w:rPr>
          <w:rFonts w:ascii="Garamond" w:hAnsi="Garamond"/>
          <w:lang w:val="en-ID"/>
        </w:rPr>
        <w:t>isolasi</w:t>
      </w:r>
      <w:proofErr w:type="spellEnd"/>
      <w:r w:rsidRPr="00FC7B29">
        <w:rPr>
          <w:rFonts w:ascii="Garamond" w:hAnsi="Garamond"/>
          <w:lang w:val="en-ID"/>
        </w:rPr>
        <w:t xml:space="preserve"> </w:t>
      </w:r>
      <w:proofErr w:type="spellStart"/>
      <w:r w:rsidRPr="00FC7B29">
        <w:rPr>
          <w:rFonts w:ascii="Garamond" w:hAnsi="Garamond"/>
          <w:lang w:val="en-ID"/>
        </w:rPr>
        <w:t>senyawa</w:t>
      </w:r>
      <w:proofErr w:type="spellEnd"/>
      <w:r w:rsidRPr="00FC7B29">
        <w:rPr>
          <w:rFonts w:ascii="Garamond" w:hAnsi="Garamond"/>
          <w:lang w:val="en-ID"/>
        </w:rPr>
        <w:t xml:space="preserve"> </w:t>
      </w:r>
      <w:proofErr w:type="spellStart"/>
      <w:r w:rsidRPr="00FC7B29">
        <w:rPr>
          <w:rFonts w:ascii="Garamond" w:hAnsi="Garamond"/>
          <w:lang w:val="en-ID"/>
        </w:rPr>
        <w:t>aktif</w:t>
      </w:r>
      <w:proofErr w:type="spellEnd"/>
      <w:r w:rsidRPr="00FC7B29">
        <w:rPr>
          <w:rFonts w:ascii="Garamond" w:hAnsi="Garamond"/>
          <w:lang w:val="en-ID"/>
        </w:rPr>
        <w:t xml:space="preserve"> dan </w:t>
      </w:r>
      <w:proofErr w:type="spellStart"/>
      <w:r w:rsidRPr="00FC7B29">
        <w:rPr>
          <w:rFonts w:ascii="Garamond" w:hAnsi="Garamond"/>
          <w:lang w:val="en-ID"/>
        </w:rPr>
        <w:t>modifikasi</w:t>
      </w:r>
      <w:proofErr w:type="spellEnd"/>
      <w:r w:rsidRPr="00FC7B29">
        <w:rPr>
          <w:rFonts w:ascii="Garamond" w:hAnsi="Garamond"/>
          <w:lang w:val="en-ID"/>
        </w:rPr>
        <w:t xml:space="preserve"> </w:t>
      </w:r>
      <w:proofErr w:type="spellStart"/>
      <w:r w:rsidRPr="00FC7B29">
        <w:rPr>
          <w:rFonts w:ascii="Garamond" w:hAnsi="Garamond"/>
          <w:lang w:val="en-ID"/>
        </w:rPr>
        <w:t>struktur</w:t>
      </w:r>
      <w:proofErr w:type="spellEnd"/>
      <w:r w:rsidRPr="00FC7B29">
        <w:rPr>
          <w:rFonts w:ascii="Garamond" w:hAnsi="Garamond"/>
          <w:lang w:val="en-ID"/>
        </w:rPr>
        <w:t xml:space="preserve"> </w:t>
      </w:r>
      <w:proofErr w:type="spellStart"/>
      <w:r w:rsidRPr="00FC7B29">
        <w:rPr>
          <w:rFonts w:ascii="Garamond" w:hAnsi="Garamond"/>
          <w:lang w:val="en-ID"/>
        </w:rPr>
        <w:t>untuk</w:t>
      </w:r>
      <w:proofErr w:type="spellEnd"/>
      <w:r w:rsidRPr="00FC7B29">
        <w:rPr>
          <w:rFonts w:ascii="Garamond" w:hAnsi="Garamond"/>
          <w:lang w:val="en-ID"/>
        </w:rPr>
        <w:t xml:space="preserve"> </w:t>
      </w:r>
      <w:proofErr w:type="spellStart"/>
      <w:r w:rsidRPr="00FC7B29">
        <w:rPr>
          <w:rFonts w:ascii="Garamond" w:hAnsi="Garamond"/>
          <w:lang w:val="en-ID"/>
        </w:rPr>
        <w:t>meningkatkan</w:t>
      </w:r>
      <w:proofErr w:type="spellEnd"/>
      <w:r w:rsidRPr="00FC7B29">
        <w:rPr>
          <w:rFonts w:ascii="Garamond" w:hAnsi="Garamond"/>
          <w:lang w:val="en-ID"/>
        </w:rPr>
        <w:t xml:space="preserve"> </w:t>
      </w:r>
      <w:proofErr w:type="spellStart"/>
      <w:r w:rsidRPr="00FC7B29">
        <w:rPr>
          <w:rFonts w:ascii="Garamond" w:hAnsi="Garamond"/>
          <w:lang w:val="en-ID"/>
        </w:rPr>
        <w:t>efektivitas</w:t>
      </w:r>
      <w:proofErr w:type="spellEnd"/>
      <w:r w:rsidRPr="00FC7B29">
        <w:rPr>
          <w:rFonts w:ascii="Garamond" w:hAnsi="Garamond"/>
          <w:lang w:val="en-ID"/>
        </w:rPr>
        <w:t xml:space="preserve"> dan </w:t>
      </w:r>
      <w:proofErr w:type="spellStart"/>
      <w:r w:rsidRPr="00FC7B29">
        <w:rPr>
          <w:rFonts w:ascii="Garamond" w:hAnsi="Garamond"/>
          <w:lang w:val="en-ID"/>
        </w:rPr>
        <w:t>keamanan</w:t>
      </w:r>
      <w:proofErr w:type="spellEnd"/>
      <w:r w:rsidRPr="00FC7B29">
        <w:rPr>
          <w:rFonts w:ascii="Garamond" w:hAnsi="Garamond"/>
          <w:lang w:val="en-ID"/>
        </w:rPr>
        <w:t xml:space="preserve"> </w:t>
      </w:r>
      <w:r w:rsidRPr="00FC7B29">
        <w:rPr>
          <w:rFonts w:ascii="Garamond" w:hAnsi="Garamond"/>
          <w:lang w:val="en-ID"/>
        </w:rPr>
        <w:fldChar w:fldCharType="begin" w:fldLock="1"/>
      </w:r>
      <w:r w:rsidRPr="00FC7B29">
        <w:rPr>
          <w:rFonts w:ascii="Garamond" w:hAnsi="Garamond"/>
          <w:lang w:val="en-ID"/>
        </w:rPr>
        <w:instrText>ADDIN CSL_CITATION {"citationItems":[{"id":"ITEM-1","itemData":{"DOI":"10.1021/acs.jnatprod.0c00745","ISSN":"15206025","PMID":"32970418","abstract":"The determination of the 3D structure (configuration and preferred conformation) of complex natural and synthetic organic molecules is a long-standing but still challenging task for chemists, with various implications in pharmaceutical sciences whether or not these substances have specific bioactivities. Nuclear magnetic resonance (NMR) in aligning media, either lyotropic liquid crystals (LLCs) or polymer gels, in combination with molecular modeling is a unique framework for solving complex structural problems whose analytical wealth lies in the establishment of nonlocal structural correlations. As an alternative to the already well-established anisotropic NMR parameters, such as RDCs (residual dipolar couplings) and RCSAs (residual chemical shift anisotropies), it is shown here that deuterium residual quadrupolar couplings (2H-RQCs) can be extracted from 2H 2D-NMR spectra recorded at the natural abundance level in samples oriented in a homopolypeptide LLCs (poly-γ-benzyl-l-glutamate (PBLG)). These 2H-RQCs were successfully used to address nontrivial structural problems in organic molecules. The performance and scope of this new tool is examined for two natural chiral compounds of pharmaceutical interest (strychnine and artemisinin). This is the first report in which the 3D structure/relative configuration of complex bioactive molecules is unambiguously determined using only 2H-RQCs, which, in this case, are at 2H natural abundance.","author":[{"dropping-particle":"","family":"Lesot","given":"Philippe","non-dropping-particle":"","parse-names":false,"suffix":""},{"dropping-particle":"","family":"Gil","given":"Roberto R.","non-dropping-particle":"","parse-names":false,"suffix":""},{"dropping-particle":"","family":"Berdagué","given":"Philippe","non-dropping-particle":"","parse-names":false,"suffix":""},{"dropping-particle":"","family":"Navarro-Vázquez","given":"Armando","non-dropping-particle":"","parse-names":false,"suffix":""}],"container-title":"Journal of Natural Products","id":"ITEM-1","issue":"10","issued":{"date-parts":[["2020"]]},"page":"3141-3148","title":"Deuterium Residual Quadrupolar Couplings: Crossing the Current Frontiers in the Relative Configuration Analysis of Natural Products","type":"article-journal","volume":"83"},"uris":["http://www.mendeley.com/documents/?uuid=551be78e-f278-4cdb-9b73-7908c981b8b1"]}],"mendeley":{"formattedCitation":"(Lesot et al., 2020)","plainTextFormattedCitation":"(Lesot et al., 2020)","previouslyFormattedCitation":"(Lesot et al., 2020)"},"properties":{"noteIndex":0},"schema":"https://github.com/citation-style-language/schema/raw/master/csl-citation.json"}</w:instrText>
      </w:r>
      <w:r w:rsidRPr="00FC7B29">
        <w:rPr>
          <w:rFonts w:ascii="Garamond" w:hAnsi="Garamond"/>
          <w:lang w:val="en-ID"/>
        </w:rPr>
        <w:fldChar w:fldCharType="separate"/>
      </w:r>
      <w:r w:rsidRPr="00FC7B29">
        <w:rPr>
          <w:rFonts w:ascii="Garamond" w:hAnsi="Garamond"/>
          <w:noProof/>
          <w:lang w:val="en-ID"/>
        </w:rPr>
        <w:t>(Lesot et al., 2020)</w:t>
      </w:r>
      <w:r w:rsidRPr="00FC7B29">
        <w:rPr>
          <w:rFonts w:ascii="Garamond" w:hAnsi="Garamond"/>
        </w:rPr>
        <w:fldChar w:fldCharType="end"/>
      </w:r>
      <w:r w:rsidRPr="00FC7B29">
        <w:rPr>
          <w:rFonts w:ascii="Garamond" w:hAnsi="Garamond"/>
          <w:lang w:val="en-ID"/>
        </w:rPr>
        <w:t>.</w:t>
      </w:r>
    </w:p>
    <w:p w14:paraId="39769DE3" w14:textId="6A00EB49" w:rsidR="006B0175" w:rsidRPr="00BD72DA" w:rsidRDefault="004407BF" w:rsidP="004407BF">
      <w:pPr>
        <w:spacing w:line="360" w:lineRule="auto"/>
        <w:ind w:firstLine="567"/>
        <w:jc w:val="both"/>
        <w:rPr>
          <w:rFonts w:ascii="Garamond" w:hAnsi="Garamond" w:cstheme="majorBidi"/>
          <w:sz w:val="28"/>
          <w:szCs w:val="28"/>
        </w:rPr>
      </w:pPr>
      <w:proofErr w:type="spellStart"/>
      <w:r w:rsidRPr="00FC7B29">
        <w:rPr>
          <w:rFonts w:ascii="Garamond" w:hAnsi="Garamond"/>
          <w:lang w:val="en-ID"/>
        </w:rPr>
        <w:t>Dalam</w:t>
      </w:r>
      <w:proofErr w:type="spellEnd"/>
      <w:r w:rsidRPr="00FC7B29">
        <w:rPr>
          <w:rFonts w:ascii="Garamond" w:hAnsi="Garamond"/>
          <w:lang w:val="en-ID"/>
        </w:rPr>
        <w:t xml:space="preserve"> </w:t>
      </w:r>
      <w:proofErr w:type="spellStart"/>
      <w:r w:rsidRPr="00FC7B29">
        <w:rPr>
          <w:rFonts w:ascii="Garamond" w:hAnsi="Garamond"/>
          <w:lang w:val="en-ID"/>
        </w:rPr>
        <w:t>upaya</w:t>
      </w:r>
      <w:proofErr w:type="spellEnd"/>
      <w:r w:rsidRPr="00FC7B29">
        <w:rPr>
          <w:rFonts w:ascii="Garamond" w:hAnsi="Garamond"/>
          <w:lang w:val="en-ID"/>
        </w:rPr>
        <w:t xml:space="preserve"> </w:t>
      </w:r>
      <w:proofErr w:type="spellStart"/>
      <w:r w:rsidRPr="00FC7B29">
        <w:rPr>
          <w:rFonts w:ascii="Garamond" w:hAnsi="Garamond"/>
          <w:lang w:val="en-ID"/>
        </w:rPr>
        <w:t>untuk</w:t>
      </w:r>
      <w:proofErr w:type="spellEnd"/>
      <w:r w:rsidRPr="00FC7B29">
        <w:rPr>
          <w:rFonts w:ascii="Garamond" w:hAnsi="Garamond"/>
          <w:lang w:val="en-ID"/>
        </w:rPr>
        <w:t xml:space="preserve"> </w:t>
      </w:r>
      <w:proofErr w:type="spellStart"/>
      <w:r w:rsidRPr="00FC7B29">
        <w:rPr>
          <w:rFonts w:ascii="Garamond" w:hAnsi="Garamond"/>
          <w:lang w:val="en-ID"/>
        </w:rPr>
        <w:t>mengatasi</w:t>
      </w:r>
      <w:proofErr w:type="spellEnd"/>
      <w:r w:rsidRPr="00FC7B29">
        <w:rPr>
          <w:rFonts w:ascii="Garamond" w:hAnsi="Garamond"/>
          <w:lang w:val="en-ID"/>
        </w:rPr>
        <w:t xml:space="preserve"> </w:t>
      </w:r>
      <w:proofErr w:type="spellStart"/>
      <w:r w:rsidRPr="00FC7B29">
        <w:rPr>
          <w:rFonts w:ascii="Garamond" w:hAnsi="Garamond"/>
          <w:lang w:val="en-ID"/>
        </w:rPr>
        <w:t>keterbatasan</w:t>
      </w:r>
      <w:proofErr w:type="spellEnd"/>
      <w:r w:rsidRPr="00FC7B29">
        <w:rPr>
          <w:rFonts w:ascii="Garamond" w:hAnsi="Garamond"/>
          <w:lang w:val="en-ID"/>
        </w:rPr>
        <w:t xml:space="preserve"> </w:t>
      </w:r>
      <w:proofErr w:type="spellStart"/>
      <w:r w:rsidRPr="00FC7B29">
        <w:rPr>
          <w:rFonts w:ascii="Garamond" w:hAnsi="Garamond"/>
          <w:lang w:val="en-ID"/>
        </w:rPr>
        <w:t>ini</w:t>
      </w:r>
      <w:proofErr w:type="spellEnd"/>
      <w:r w:rsidRPr="00FC7B29">
        <w:rPr>
          <w:rFonts w:ascii="Garamond" w:hAnsi="Garamond"/>
          <w:lang w:val="en-ID"/>
        </w:rPr>
        <w:t xml:space="preserve">, </w:t>
      </w:r>
      <w:proofErr w:type="spellStart"/>
      <w:r w:rsidRPr="00FC7B29">
        <w:rPr>
          <w:rFonts w:ascii="Garamond" w:hAnsi="Garamond"/>
          <w:lang w:val="en-ID"/>
        </w:rPr>
        <w:t>penelitian</w:t>
      </w:r>
      <w:proofErr w:type="spellEnd"/>
      <w:r w:rsidRPr="00FC7B29">
        <w:rPr>
          <w:rFonts w:ascii="Garamond" w:hAnsi="Garamond"/>
          <w:lang w:val="en-ID"/>
        </w:rPr>
        <w:t xml:space="preserve"> </w:t>
      </w:r>
      <w:proofErr w:type="spellStart"/>
      <w:r w:rsidRPr="00FC7B29">
        <w:rPr>
          <w:rFonts w:ascii="Garamond" w:hAnsi="Garamond"/>
          <w:lang w:val="en-ID"/>
        </w:rPr>
        <w:t>terbaru</w:t>
      </w:r>
      <w:proofErr w:type="spellEnd"/>
      <w:r w:rsidRPr="00FC7B29">
        <w:rPr>
          <w:rFonts w:ascii="Garamond" w:hAnsi="Garamond"/>
          <w:lang w:val="en-ID"/>
        </w:rPr>
        <w:t xml:space="preserve"> </w:t>
      </w:r>
      <w:proofErr w:type="spellStart"/>
      <w:r w:rsidRPr="00FC7B29">
        <w:rPr>
          <w:rFonts w:ascii="Garamond" w:hAnsi="Garamond"/>
          <w:lang w:val="en-ID"/>
        </w:rPr>
        <w:t>telah</w:t>
      </w:r>
      <w:proofErr w:type="spellEnd"/>
      <w:r w:rsidRPr="00FC7B29">
        <w:rPr>
          <w:rFonts w:ascii="Garamond" w:hAnsi="Garamond"/>
          <w:lang w:val="en-ID"/>
        </w:rPr>
        <w:t xml:space="preserve"> </w:t>
      </w:r>
      <w:proofErr w:type="spellStart"/>
      <w:r w:rsidRPr="00FC7B29">
        <w:rPr>
          <w:rFonts w:ascii="Garamond" w:hAnsi="Garamond"/>
          <w:lang w:val="en-ID"/>
        </w:rPr>
        <w:t>mengembangkan</w:t>
      </w:r>
      <w:proofErr w:type="spellEnd"/>
      <w:r w:rsidRPr="00FC7B29">
        <w:rPr>
          <w:rFonts w:ascii="Garamond" w:hAnsi="Garamond"/>
          <w:lang w:val="en-ID"/>
        </w:rPr>
        <w:t xml:space="preserve"> </w:t>
      </w:r>
      <w:proofErr w:type="spellStart"/>
      <w:r w:rsidRPr="00FC7B29">
        <w:rPr>
          <w:rFonts w:ascii="Garamond" w:hAnsi="Garamond"/>
          <w:lang w:val="en-ID"/>
        </w:rPr>
        <w:t>teknik</w:t>
      </w:r>
      <w:proofErr w:type="spellEnd"/>
      <w:r w:rsidRPr="00FC7B29">
        <w:rPr>
          <w:rFonts w:ascii="Garamond" w:hAnsi="Garamond"/>
          <w:lang w:val="en-ID"/>
        </w:rPr>
        <w:t xml:space="preserve"> </w:t>
      </w:r>
      <w:proofErr w:type="spellStart"/>
      <w:r w:rsidRPr="00FC7B29">
        <w:rPr>
          <w:rFonts w:ascii="Garamond" w:hAnsi="Garamond"/>
          <w:lang w:val="en-ID"/>
        </w:rPr>
        <w:t>ekstraksi</w:t>
      </w:r>
      <w:proofErr w:type="spellEnd"/>
      <w:r w:rsidRPr="00FC7B29">
        <w:rPr>
          <w:rFonts w:ascii="Garamond" w:hAnsi="Garamond"/>
          <w:lang w:val="en-ID"/>
        </w:rPr>
        <w:t xml:space="preserve"> dan </w:t>
      </w:r>
      <w:proofErr w:type="spellStart"/>
      <w:r w:rsidRPr="00FC7B29">
        <w:rPr>
          <w:rFonts w:ascii="Garamond" w:hAnsi="Garamond"/>
          <w:lang w:val="en-ID"/>
        </w:rPr>
        <w:t>modifikasi</w:t>
      </w:r>
      <w:proofErr w:type="spellEnd"/>
      <w:r w:rsidRPr="00FC7B29">
        <w:rPr>
          <w:rFonts w:ascii="Garamond" w:hAnsi="Garamond"/>
          <w:lang w:val="en-ID"/>
        </w:rPr>
        <w:t xml:space="preserve"> yang </w:t>
      </w:r>
      <w:proofErr w:type="spellStart"/>
      <w:r w:rsidRPr="00FC7B29">
        <w:rPr>
          <w:rFonts w:ascii="Garamond" w:hAnsi="Garamond"/>
          <w:lang w:val="en-ID"/>
        </w:rPr>
        <w:t>lebih</w:t>
      </w:r>
      <w:proofErr w:type="spellEnd"/>
      <w:r w:rsidRPr="00FC7B29">
        <w:rPr>
          <w:rFonts w:ascii="Garamond" w:hAnsi="Garamond"/>
          <w:lang w:val="en-ID"/>
        </w:rPr>
        <w:t xml:space="preserve"> </w:t>
      </w:r>
      <w:proofErr w:type="spellStart"/>
      <w:r w:rsidRPr="00FC7B29">
        <w:rPr>
          <w:rFonts w:ascii="Garamond" w:hAnsi="Garamond"/>
          <w:lang w:val="en-ID"/>
        </w:rPr>
        <w:t>inovatif</w:t>
      </w:r>
      <w:proofErr w:type="spellEnd"/>
      <w:r w:rsidRPr="00FC7B29">
        <w:rPr>
          <w:rFonts w:ascii="Garamond" w:hAnsi="Garamond"/>
          <w:lang w:val="en-ID"/>
        </w:rPr>
        <w:t xml:space="preserve"> dan </w:t>
      </w:r>
      <w:proofErr w:type="spellStart"/>
      <w:r w:rsidRPr="00FC7B29">
        <w:rPr>
          <w:rFonts w:ascii="Garamond" w:hAnsi="Garamond"/>
          <w:lang w:val="en-ID"/>
        </w:rPr>
        <w:t>efisien</w:t>
      </w:r>
      <w:proofErr w:type="spellEnd"/>
      <w:r w:rsidRPr="00FC7B29">
        <w:rPr>
          <w:rFonts w:ascii="Garamond" w:hAnsi="Garamond"/>
          <w:lang w:val="en-ID"/>
        </w:rPr>
        <w:t xml:space="preserve">. </w:t>
      </w:r>
      <w:proofErr w:type="spellStart"/>
      <w:r w:rsidRPr="00FC7B29">
        <w:rPr>
          <w:rFonts w:ascii="Garamond" w:hAnsi="Garamond"/>
          <w:lang w:val="en-ID"/>
        </w:rPr>
        <w:t>Misalnya</w:t>
      </w:r>
      <w:proofErr w:type="spellEnd"/>
      <w:r w:rsidRPr="00FC7B29">
        <w:rPr>
          <w:rFonts w:ascii="Garamond" w:hAnsi="Garamond"/>
          <w:lang w:val="en-ID"/>
        </w:rPr>
        <w:t xml:space="preserve">, </w:t>
      </w:r>
      <w:proofErr w:type="spellStart"/>
      <w:r w:rsidRPr="00FC7B29">
        <w:rPr>
          <w:rFonts w:ascii="Garamond" w:hAnsi="Garamond"/>
          <w:lang w:val="en-ID"/>
        </w:rPr>
        <w:t>penggunaan</w:t>
      </w:r>
      <w:proofErr w:type="spellEnd"/>
      <w:r w:rsidRPr="00FC7B29">
        <w:rPr>
          <w:rFonts w:ascii="Garamond" w:hAnsi="Garamond"/>
          <w:lang w:val="en-ID"/>
        </w:rPr>
        <w:t xml:space="preserve"> </w:t>
      </w:r>
      <w:proofErr w:type="spellStart"/>
      <w:r w:rsidRPr="00FC7B29">
        <w:rPr>
          <w:rFonts w:ascii="Garamond" w:hAnsi="Garamond"/>
          <w:lang w:val="en-ID"/>
        </w:rPr>
        <w:t>teknologi</w:t>
      </w:r>
      <w:proofErr w:type="spellEnd"/>
      <w:r w:rsidRPr="00FC7B29">
        <w:rPr>
          <w:rFonts w:ascii="Garamond" w:hAnsi="Garamond"/>
          <w:lang w:val="en-ID"/>
        </w:rPr>
        <w:t xml:space="preserve"> </w:t>
      </w:r>
      <w:proofErr w:type="spellStart"/>
      <w:r w:rsidRPr="00FC7B29">
        <w:rPr>
          <w:rFonts w:ascii="Garamond" w:hAnsi="Garamond"/>
          <w:lang w:val="en-ID"/>
        </w:rPr>
        <w:t>ekstraksi</w:t>
      </w:r>
      <w:proofErr w:type="spellEnd"/>
      <w:r w:rsidRPr="00FC7B29">
        <w:rPr>
          <w:rFonts w:ascii="Garamond" w:hAnsi="Garamond"/>
          <w:lang w:val="en-ID"/>
        </w:rPr>
        <w:t xml:space="preserve"> modern </w:t>
      </w:r>
      <w:proofErr w:type="spellStart"/>
      <w:r w:rsidRPr="00FC7B29">
        <w:rPr>
          <w:rFonts w:ascii="Garamond" w:hAnsi="Garamond"/>
          <w:lang w:val="en-ID"/>
        </w:rPr>
        <w:t>seperti</w:t>
      </w:r>
      <w:proofErr w:type="spellEnd"/>
      <w:r w:rsidRPr="00FC7B29">
        <w:rPr>
          <w:rFonts w:ascii="Garamond" w:hAnsi="Garamond"/>
          <w:lang w:val="en-ID"/>
        </w:rPr>
        <w:t xml:space="preserve"> </w:t>
      </w:r>
      <w:proofErr w:type="spellStart"/>
      <w:r w:rsidRPr="00FC7B29">
        <w:rPr>
          <w:rFonts w:ascii="Garamond" w:hAnsi="Garamond"/>
          <w:lang w:val="en-ID"/>
        </w:rPr>
        <w:t>ekstraksi</w:t>
      </w:r>
      <w:proofErr w:type="spellEnd"/>
      <w:r w:rsidRPr="00FC7B29">
        <w:rPr>
          <w:rFonts w:ascii="Garamond" w:hAnsi="Garamond"/>
          <w:lang w:val="en-ID"/>
        </w:rPr>
        <w:t xml:space="preserve"> </w:t>
      </w:r>
      <w:proofErr w:type="spellStart"/>
      <w:r w:rsidRPr="00FC7B29">
        <w:rPr>
          <w:rFonts w:ascii="Garamond" w:hAnsi="Garamond"/>
          <w:lang w:val="en-ID"/>
        </w:rPr>
        <w:t>dengan</w:t>
      </w:r>
      <w:proofErr w:type="spellEnd"/>
      <w:r w:rsidRPr="00FC7B29">
        <w:rPr>
          <w:rFonts w:ascii="Garamond" w:hAnsi="Garamond"/>
          <w:lang w:val="en-ID"/>
        </w:rPr>
        <w:t xml:space="preserve"> </w:t>
      </w:r>
      <w:proofErr w:type="spellStart"/>
      <w:r w:rsidRPr="00FC7B29">
        <w:rPr>
          <w:rFonts w:ascii="Garamond" w:hAnsi="Garamond"/>
          <w:lang w:val="en-ID"/>
        </w:rPr>
        <w:t>pelarut</w:t>
      </w:r>
      <w:proofErr w:type="spellEnd"/>
      <w:r w:rsidRPr="00FC7B29">
        <w:rPr>
          <w:rFonts w:ascii="Garamond" w:hAnsi="Garamond"/>
          <w:lang w:val="en-ID"/>
        </w:rPr>
        <w:t xml:space="preserve"> </w:t>
      </w:r>
      <w:proofErr w:type="spellStart"/>
      <w:r w:rsidRPr="00FC7B29">
        <w:rPr>
          <w:rFonts w:ascii="Garamond" w:hAnsi="Garamond"/>
          <w:lang w:val="en-ID"/>
        </w:rPr>
        <w:t>superkritis</w:t>
      </w:r>
      <w:proofErr w:type="spellEnd"/>
      <w:r w:rsidRPr="00FC7B29">
        <w:rPr>
          <w:rFonts w:ascii="Garamond" w:hAnsi="Garamond"/>
          <w:lang w:val="en-ID"/>
        </w:rPr>
        <w:t xml:space="preserve"> dan </w:t>
      </w:r>
      <w:proofErr w:type="spellStart"/>
      <w:r w:rsidRPr="00FC7B29">
        <w:rPr>
          <w:rFonts w:ascii="Garamond" w:hAnsi="Garamond"/>
          <w:lang w:val="en-ID"/>
        </w:rPr>
        <w:t>ekstraksi</w:t>
      </w:r>
      <w:proofErr w:type="spellEnd"/>
      <w:r w:rsidRPr="00FC7B29">
        <w:rPr>
          <w:rFonts w:ascii="Garamond" w:hAnsi="Garamond"/>
          <w:lang w:val="en-ID"/>
        </w:rPr>
        <w:t xml:space="preserve"> </w:t>
      </w:r>
      <w:proofErr w:type="spellStart"/>
      <w:r w:rsidRPr="00FC7B29">
        <w:rPr>
          <w:rFonts w:ascii="Garamond" w:hAnsi="Garamond"/>
          <w:lang w:val="en-ID"/>
        </w:rPr>
        <w:t>ultrasonik</w:t>
      </w:r>
      <w:proofErr w:type="spellEnd"/>
      <w:r w:rsidRPr="00FC7B29">
        <w:rPr>
          <w:rFonts w:ascii="Garamond" w:hAnsi="Garamond"/>
          <w:lang w:val="en-ID"/>
        </w:rPr>
        <w:t xml:space="preserve"> </w:t>
      </w:r>
      <w:proofErr w:type="spellStart"/>
      <w:r w:rsidRPr="00FC7B29">
        <w:rPr>
          <w:rFonts w:ascii="Garamond" w:hAnsi="Garamond"/>
          <w:lang w:val="en-ID"/>
        </w:rPr>
        <w:t>telah</w:t>
      </w:r>
      <w:proofErr w:type="spellEnd"/>
      <w:r w:rsidRPr="00FC7B29">
        <w:rPr>
          <w:rFonts w:ascii="Garamond" w:hAnsi="Garamond"/>
          <w:lang w:val="en-ID"/>
        </w:rPr>
        <w:t xml:space="preserve"> </w:t>
      </w:r>
      <w:proofErr w:type="spellStart"/>
      <w:r w:rsidRPr="00FC7B29">
        <w:rPr>
          <w:rFonts w:ascii="Garamond" w:hAnsi="Garamond"/>
          <w:lang w:val="en-ID"/>
        </w:rPr>
        <w:t>menunjukkan</w:t>
      </w:r>
      <w:proofErr w:type="spellEnd"/>
      <w:r w:rsidRPr="00FC7B29">
        <w:rPr>
          <w:rFonts w:ascii="Garamond" w:hAnsi="Garamond"/>
          <w:lang w:val="en-ID"/>
        </w:rPr>
        <w:t xml:space="preserve"> </w:t>
      </w:r>
      <w:proofErr w:type="spellStart"/>
      <w:r w:rsidRPr="00FC7B29">
        <w:rPr>
          <w:rFonts w:ascii="Garamond" w:hAnsi="Garamond"/>
          <w:lang w:val="en-ID"/>
        </w:rPr>
        <w:t>hasil</w:t>
      </w:r>
      <w:proofErr w:type="spellEnd"/>
      <w:r w:rsidRPr="00FC7B29">
        <w:rPr>
          <w:rFonts w:ascii="Garamond" w:hAnsi="Garamond"/>
          <w:lang w:val="en-ID"/>
        </w:rPr>
        <w:t xml:space="preserve"> yang </w:t>
      </w:r>
      <w:proofErr w:type="spellStart"/>
      <w:r w:rsidRPr="00FC7B29">
        <w:rPr>
          <w:rFonts w:ascii="Garamond" w:hAnsi="Garamond"/>
          <w:lang w:val="en-ID"/>
        </w:rPr>
        <w:t>lebih</w:t>
      </w:r>
      <w:proofErr w:type="spellEnd"/>
      <w:r w:rsidRPr="00FC7B29">
        <w:rPr>
          <w:rFonts w:ascii="Garamond" w:hAnsi="Garamond"/>
          <w:lang w:val="en-ID"/>
        </w:rPr>
        <w:t xml:space="preserve"> </w:t>
      </w:r>
      <w:proofErr w:type="spellStart"/>
      <w:r w:rsidRPr="00FC7B29">
        <w:rPr>
          <w:rFonts w:ascii="Garamond" w:hAnsi="Garamond"/>
          <w:lang w:val="en-ID"/>
        </w:rPr>
        <w:t>baik</w:t>
      </w:r>
      <w:proofErr w:type="spellEnd"/>
      <w:r w:rsidRPr="00FC7B29">
        <w:rPr>
          <w:rFonts w:ascii="Garamond" w:hAnsi="Garamond"/>
          <w:lang w:val="en-ID"/>
        </w:rPr>
        <w:t xml:space="preserve"> </w:t>
      </w:r>
      <w:proofErr w:type="spellStart"/>
      <w:r w:rsidRPr="00FC7B29">
        <w:rPr>
          <w:rFonts w:ascii="Garamond" w:hAnsi="Garamond"/>
          <w:lang w:val="en-ID"/>
        </w:rPr>
        <w:t>dalam</w:t>
      </w:r>
      <w:proofErr w:type="spellEnd"/>
      <w:r w:rsidRPr="00FC7B29">
        <w:rPr>
          <w:rFonts w:ascii="Garamond" w:hAnsi="Garamond"/>
          <w:lang w:val="en-ID"/>
        </w:rPr>
        <w:t xml:space="preserve"> </w:t>
      </w:r>
      <w:proofErr w:type="spellStart"/>
      <w:r w:rsidRPr="00FC7B29">
        <w:rPr>
          <w:rFonts w:ascii="Garamond" w:hAnsi="Garamond"/>
          <w:lang w:val="en-ID"/>
        </w:rPr>
        <w:t>mempertahankan</w:t>
      </w:r>
      <w:proofErr w:type="spellEnd"/>
      <w:r w:rsidRPr="00FC7B29">
        <w:rPr>
          <w:rFonts w:ascii="Garamond" w:hAnsi="Garamond"/>
          <w:lang w:val="en-ID"/>
        </w:rPr>
        <w:t xml:space="preserve"> </w:t>
      </w:r>
      <w:proofErr w:type="spellStart"/>
      <w:r w:rsidRPr="00FC7B29">
        <w:rPr>
          <w:rFonts w:ascii="Garamond" w:hAnsi="Garamond"/>
          <w:lang w:val="en-ID"/>
        </w:rPr>
        <w:t>aktivitas</w:t>
      </w:r>
      <w:proofErr w:type="spellEnd"/>
      <w:r w:rsidRPr="00FC7B29">
        <w:rPr>
          <w:rFonts w:ascii="Garamond" w:hAnsi="Garamond"/>
          <w:lang w:val="en-ID"/>
        </w:rPr>
        <w:t xml:space="preserve"> </w:t>
      </w:r>
      <w:proofErr w:type="spellStart"/>
      <w:r w:rsidRPr="00FC7B29">
        <w:rPr>
          <w:rFonts w:ascii="Garamond" w:hAnsi="Garamond"/>
          <w:lang w:val="en-ID"/>
        </w:rPr>
        <w:t>bioaktif</w:t>
      </w:r>
      <w:proofErr w:type="spellEnd"/>
      <w:r w:rsidRPr="00FC7B29">
        <w:rPr>
          <w:rFonts w:ascii="Garamond" w:hAnsi="Garamond"/>
          <w:lang w:val="en-ID"/>
        </w:rPr>
        <w:t xml:space="preserve"> </w:t>
      </w:r>
      <w:proofErr w:type="spellStart"/>
      <w:r w:rsidRPr="00FC7B29">
        <w:rPr>
          <w:rFonts w:ascii="Garamond" w:hAnsi="Garamond"/>
          <w:lang w:val="en-ID"/>
        </w:rPr>
        <w:t>senyawa</w:t>
      </w:r>
      <w:proofErr w:type="spellEnd"/>
      <w:r w:rsidRPr="00FC7B29">
        <w:rPr>
          <w:rFonts w:ascii="Garamond" w:hAnsi="Garamond"/>
          <w:lang w:val="en-ID"/>
        </w:rPr>
        <w:t xml:space="preserve"> </w:t>
      </w:r>
      <w:proofErr w:type="spellStart"/>
      <w:r w:rsidRPr="00FC7B29">
        <w:rPr>
          <w:rFonts w:ascii="Garamond" w:hAnsi="Garamond"/>
          <w:lang w:val="en-ID"/>
        </w:rPr>
        <w:t>alami</w:t>
      </w:r>
      <w:proofErr w:type="spellEnd"/>
      <w:r w:rsidRPr="00FC7B29">
        <w:rPr>
          <w:rFonts w:ascii="Garamond" w:hAnsi="Garamond"/>
          <w:lang w:val="en-ID"/>
        </w:rPr>
        <w:t xml:space="preserve"> </w:t>
      </w:r>
      <w:r w:rsidRPr="00FC7B29">
        <w:rPr>
          <w:rFonts w:ascii="Garamond" w:hAnsi="Garamond"/>
          <w:lang w:val="en-ID"/>
        </w:rPr>
        <w:fldChar w:fldCharType="begin" w:fldLock="1"/>
      </w:r>
      <w:r w:rsidRPr="00FC7B29">
        <w:rPr>
          <w:rFonts w:ascii="Garamond" w:hAnsi="Garamond"/>
          <w:lang w:val="en-ID"/>
        </w:rPr>
        <w:instrText>ADDIN CSL_CITATION {"citationItems":[{"id":"ITEM-1","itemData":{"DOI":"10.1016/j.ultsonch.2010.11.023","ISSN":"13504177","PMID":"21216174","abstract":"Ultrasound is well known to have a significant effect on the rate of various processes in the food industry. Using ultrasound, full reproducible food processes can now be completed in seconds or minutes with high reproducibility, reducing the processing cost, simplifying manipulation and work-up, giving higher purity of the final product, eliminating post-treatment of waste water and consuming only a fraction of the time and energy normally needed for conventional processes. Several processes such as freezing, cutting, drying, tempering, bleaching, sterilization, and extraction have been applied efficiently in the food industry. The advantages of using ultrasound for food processing, includes: more effective mixing and micro-mixing, faster energy and mass transfer, reduced thermal and concentration gradients, reduced temperature, selective extraction, reduced equipment size, faster response to process extraction control, faster start-up, increased production, and elimination of process steps. Food processes performed under the action of ultrasound are believed to be affected in part by cavitation phenomena and mass transfer enhancement. This review presents a complete picture of current knowledge on application of ultrasound in food technology including processing, preservation and extraction. It provides the necessary theoretical background and some details about ultrasound the technology, the technique, and safety precautions. We will also discuss some of the factors which make the combination of food processing and ultrasound one of the most promising research areas in the field of modern food engineering. © 2010 Elsevier B.V. All rights reserved.","author":[{"dropping-particle":"","family":"Chemat","given":"Farid","non-dropping-particle":"","parse-names":false,"suffix":""},{"dropping-particle":"","family":"Zill-E-Huma","given":"","non-dropping-particle":"","parse-names":false,"suffix":""},{"dropping-particle":"","family":"Khan","given":"Muhammed Kamran","non-dropping-particle":"","parse-names":false,"suffix":""}],"container-title":"Ultrasonics Sonochemistry","id":"ITEM-1","issue":"4","issued":{"date-parts":[["2011"]]},"page":"813-835","publisher":"Elsevier B.V.","title":"Applications of ultrasound in food technology: Processing, preservation and extraction","type":"article-journal","volume":"18"},"uris":["http://www.mendeley.com/documents/?uuid=a60e52e3-b07d-4dd4-b6f7-bc91efc61f2b"]}],"mendeley":{"formattedCitation":"(Chemat et al., 2011)","plainTextFormattedCitation":"(Chemat et al., 2011)","previouslyFormattedCitation":"(Chemat et al., 2011)"},"properties":{"noteIndex":0},"schema":"https://github.com/citation-style-language/schema/raw/master/csl-citation.json"}</w:instrText>
      </w:r>
      <w:r w:rsidRPr="00FC7B29">
        <w:rPr>
          <w:rFonts w:ascii="Garamond" w:hAnsi="Garamond"/>
          <w:lang w:val="en-ID"/>
        </w:rPr>
        <w:fldChar w:fldCharType="separate"/>
      </w:r>
      <w:r w:rsidRPr="00FC7B29">
        <w:rPr>
          <w:rFonts w:ascii="Garamond" w:hAnsi="Garamond"/>
          <w:noProof/>
          <w:lang w:val="en-ID"/>
        </w:rPr>
        <w:t>(Chemat et al., 2011)</w:t>
      </w:r>
      <w:r w:rsidRPr="00FC7B29">
        <w:rPr>
          <w:rFonts w:ascii="Garamond" w:hAnsi="Garamond"/>
        </w:rPr>
        <w:fldChar w:fldCharType="end"/>
      </w:r>
      <w:r w:rsidRPr="00FC7B29">
        <w:rPr>
          <w:rFonts w:ascii="Garamond" w:hAnsi="Garamond"/>
          <w:lang w:val="en-ID"/>
        </w:rPr>
        <w:t xml:space="preserve">. </w:t>
      </w:r>
      <w:proofErr w:type="spellStart"/>
      <w:r w:rsidRPr="00FC7B29">
        <w:rPr>
          <w:rFonts w:ascii="Garamond" w:hAnsi="Garamond"/>
          <w:lang w:val="en-ID"/>
        </w:rPr>
        <w:t>Selain</w:t>
      </w:r>
      <w:proofErr w:type="spellEnd"/>
      <w:r w:rsidRPr="00FC7B29">
        <w:rPr>
          <w:rFonts w:ascii="Garamond" w:hAnsi="Garamond"/>
          <w:lang w:val="en-ID"/>
        </w:rPr>
        <w:t xml:space="preserve"> </w:t>
      </w:r>
      <w:proofErr w:type="spellStart"/>
      <w:r w:rsidRPr="00FC7B29">
        <w:rPr>
          <w:rFonts w:ascii="Garamond" w:hAnsi="Garamond"/>
          <w:lang w:val="en-ID"/>
        </w:rPr>
        <w:t>itu</w:t>
      </w:r>
      <w:proofErr w:type="spellEnd"/>
      <w:r w:rsidRPr="00FC7B29">
        <w:rPr>
          <w:rFonts w:ascii="Garamond" w:hAnsi="Garamond"/>
          <w:lang w:val="en-ID"/>
        </w:rPr>
        <w:t xml:space="preserve">, </w:t>
      </w:r>
      <w:proofErr w:type="spellStart"/>
      <w:r w:rsidRPr="00FC7B29">
        <w:rPr>
          <w:rFonts w:ascii="Garamond" w:hAnsi="Garamond"/>
          <w:lang w:val="en-ID"/>
        </w:rPr>
        <w:t>pendekatan</w:t>
      </w:r>
      <w:proofErr w:type="spellEnd"/>
      <w:r w:rsidRPr="00FC7B29">
        <w:rPr>
          <w:rFonts w:ascii="Garamond" w:hAnsi="Garamond"/>
          <w:lang w:val="en-ID"/>
        </w:rPr>
        <w:t xml:space="preserve"> </w:t>
      </w:r>
      <w:proofErr w:type="spellStart"/>
      <w:r w:rsidRPr="00FC7B29">
        <w:rPr>
          <w:rFonts w:ascii="Garamond" w:hAnsi="Garamond"/>
          <w:lang w:val="en-ID"/>
        </w:rPr>
        <w:t>berbasis</w:t>
      </w:r>
      <w:proofErr w:type="spellEnd"/>
      <w:r w:rsidRPr="00FC7B29">
        <w:rPr>
          <w:rFonts w:ascii="Garamond" w:hAnsi="Garamond"/>
          <w:lang w:val="en-ID"/>
        </w:rPr>
        <w:t xml:space="preserve"> </w:t>
      </w:r>
      <w:proofErr w:type="spellStart"/>
      <w:r w:rsidRPr="00FC7B29">
        <w:rPr>
          <w:rFonts w:ascii="Garamond" w:hAnsi="Garamond"/>
          <w:lang w:val="en-ID"/>
        </w:rPr>
        <w:t>bioteknologi</w:t>
      </w:r>
      <w:proofErr w:type="spellEnd"/>
      <w:r w:rsidRPr="00FC7B29">
        <w:rPr>
          <w:rFonts w:ascii="Garamond" w:hAnsi="Garamond"/>
          <w:lang w:val="en-ID"/>
        </w:rPr>
        <w:t xml:space="preserve"> juga </w:t>
      </w:r>
      <w:proofErr w:type="spellStart"/>
      <w:r w:rsidRPr="00FC7B29">
        <w:rPr>
          <w:rFonts w:ascii="Garamond" w:hAnsi="Garamond"/>
          <w:lang w:val="en-ID"/>
        </w:rPr>
        <w:t>mulai</w:t>
      </w:r>
      <w:proofErr w:type="spellEnd"/>
      <w:r w:rsidRPr="00FC7B29">
        <w:rPr>
          <w:rFonts w:ascii="Garamond" w:hAnsi="Garamond"/>
          <w:lang w:val="en-ID"/>
        </w:rPr>
        <w:t xml:space="preserve"> </w:t>
      </w:r>
      <w:proofErr w:type="spellStart"/>
      <w:r w:rsidRPr="00FC7B29">
        <w:rPr>
          <w:rFonts w:ascii="Garamond" w:hAnsi="Garamond"/>
          <w:lang w:val="en-ID"/>
        </w:rPr>
        <w:t>diterapkan</w:t>
      </w:r>
      <w:proofErr w:type="spellEnd"/>
      <w:r w:rsidRPr="00FC7B29">
        <w:rPr>
          <w:rFonts w:ascii="Garamond" w:hAnsi="Garamond"/>
          <w:lang w:val="en-ID"/>
        </w:rPr>
        <w:t xml:space="preserve"> </w:t>
      </w:r>
      <w:proofErr w:type="spellStart"/>
      <w:r w:rsidRPr="00FC7B29">
        <w:rPr>
          <w:rFonts w:ascii="Garamond" w:hAnsi="Garamond"/>
          <w:lang w:val="en-ID"/>
        </w:rPr>
        <w:t>untuk</w:t>
      </w:r>
      <w:proofErr w:type="spellEnd"/>
      <w:r w:rsidRPr="00FC7B29">
        <w:rPr>
          <w:rFonts w:ascii="Garamond" w:hAnsi="Garamond"/>
          <w:lang w:val="en-ID"/>
        </w:rPr>
        <w:t xml:space="preserve"> </w:t>
      </w:r>
      <w:proofErr w:type="spellStart"/>
      <w:r w:rsidRPr="00FC7B29">
        <w:rPr>
          <w:rFonts w:ascii="Garamond" w:hAnsi="Garamond"/>
          <w:lang w:val="en-ID"/>
        </w:rPr>
        <w:t>meningkatkan</w:t>
      </w:r>
      <w:proofErr w:type="spellEnd"/>
      <w:r w:rsidRPr="00FC7B29">
        <w:rPr>
          <w:rFonts w:ascii="Garamond" w:hAnsi="Garamond"/>
          <w:lang w:val="en-ID"/>
        </w:rPr>
        <w:t xml:space="preserve"> </w:t>
      </w:r>
      <w:proofErr w:type="spellStart"/>
      <w:r w:rsidRPr="00FC7B29">
        <w:rPr>
          <w:rFonts w:ascii="Garamond" w:hAnsi="Garamond"/>
          <w:lang w:val="en-ID"/>
        </w:rPr>
        <w:t>produksi</w:t>
      </w:r>
      <w:proofErr w:type="spellEnd"/>
      <w:r w:rsidRPr="00FC7B29">
        <w:rPr>
          <w:rFonts w:ascii="Garamond" w:hAnsi="Garamond"/>
          <w:lang w:val="en-ID"/>
        </w:rPr>
        <w:t xml:space="preserve"> </w:t>
      </w:r>
      <w:proofErr w:type="spellStart"/>
      <w:r w:rsidRPr="00FC7B29">
        <w:rPr>
          <w:rFonts w:ascii="Garamond" w:hAnsi="Garamond"/>
          <w:lang w:val="en-ID"/>
        </w:rPr>
        <w:t>senyawa</w:t>
      </w:r>
      <w:proofErr w:type="spellEnd"/>
      <w:r w:rsidRPr="00FC7B29">
        <w:rPr>
          <w:rFonts w:ascii="Garamond" w:hAnsi="Garamond"/>
          <w:lang w:val="en-ID"/>
        </w:rPr>
        <w:t xml:space="preserve"> </w:t>
      </w:r>
      <w:proofErr w:type="spellStart"/>
      <w:r w:rsidRPr="00FC7B29">
        <w:rPr>
          <w:rFonts w:ascii="Garamond" w:hAnsi="Garamond"/>
          <w:lang w:val="en-ID"/>
        </w:rPr>
        <w:t>alami</w:t>
      </w:r>
      <w:proofErr w:type="spellEnd"/>
      <w:r w:rsidRPr="00FC7B29">
        <w:rPr>
          <w:rFonts w:ascii="Garamond" w:hAnsi="Garamond"/>
          <w:lang w:val="en-ID"/>
        </w:rPr>
        <w:t xml:space="preserve"> yang </w:t>
      </w:r>
      <w:proofErr w:type="spellStart"/>
      <w:r w:rsidRPr="00FC7B29">
        <w:rPr>
          <w:rFonts w:ascii="Garamond" w:hAnsi="Garamond"/>
          <w:lang w:val="en-ID"/>
        </w:rPr>
        <w:t>diinginkan</w:t>
      </w:r>
      <w:proofErr w:type="spellEnd"/>
      <w:r w:rsidRPr="00FC7B29">
        <w:rPr>
          <w:rFonts w:ascii="Garamond" w:hAnsi="Garamond"/>
          <w:lang w:val="en-ID"/>
        </w:rPr>
        <w:t xml:space="preserve"> </w:t>
      </w:r>
      <w:r w:rsidRPr="00FC7B29">
        <w:rPr>
          <w:rFonts w:ascii="Garamond" w:hAnsi="Garamond"/>
          <w:lang w:val="en-ID"/>
        </w:rPr>
        <w:fldChar w:fldCharType="begin" w:fldLock="1"/>
      </w:r>
      <w:r w:rsidRPr="00FC7B29">
        <w:rPr>
          <w:rFonts w:ascii="Garamond" w:hAnsi="Garamond"/>
          <w:lang w:val="en-ID"/>
        </w:rPr>
        <w:instrText>ADDIN CSL_CITATION {"citationItems":[{"id":"ITEM-1","itemData":{"DOI":"10.1016/j.biotechadv.2020.107601","ISSN":"07349750","PMID":"32682871","abstract":"There has been an increased interest in replacing synthetic colorants by colorants obtained from natural sources, especially microbial pigments. Monascus pigments have been used as natural colorings and food additives in Asia for centuries but have raised toxicity issues. Recently, Talaromyces/Penicillium species have been recognized as potential strains to produce natural pigments similar to those produced by Monascus species. To date, it has not been published a literature compilation about the research and development activity of Talaromyces/Penicillium pigments. Developing a new bioprocess requires several steps, from an initial concept to a practical and feasible application. Industrial applications of fungal pigments will depend on: (i) characterization of the molecules to assure a safe consumption, (ii) stability of the pigments to the processing conditions required by the products where they will be incorporated, (iii) optimizing process conditions to achieve high yields, iv) implementing an efficient product recovery and (v) scale-up of the bioprocess. The above aspects have been reviewed in detail to evaluate the feasibility of reaching a commercial scale of the pigments produced by Talaromyces/Penicillium. Finally, the biological activities of the pigments and their potential applications are discussed.","author":[{"dropping-particle":"","family":"Morales-Oyervides","given":"Lourdes","non-dropping-particle":"","parse-names":false,"suffix":""},{"dropping-particle":"","family":"Ruiz-Sánchez","given":"Juan Pablo","non-dropping-particle":"","parse-names":false,"suffix":""},{"dropping-particle":"","family":"Oliveira","given":"Jorge C.","non-dropping-particle":"","parse-names":false,"suffix":""},{"dropping-particle":"","family":"Sousa-Gallagher","given":"María Jose","non-dropping-particle":"","parse-names":false,"suffix":""},{"dropping-particle":"","family":"Méndez-Zavala","given":"Alejandro","non-dropping-particle":"","parse-names":false,"suffix":""},{"dropping-particle":"","family":"Giuffrida","given":"Daniele","non-dropping-particle":"","parse-names":false,"suffix":""},{"dropping-particle":"","family":"Dufossé","given":"Laurent","non-dropping-particle":"","parse-names":false,"suffix":""},{"dropping-particle":"","family":"Montañez","given":"Julio","non-dropping-particle":"","parse-names":false,"suffix":""}],"container-title":"Biotechnology Advances","id":"ITEM-1","issue":"February","issued":{"date-parts":[["2020"]]},"title":"Biotechnological approaches for the production of natural colorants by Talaromyces/Penicillium: A review","type":"article-journal","volume":"43"},"uris":["http://www.mendeley.com/documents/?uuid=aa838f0a-17a1-45e8-ac42-e92b7a07d932"]}],"mendeley":{"formattedCitation":"(Morales-Oyervides et al., 2020)","plainTextFormattedCitation":"(Morales-Oyervides et al., 2020)","previouslyFormattedCitation":"(Morales-Oyervides et al., 2020)"},"properties":{"noteIndex":0},"schema":"https://github.com/citation-style-language/schema/raw/master/csl-citation.json"}</w:instrText>
      </w:r>
      <w:r w:rsidRPr="00FC7B29">
        <w:rPr>
          <w:rFonts w:ascii="Garamond" w:hAnsi="Garamond"/>
          <w:lang w:val="en-ID"/>
        </w:rPr>
        <w:fldChar w:fldCharType="separate"/>
      </w:r>
      <w:r w:rsidRPr="00FC7B29">
        <w:rPr>
          <w:rFonts w:ascii="Garamond" w:hAnsi="Garamond"/>
          <w:noProof/>
          <w:lang w:val="en-ID"/>
        </w:rPr>
        <w:t>(Morales-Oyervides et al., 2020)</w:t>
      </w:r>
      <w:r w:rsidRPr="00FC7B29">
        <w:rPr>
          <w:rFonts w:ascii="Garamond" w:hAnsi="Garamond"/>
        </w:rPr>
        <w:fldChar w:fldCharType="end"/>
      </w:r>
      <w:r w:rsidRPr="00FC7B29">
        <w:rPr>
          <w:rFonts w:ascii="Garamond" w:hAnsi="Garamond"/>
          <w:lang w:val="en-ID"/>
        </w:rPr>
        <w:t>.</w:t>
      </w:r>
    </w:p>
    <w:p w14:paraId="1693D71F" w14:textId="77777777" w:rsidR="006B0175" w:rsidRPr="00D1093E" w:rsidRDefault="006B0175" w:rsidP="006B0175">
      <w:pPr>
        <w:spacing w:line="360" w:lineRule="auto"/>
        <w:jc w:val="both"/>
        <w:rPr>
          <w:rFonts w:ascii="Garamond" w:hAnsi="Garamond" w:cstheme="majorBidi"/>
          <w:b/>
          <w:bCs/>
        </w:rPr>
      </w:pPr>
    </w:p>
    <w:p w14:paraId="40B088F1" w14:textId="77777777" w:rsidR="006B0175" w:rsidRPr="004E49F1" w:rsidRDefault="006B0175" w:rsidP="006B0175">
      <w:pPr>
        <w:spacing w:line="360" w:lineRule="auto"/>
        <w:jc w:val="both"/>
        <w:rPr>
          <w:rFonts w:ascii="Garamond" w:hAnsi="Garamond" w:cstheme="majorBidi"/>
          <w:b/>
          <w:bCs/>
          <w:sz w:val="28"/>
          <w:szCs w:val="28"/>
        </w:rPr>
      </w:pPr>
      <w:r w:rsidRPr="004E49F1">
        <w:rPr>
          <w:rFonts w:ascii="Garamond" w:hAnsi="Garamond" w:cstheme="majorBidi"/>
          <w:b/>
          <w:bCs/>
          <w:sz w:val="28"/>
          <w:szCs w:val="28"/>
        </w:rPr>
        <w:t>METODE PENELITIAN</w:t>
      </w:r>
    </w:p>
    <w:p w14:paraId="1018B7C6" w14:textId="58852DD8" w:rsidR="004407BF" w:rsidRPr="00FC7B29" w:rsidRDefault="000A10B3" w:rsidP="000A10B3">
      <w:pPr>
        <w:tabs>
          <w:tab w:val="left" w:pos="0"/>
          <w:tab w:val="left" w:pos="567"/>
        </w:tabs>
        <w:spacing w:line="360" w:lineRule="auto"/>
        <w:jc w:val="both"/>
        <w:rPr>
          <w:rFonts w:ascii="Garamond" w:hAnsi="Garamond"/>
        </w:rPr>
      </w:pPr>
      <w:r>
        <w:rPr>
          <w:rFonts w:ascii="Garamond" w:hAnsi="Garamond"/>
        </w:rPr>
        <w:tab/>
      </w:r>
      <w:r w:rsidR="004407BF" w:rsidRPr="00FC7B29">
        <w:rPr>
          <w:rFonts w:ascii="Garamond" w:hAnsi="Garamond"/>
        </w:rPr>
        <w:t>Penelitian ini menggunakan metode studi literatur atau review artikel untuk mengeksplorasi evolusi pendekatan berbasis alam dalam kimia medisinal. Desain penelitian yang diterapkan adalah kualitatif deskriptif, yang bertujuan memberikan gambaran mendalam tentang perkembangan dan inovasi dalam penggunaan senyawa alami untuk penemuan obat. Objek penelitian ini mencakup artikel ilmiah dan publikasi yang diterbitkan dalam jurnal bereputasi, dengan fokus pada literatur dari lima tahun terakhir untuk memastikan relevansi dan kebaruan informasi.</w:t>
      </w:r>
    </w:p>
    <w:p w14:paraId="4EF1FBD2" w14:textId="1F4ED683" w:rsidR="006B0175" w:rsidRPr="00BD72DA" w:rsidRDefault="004407BF" w:rsidP="000A10B3">
      <w:pPr>
        <w:spacing w:line="360" w:lineRule="auto"/>
        <w:ind w:firstLine="567"/>
        <w:jc w:val="both"/>
        <w:rPr>
          <w:rFonts w:ascii="Garamond" w:hAnsi="Garamond" w:cstheme="majorBidi"/>
        </w:rPr>
      </w:pPr>
      <w:r w:rsidRPr="00FC7B29">
        <w:rPr>
          <w:rFonts w:ascii="Garamond" w:hAnsi="Garamond"/>
        </w:rPr>
        <w:tab/>
        <w:t>Data dikumpulkan melalui pencarian literatur menggunakan database ilmiah seperti PubMed, Scopus, dan Web of Science. Kata kunci yang digunakan dalam pencarian meliputi "</w:t>
      </w:r>
      <w:r w:rsidRPr="00FC7B29">
        <w:rPr>
          <w:rFonts w:ascii="Garamond" w:hAnsi="Garamond"/>
          <w:i/>
          <w:iCs/>
        </w:rPr>
        <w:t>natural compounds</w:t>
      </w:r>
      <w:r w:rsidRPr="00FC7B29">
        <w:rPr>
          <w:rFonts w:ascii="Garamond" w:hAnsi="Garamond"/>
        </w:rPr>
        <w:t>", "</w:t>
      </w:r>
      <w:r w:rsidRPr="00FC7B29">
        <w:rPr>
          <w:rFonts w:ascii="Garamond" w:hAnsi="Garamond"/>
          <w:i/>
          <w:iCs/>
        </w:rPr>
        <w:t>medicinal chemistry</w:t>
      </w:r>
      <w:r w:rsidRPr="00FC7B29">
        <w:rPr>
          <w:rFonts w:ascii="Garamond" w:hAnsi="Garamond"/>
        </w:rPr>
        <w:t>", "</w:t>
      </w:r>
      <w:r w:rsidRPr="00FC7B29">
        <w:rPr>
          <w:rFonts w:ascii="Garamond" w:hAnsi="Garamond"/>
          <w:i/>
          <w:iCs/>
        </w:rPr>
        <w:t>drug discovery</w:t>
      </w:r>
      <w:r w:rsidRPr="00FC7B29">
        <w:rPr>
          <w:rFonts w:ascii="Garamond" w:hAnsi="Garamond"/>
        </w:rPr>
        <w:t>", dan "</w:t>
      </w:r>
      <w:r w:rsidRPr="00FC7B29">
        <w:rPr>
          <w:rFonts w:ascii="Garamond" w:hAnsi="Garamond"/>
          <w:i/>
          <w:iCs/>
        </w:rPr>
        <w:t>extraction techniques</w:t>
      </w:r>
      <w:r w:rsidRPr="00FC7B29">
        <w:rPr>
          <w:rFonts w:ascii="Garamond" w:hAnsi="Garamond"/>
        </w:rPr>
        <w:t xml:space="preserve">". Artikel yang relevan kemudian diseleksi berdasarkan kriteria inklusi yang telah ditetapkan, seperti fokus pada inovasi teknik dan aplikasi senyawa alami dalam pengembangan obat. Setelah data terkumpul, analisis dilakukan menggunakan metode analisis konten, di mana informasi dari artikel yang dipilih diidentifikasi, dikategorikan, dan disintesis untuk mengungkap tema-tema utama serta tren dalam penelitian. Analisis ini bertujuan </w:t>
      </w:r>
      <w:r w:rsidRPr="00FC7B29">
        <w:rPr>
          <w:rFonts w:ascii="Garamond" w:hAnsi="Garamond"/>
        </w:rPr>
        <w:lastRenderedPageBreak/>
        <w:t>untuk menyoroti inovasi terkini dan tantangan yang dihadapi dalam penggunaan senyawa alami untuk penemuan obat.</w:t>
      </w:r>
    </w:p>
    <w:p w14:paraId="34567C7C" w14:textId="3A46F21E" w:rsidR="006B0175" w:rsidRPr="004E49F1" w:rsidRDefault="00BD72DA" w:rsidP="006B0175">
      <w:pPr>
        <w:spacing w:before="240" w:line="360" w:lineRule="auto"/>
        <w:jc w:val="both"/>
        <w:rPr>
          <w:rFonts w:ascii="Garamond" w:hAnsi="Garamond" w:cstheme="majorBidi"/>
          <w:b/>
          <w:bCs/>
          <w:sz w:val="28"/>
          <w:szCs w:val="28"/>
        </w:rPr>
      </w:pPr>
      <w:r>
        <w:rPr>
          <w:rFonts w:ascii="Garamond" w:hAnsi="Garamond" w:cstheme="majorBidi"/>
          <w:b/>
          <w:bCs/>
          <w:sz w:val="28"/>
          <w:szCs w:val="28"/>
        </w:rPr>
        <w:t xml:space="preserve">HASIL DAN </w:t>
      </w:r>
      <w:r w:rsidR="006B0175" w:rsidRPr="004E49F1">
        <w:rPr>
          <w:rFonts w:ascii="Garamond" w:hAnsi="Garamond" w:cstheme="majorBidi"/>
          <w:b/>
          <w:bCs/>
          <w:sz w:val="28"/>
          <w:szCs w:val="28"/>
        </w:rPr>
        <w:t>PEMBAHASAN</w:t>
      </w:r>
    </w:p>
    <w:p w14:paraId="05E7D836" w14:textId="77777777" w:rsidR="00D47DC0" w:rsidRPr="00FC7B29" w:rsidRDefault="00D47DC0" w:rsidP="00D47DC0">
      <w:pPr>
        <w:tabs>
          <w:tab w:val="left" w:pos="0"/>
          <w:tab w:val="left" w:pos="567"/>
        </w:tabs>
        <w:spacing w:line="360" w:lineRule="auto"/>
        <w:ind w:firstLine="567"/>
        <w:jc w:val="both"/>
        <w:rPr>
          <w:rFonts w:ascii="Garamond" w:hAnsi="Garamond"/>
          <w:color w:val="000000"/>
          <w:lang w:val="en-ID"/>
        </w:rPr>
      </w:pPr>
      <w:proofErr w:type="spellStart"/>
      <w:r w:rsidRPr="00FC7B29">
        <w:rPr>
          <w:rFonts w:ascii="Garamond" w:hAnsi="Garamond"/>
          <w:color w:val="000000"/>
          <w:lang w:val="en-US"/>
        </w:rPr>
        <w:t>Penelitian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ini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meninjau</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literatur</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terkini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mengenai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evolusi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pendekatan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berbasis</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alam</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dalam</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kimia</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medisinal</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dengan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fokus</w:t>
      </w:r>
      <w:proofErr w:type="spellEnd"/>
      <w:r w:rsidRPr="00FC7B29">
        <w:rPr>
          <w:rFonts w:ascii="Garamond" w:hAnsi="Garamond"/>
          <w:color w:val="000000"/>
          <w:lang w:val="en-US"/>
        </w:rPr>
        <w:t xml:space="preserve"> pada </w:t>
      </w:r>
      <w:proofErr w:type="spellStart"/>
      <w:r w:rsidRPr="00FC7B29">
        <w:rPr>
          <w:rFonts w:ascii="Garamond" w:hAnsi="Garamond"/>
          <w:color w:val="000000"/>
          <w:lang w:val="en-US"/>
        </w:rPr>
        <w:t>inovasi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terkini</w:t>
      </w:r>
      <w:proofErr w:type="spellEnd"/>
      <w:r w:rsidRPr="00FC7B29">
        <w:rPr>
          <w:rFonts w:ascii="Garamond" w:hAnsi="Garamond"/>
          <w:color w:val="000000"/>
          <w:lang w:val="en-US"/>
        </w:rPr>
        <w:t xml:space="preserve"> dan </w:t>
      </w:r>
      <w:proofErr w:type="spellStart"/>
      <w:r w:rsidRPr="00FC7B29">
        <w:rPr>
          <w:rFonts w:ascii="Garamond" w:hAnsi="Garamond"/>
          <w:color w:val="000000"/>
          <w:lang w:val="en-US"/>
        </w:rPr>
        <w:t>manfaat</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ilmiah</w:t>
      </w:r>
      <w:proofErr w:type="spellEnd"/>
      <w:r w:rsidRPr="00FC7B29">
        <w:rPr>
          <w:rFonts w:ascii="Garamond" w:hAnsi="Garamond"/>
          <w:color w:val="000000"/>
          <w:lang w:val="en-US"/>
        </w:rPr>
        <w:t xml:space="preserve"> yang </w:t>
      </w:r>
      <w:proofErr w:type="spellStart"/>
      <w:r w:rsidRPr="00FC7B29">
        <w:rPr>
          <w:rFonts w:ascii="Garamond" w:hAnsi="Garamond"/>
          <w:color w:val="000000"/>
          <w:lang w:val="en-US"/>
        </w:rPr>
        <w:t>dihasilkan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Tinjauan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literatur</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menunjukkan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tren</w:t>
      </w:r>
      <w:proofErr w:type="spellEnd"/>
      <w:r w:rsidRPr="00FC7B29">
        <w:rPr>
          <w:rFonts w:ascii="Garamond" w:hAnsi="Garamond"/>
          <w:color w:val="000000"/>
          <w:lang w:val="en-US"/>
        </w:rPr>
        <w:t xml:space="preserve"> yang </w:t>
      </w:r>
      <w:proofErr w:type="spellStart"/>
      <w:r w:rsidRPr="00FC7B29">
        <w:rPr>
          <w:rFonts w:ascii="Garamond" w:hAnsi="Garamond"/>
          <w:color w:val="000000"/>
          <w:lang w:val="en-US"/>
        </w:rPr>
        <w:t>signifikan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dalam</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beberapa</w:t>
      </w:r>
      <w:proofErr w:type="spellEnd"/>
      <w:r w:rsidRPr="00FC7B29">
        <w:rPr>
          <w:rFonts w:ascii="Garamond" w:hAnsi="Garamond"/>
          <w:color w:val="000000"/>
          <w:lang w:val="en-US"/>
        </w:rPr>
        <w:t xml:space="preserve"> area </w:t>
      </w:r>
      <w:proofErr w:type="spellStart"/>
      <w:r w:rsidRPr="00FC7B29">
        <w:rPr>
          <w:rFonts w:ascii="Garamond" w:hAnsi="Garamond"/>
          <w:color w:val="000000"/>
          <w:lang w:val="en-US"/>
        </w:rPr>
        <w:t>kunci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seperti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Identifikasi</w:t>
      </w:r>
      <w:proofErr w:type="spellEnd"/>
      <w:r w:rsidRPr="00FC7B29">
        <w:rPr>
          <w:rFonts w:ascii="Garamond" w:hAnsi="Garamond"/>
          <w:color w:val="000000"/>
          <w:lang w:val="en-US"/>
        </w:rPr>
        <w:t xml:space="preserve"> dan </w:t>
      </w:r>
      <w:proofErr w:type="spellStart"/>
      <w:r w:rsidRPr="00FC7B29">
        <w:rPr>
          <w:rFonts w:ascii="Garamond" w:hAnsi="Garamond"/>
          <w:color w:val="000000"/>
          <w:lang w:val="en-US"/>
        </w:rPr>
        <w:t>Eksplorasi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Senyawa</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Alami</w:t>
      </w:r>
      <w:proofErr w:type="spellEnd"/>
      <w:r w:rsidRPr="00FC7B29">
        <w:rPr>
          <w:rFonts w:ascii="Garamond" w:hAnsi="Garamond"/>
          <w:color w:val="000000"/>
          <w:lang w:val="en-US"/>
        </w:rPr>
        <w:t xml:space="preserve">, </w:t>
      </w:r>
      <w:proofErr w:type="spellStart"/>
      <w:proofErr w:type="gramStart"/>
      <w:r w:rsidRPr="00FC7B29">
        <w:rPr>
          <w:rFonts w:ascii="Garamond" w:hAnsi="Garamond"/>
          <w:color w:val="000000"/>
          <w:lang w:val="en-US"/>
        </w:rPr>
        <w:t>Inovasi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dalam</w:t>
      </w:r>
      <w:proofErr w:type="spellEnd"/>
      <w:proofErr w:type="gramEnd"/>
      <w:r w:rsidRPr="00FC7B29">
        <w:rPr>
          <w:rFonts w:ascii="Garamond" w:hAnsi="Garamond"/>
          <w:color w:val="000000"/>
          <w:lang w:val="en-US"/>
        </w:rPr>
        <w:t xml:space="preserve"> Teknik </w:t>
      </w:r>
      <w:proofErr w:type="spellStart"/>
      <w:r w:rsidRPr="00FC7B29">
        <w:rPr>
          <w:rFonts w:ascii="Garamond" w:hAnsi="Garamond"/>
          <w:color w:val="000000"/>
          <w:lang w:val="en-US"/>
        </w:rPr>
        <w:t>Ekstraksi</w:t>
      </w:r>
      <w:proofErr w:type="spellEnd"/>
      <w:r w:rsidRPr="00FC7B29">
        <w:rPr>
          <w:rFonts w:ascii="Garamond" w:hAnsi="Garamond"/>
          <w:color w:val="000000"/>
          <w:lang w:val="en-US"/>
        </w:rPr>
        <w:t xml:space="preserve">, </w:t>
      </w:r>
      <w:proofErr w:type="spellStart"/>
      <w:r w:rsidRPr="00FC7B29">
        <w:rPr>
          <w:rFonts w:ascii="Garamond" w:hAnsi="Garamond"/>
          <w:color w:val="000000"/>
          <w:lang w:val="en-ID"/>
        </w:rPr>
        <w:t>Modifikasi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Struktur</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untuk</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Peningkatan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Efektivitas</w:t>
      </w:r>
      <w:proofErr w:type="spellEnd"/>
      <w:r w:rsidRPr="00FC7B29">
        <w:rPr>
          <w:rFonts w:ascii="Garamond" w:hAnsi="Garamond"/>
          <w:color w:val="000000"/>
          <w:lang w:val="en-ID"/>
        </w:rPr>
        <w:t xml:space="preserve">, Uji </w:t>
      </w:r>
      <w:proofErr w:type="spellStart"/>
      <w:r w:rsidRPr="00FC7B29">
        <w:rPr>
          <w:rFonts w:ascii="Garamond" w:hAnsi="Garamond"/>
          <w:color w:val="000000"/>
          <w:lang w:val="en-ID"/>
        </w:rPr>
        <w:t>Bioaktivitas</w:t>
      </w:r>
      <w:proofErr w:type="spellEnd"/>
      <w:r w:rsidRPr="00FC7B29">
        <w:rPr>
          <w:rFonts w:ascii="Garamond" w:hAnsi="Garamond"/>
          <w:color w:val="000000"/>
          <w:lang w:val="en-ID"/>
        </w:rPr>
        <w:t xml:space="preserve"> dan </w:t>
      </w:r>
      <w:proofErr w:type="spellStart"/>
      <w:r w:rsidRPr="00FC7B29">
        <w:rPr>
          <w:rFonts w:ascii="Garamond" w:hAnsi="Garamond"/>
          <w:color w:val="000000"/>
          <w:lang w:val="en-ID"/>
        </w:rPr>
        <w:t>Aplikasi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Klinis</w:t>
      </w:r>
      <w:proofErr w:type="spellEnd"/>
      <w:r w:rsidRPr="00FC7B29">
        <w:rPr>
          <w:rFonts w:ascii="Garamond" w:hAnsi="Garamond"/>
          <w:color w:val="000000"/>
          <w:lang w:val="en-ID"/>
        </w:rPr>
        <w:t xml:space="preserve"> dan </w:t>
      </w:r>
      <w:proofErr w:type="spellStart"/>
      <w:r w:rsidRPr="00FC7B29">
        <w:rPr>
          <w:rFonts w:ascii="Garamond" w:hAnsi="Garamond"/>
          <w:color w:val="000000"/>
          <w:lang w:val="en-ID"/>
        </w:rPr>
        <w:t>Tantangan</w:t>
      </w:r>
      <w:proofErr w:type="spellEnd"/>
      <w:r w:rsidRPr="00FC7B29">
        <w:rPr>
          <w:rFonts w:ascii="Garamond" w:hAnsi="Garamond"/>
          <w:color w:val="000000"/>
          <w:lang w:val="en-ID"/>
        </w:rPr>
        <w:t xml:space="preserve"> dan </w:t>
      </w:r>
      <w:proofErr w:type="spellStart"/>
      <w:r w:rsidRPr="00FC7B29">
        <w:rPr>
          <w:rFonts w:ascii="Garamond" w:hAnsi="Garamond"/>
          <w:color w:val="000000"/>
          <w:lang w:val="en-ID"/>
        </w:rPr>
        <w:t>Peluang</w:t>
      </w:r>
      <w:proofErr w:type="spellEnd"/>
      <w:r w:rsidRPr="00FC7B29">
        <w:rPr>
          <w:rFonts w:ascii="Garamond" w:hAnsi="Garamond"/>
          <w:color w:val="000000"/>
          <w:lang w:val="en-ID"/>
        </w:rPr>
        <w:t xml:space="preserve"> di Masa </w:t>
      </w:r>
      <w:proofErr w:type="spellStart"/>
      <w:r w:rsidRPr="00FC7B29">
        <w:rPr>
          <w:rFonts w:ascii="Garamond" w:hAnsi="Garamond"/>
          <w:color w:val="000000"/>
          <w:lang w:val="en-ID"/>
        </w:rPr>
        <w:t>Depan</w:t>
      </w:r>
      <w:proofErr w:type="spellEnd"/>
      <w:r w:rsidRPr="00FC7B29">
        <w:rPr>
          <w:rFonts w:ascii="Garamond" w:hAnsi="Garamond"/>
          <w:color w:val="000000"/>
          <w:lang w:val="en-ID"/>
        </w:rPr>
        <w:t>.</w:t>
      </w:r>
    </w:p>
    <w:p w14:paraId="2A5E486A" w14:textId="77777777" w:rsidR="00D47DC0" w:rsidRPr="00FC7B29" w:rsidRDefault="00D47DC0" w:rsidP="00D47DC0">
      <w:pPr>
        <w:numPr>
          <w:ilvl w:val="0"/>
          <w:numId w:val="64"/>
        </w:numPr>
        <w:tabs>
          <w:tab w:val="left" w:pos="0"/>
          <w:tab w:val="left" w:pos="567"/>
        </w:tabs>
        <w:spacing w:line="360" w:lineRule="auto"/>
        <w:jc w:val="both"/>
        <w:rPr>
          <w:rFonts w:ascii="Garamond" w:hAnsi="Garamond"/>
          <w:b/>
          <w:bCs/>
          <w:color w:val="000000"/>
          <w:lang w:val="en-ID"/>
        </w:rPr>
      </w:pPr>
      <w:proofErr w:type="spellStart"/>
      <w:r w:rsidRPr="00FC7B29">
        <w:rPr>
          <w:rFonts w:ascii="Garamond" w:hAnsi="Garamond"/>
          <w:b/>
          <w:bCs/>
          <w:color w:val="000000"/>
          <w:lang w:val="en-ID"/>
        </w:rPr>
        <w:t>Identifikasi</w:t>
      </w:r>
      <w:proofErr w:type="spellEnd"/>
      <w:r w:rsidRPr="00FC7B29">
        <w:rPr>
          <w:rFonts w:ascii="Garamond" w:hAnsi="Garamond"/>
          <w:b/>
          <w:bCs/>
          <w:color w:val="000000"/>
          <w:lang w:val="en-ID"/>
        </w:rPr>
        <w:t xml:space="preserve"> dan </w:t>
      </w:r>
      <w:proofErr w:type="spellStart"/>
      <w:r w:rsidRPr="00FC7B29">
        <w:rPr>
          <w:rFonts w:ascii="Garamond" w:hAnsi="Garamond"/>
          <w:b/>
          <w:bCs/>
          <w:color w:val="000000"/>
          <w:lang w:val="en-ID"/>
        </w:rPr>
        <w:t>Eksplorasi</w:t>
      </w:r>
      <w:proofErr w:type="spellEnd"/>
      <w:r w:rsidRPr="00FC7B29">
        <w:rPr>
          <w:rFonts w:ascii="Garamond" w:hAnsi="Garamond"/>
          <w:b/>
          <w:bCs/>
          <w:color w:val="000000"/>
          <w:lang w:val="en-ID"/>
        </w:rPr>
        <w:t xml:space="preserve"> </w:t>
      </w:r>
      <w:proofErr w:type="spellStart"/>
      <w:r w:rsidRPr="00FC7B29">
        <w:rPr>
          <w:rFonts w:ascii="Garamond" w:hAnsi="Garamond"/>
          <w:b/>
          <w:bCs/>
          <w:color w:val="000000"/>
          <w:lang w:val="en-ID"/>
        </w:rPr>
        <w:t>Senyawa</w:t>
      </w:r>
      <w:proofErr w:type="spellEnd"/>
      <w:r w:rsidRPr="00FC7B29">
        <w:rPr>
          <w:rFonts w:ascii="Garamond" w:hAnsi="Garamond"/>
          <w:b/>
          <w:bCs/>
          <w:color w:val="000000"/>
          <w:lang w:val="en-ID"/>
        </w:rPr>
        <w:t xml:space="preserve"> Alami</w:t>
      </w:r>
    </w:p>
    <w:p w14:paraId="7E0CD834" w14:textId="77777777" w:rsidR="00D47DC0" w:rsidRPr="00FC7B29" w:rsidRDefault="00D47DC0" w:rsidP="00D47DC0">
      <w:pPr>
        <w:tabs>
          <w:tab w:val="left" w:pos="0"/>
          <w:tab w:val="left" w:pos="567"/>
        </w:tabs>
        <w:spacing w:line="360" w:lineRule="auto"/>
        <w:ind w:left="720"/>
        <w:jc w:val="both"/>
        <w:rPr>
          <w:rFonts w:ascii="Garamond" w:hAnsi="Garamond"/>
          <w:color w:val="000000"/>
          <w:lang w:val="en-ID"/>
        </w:rPr>
      </w:pPr>
      <w:r w:rsidRPr="00FC7B29">
        <w:rPr>
          <w:rFonts w:ascii="Garamond" w:hAnsi="Garamond"/>
          <w:color w:val="000000"/>
          <w:lang w:val="en-ID"/>
        </w:rPr>
        <w:tab/>
      </w:r>
      <w:proofErr w:type="spellStart"/>
      <w:r w:rsidRPr="00FC7B29">
        <w:rPr>
          <w:rFonts w:ascii="Garamond" w:hAnsi="Garamond"/>
          <w:color w:val="000000"/>
          <w:lang w:val="en-ID"/>
        </w:rPr>
        <w:t>Penelitian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terbaru</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menunjukkan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potensi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besar</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alami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dari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berbagai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sumber</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termasuk</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tanaman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mikroorganisme</w:t>
      </w:r>
      <w:proofErr w:type="spellEnd"/>
      <w:r w:rsidRPr="00FC7B29">
        <w:rPr>
          <w:rFonts w:ascii="Garamond" w:hAnsi="Garamond"/>
          <w:color w:val="000000"/>
          <w:lang w:val="en-ID"/>
        </w:rPr>
        <w:t xml:space="preserve">, dan </w:t>
      </w:r>
      <w:proofErr w:type="spellStart"/>
      <w:r w:rsidRPr="00FC7B29">
        <w:rPr>
          <w:rFonts w:ascii="Garamond" w:hAnsi="Garamond"/>
          <w:color w:val="000000"/>
          <w:lang w:val="en-ID"/>
        </w:rPr>
        <w:t>organisme</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laut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dalam</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pengembangan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obat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flavonoid, </w:t>
      </w:r>
      <w:proofErr w:type="spellStart"/>
      <w:r w:rsidRPr="00FC7B29">
        <w:rPr>
          <w:rFonts w:ascii="Garamond" w:hAnsi="Garamond"/>
          <w:color w:val="000000"/>
          <w:lang w:val="en-ID"/>
        </w:rPr>
        <w:t>misalnya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telah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terbukti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memiliki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aktivitas</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antikanker</w:t>
      </w:r>
      <w:proofErr w:type="spellEnd"/>
      <w:r w:rsidRPr="00FC7B29">
        <w:rPr>
          <w:rFonts w:ascii="Garamond" w:hAnsi="Garamond"/>
          <w:color w:val="000000"/>
          <w:lang w:val="en-ID"/>
        </w:rPr>
        <w:t xml:space="preserve"> yang </w:t>
      </w:r>
      <w:proofErr w:type="spellStart"/>
      <w:r w:rsidRPr="00FC7B29">
        <w:rPr>
          <w:rFonts w:ascii="Garamond" w:hAnsi="Garamond"/>
          <w:color w:val="000000"/>
          <w:lang w:val="en-ID"/>
        </w:rPr>
        <w:t>signifikan</w:t>
      </w:r>
      <w:proofErr w:type="spellEnd"/>
      <w:r w:rsidRPr="00FC7B29">
        <w:rPr>
          <w:rFonts w:ascii="Garamond" w:hAnsi="Garamond"/>
          <w:color w:val="000000"/>
          <w:lang w:val="en-ID"/>
        </w:rPr>
        <w:t xml:space="preserve"> </w:t>
      </w:r>
      <w:r w:rsidRPr="00FC7B29">
        <w:rPr>
          <w:rFonts w:ascii="Garamond" w:hAnsi="Garamond"/>
          <w:color w:val="000000"/>
          <w:lang w:val="en-ID"/>
        </w:rPr>
        <w:fldChar w:fldCharType="begin" w:fldLock="1"/>
      </w:r>
      <w:r w:rsidRPr="00FC7B29">
        <w:rPr>
          <w:rFonts w:ascii="Garamond" w:hAnsi="Garamond"/>
          <w:color w:val="000000"/>
          <w:lang w:val="en-ID"/>
        </w:rPr>
        <w:instrText>ADDIN CSL_CITATION {"citationItems":[{"id":"ITEM-1","itemData":{"DOI":"10.1080/21551197.2012.702534","ISSN":"21551197","PMID":"22888839","abstract":"The objective of this work is to review data from epidemiological and preclinical studies addressing the potential benefits of diets based on flavonoids for cancer prevention. Flavonoids are subdivided into subclasses including flavonols, flavones, flavanones, flavan-3-ols, anthocyanidins, and isoflavones. Epidemiological studies suggest dietary intake of flavonoids may reduce the risk of tumors of the breast, colon, lung, prostate, and pancreas. However, some studies have reported inconclusive or even harmful associations. A major challenge in the interpretation of epidemiological studies is that most of the data originate from case-control studies and retrospective acquisition of flavonoid intake. Differences in agricultural, sociodemographics, and lifestyle factors contribute to the heterogeneity in the intake of flavonoids among populations residing in the United States, Europe, and Asia. Dose and timing of exposure may influence the anticancer response to flavonoid-rich diets. A limited number of intervention trials of flavonoids have documented cancer preventative effects. Proposed anticancer mechanisms for flavonoids are inhibition of proliferation, inflammation, invasion, metastasis, and activation of apoptosis. Prospective studies with larger sample sizes are needed to develop biomarkers of flavonoid intake and effect. Mechanistic studies are needed to ascertain how flavonoid-rich diets influence gene regulation for cancer prevention. © 2012 Copyright Taylor and Francis Group, LLC.","author":[{"dropping-particle":"","family":"Romagnolo","given":"Donato F.","non-dropping-particle":"","parse-names":false,"suffix":""},{"dropping-particle":"","family":"Selmin","given":"Ornella I.","non-dropping-particle":"","parse-names":false,"suffix":""}],"container-title":"Journal of Nutrition in Gerontology and Geriatrics","id":"ITEM-1","issue":"3","issued":{"date-parts":[["2012"]]},"page":"206-238","title":"Flavonoids and Cancer Prevention: A Review of the Evidence","type":"article-journal","volume":"31"},"uris":["http://www.mendeley.com/documents/?uuid=72659577-af7a-49d3-a683-8f2867561e54"]}],"mendeley":{"formattedCitation":"(Romagnolo &amp; Selmin, 2012)","plainTextFormattedCitation":"(Romagnolo &amp; Selmin, 2012)","previouslyFormattedCitation":"(Romagnolo &amp; Selmin, 2012)"},"properties":{"noteIndex":0},"schema":"https://github.com/citation-style-language/schema/raw/master/csl-citation.json"}</w:instrText>
      </w:r>
      <w:r w:rsidRPr="00FC7B29">
        <w:rPr>
          <w:rFonts w:ascii="Garamond" w:hAnsi="Garamond"/>
          <w:color w:val="000000"/>
          <w:lang w:val="en-ID"/>
        </w:rPr>
        <w:fldChar w:fldCharType="separate"/>
      </w:r>
      <w:r w:rsidRPr="00FC7B29">
        <w:rPr>
          <w:rFonts w:ascii="Garamond" w:hAnsi="Garamond"/>
          <w:noProof/>
          <w:color w:val="000000"/>
          <w:lang w:val="en-ID"/>
        </w:rPr>
        <w:t>(Romagnolo &amp; Selmin, 2012)</w:t>
      </w:r>
      <w:r w:rsidRPr="00FC7B29">
        <w:rPr>
          <w:rFonts w:ascii="Garamond" w:hAnsi="Garamond"/>
          <w:color w:val="000000"/>
          <w:lang w:val="en-US"/>
        </w:rPr>
        <w:fldChar w:fldCharType="end"/>
      </w:r>
      <w:r w:rsidRPr="00FC7B29">
        <w:rPr>
          <w:rFonts w:ascii="Garamond" w:hAnsi="Garamond"/>
          <w:color w:val="000000"/>
          <w:lang w:val="en-ID"/>
        </w:rPr>
        <w:t xml:space="preserve">. </w:t>
      </w:r>
      <w:proofErr w:type="spellStart"/>
      <w:r w:rsidRPr="00FC7B29">
        <w:rPr>
          <w:rFonts w:ascii="Garamond" w:hAnsi="Garamond"/>
          <w:color w:val="000000"/>
          <w:lang w:val="en-ID"/>
        </w:rPr>
        <w:t>Penelitian</w:t>
      </w:r>
      <w:proofErr w:type="spellEnd"/>
      <w:r w:rsidRPr="00FC7B29">
        <w:rPr>
          <w:rFonts w:ascii="Garamond" w:hAnsi="Garamond"/>
          <w:color w:val="000000"/>
          <w:lang w:val="en-ID"/>
        </w:rPr>
        <w:t xml:space="preserve"> oleh </w:t>
      </w:r>
      <w:r w:rsidRPr="00FC7B29">
        <w:rPr>
          <w:rFonts w:ascii="Garamond" w:hAnsi="Garamond"/>
          <w:color w:val="000000"/>
          <w:lang w:val="en-ID"/>
        </w:rPr>
        <w:fldChar w:fldCharType="begin" w:fldLock="1"/>
      </w:r>
      <w:r w:rsidRPr="00FC7B29">
        <w:rPr>
          <w:rFonts w:ascii="Garamond" w:hAnsi="Garamond"/>
          <w:color w:val="000000"/>
          <w:lang w:val="en-ID"/>
        </w:rPr>
        <w:instrText>ADDIN CSL_CITATION {"citationItems":[{"id":"ITEM-1","itemData":{"author":[{"dropping-particle":"","family":"Saeful","given":"Amin","non-dropping-particle":"","parse-names":false,"suffix":""}],"container-title":"Bakti Tunas Husada","id":"ITEM-1","issued":{"date-parts":[["2023"]]},"title":"Cholera Vulgaris: Isolasi, Karakterisasi dan Uji Anti Radikal Bebas Protein Bioaktif","type":"article-journal"},"uris":["http://www.mendeley.com/documents/?uuid=c0b840c5-3eed-49f6-a062-8c088f735cb9"]}],"mendeley":{"formattedCitation":"(Saeful, 2023)","manualFormatting":"(Amin et al., 2023)","plainTextFormattedCitation":"(Saeful, 2023)","previouslyFormattedCitation":"(Saeful, 2023)"},"properties":{"noteIndex":0},"schema":"https://github.com/citation-style-language/schema/raw/master/csl-citation.json"}</w:instrText>
      </w:r>
      <w:r w:rsidRPr="00FC7B29">
        <w:rPr>
          <w:rFonts w:ascii="Garamond" w:hAnsi="Garamond"/>
          <w:color w:val="000000"/>
          <w:lang w:val="en-ID"/>
        </w:rPr>
        <w:fldChar w:fldCharType="separate"/>
      </w:r>
      <w:r w:rsidRPr="00FC7B29">
        <w:rPr>
          <w:rFonts w:ascii="Garamond" w:hAnsi="Garamond"/>
          <w:noProof/>
          <w:color w:val="000000"/>
          <w:lang w:val="en-ID"/>
        </w:rPr>
        <w:t xml:space="preserve">(Amin </w:t>
      </w:r>
      <w:r w:rsidRPr="00FC7B29">
        <w:rPr>
          <w:rFonts w:ascii="Garamond" w:hAnsi="Garamond"/>
          <w:i/>
          <w:iCs/>
          <w:noProof/>
          <w:color w:val="000000"/>
          <w:lang w:val="en-ID"/>
        </w:rPr>
        <w:t xml:space="preserve">et al., </w:t>
      </w:r>
      <w:r w:rsidRPr="00FC7B29">
        <w:rPr>
          <w:rFonts w:ascii="Garamond" w:hAnsi="Garamond"/>
          <w:noProof/>
          <w:color w:val="000000"/>
          <w:lang w:val="en-ID"/>
        </w:rPr>
        <w:t>2023)</w:t>
      </w:r>
      <w:r w:rsidRPr="00FC7B29">
        <w:rPr>
          <w:rFonts w:ascii="Garamond" w:hAnsi="Garamond"/>
          <w:color w:val="000000"/>
          <w:lang w:val="en-US"/>
        </w:rPr>
        <w:fldChar w:fldCharType="end"/>
      </w:r>
      <w:r w:rsidRPr="00FC7B29">
        <w:rPr>
          <w:rFonts w:ascii="Garamond" w:hAnsi="Garamond"/>
          <w:color w:val="000000"/>
          <w:lang w:val="en-ID"/>
        </w:rPr>
        <w:t xml:space="preserve"> </w:t>
      </w:r>
      <w:proofErr w:type="spellStart"/>
      <w:r w:rsidRPr="00FC7B29">
        <w:rPr>
          <w:rFonts w:ascii="Garamond" w:hAnsi="Garamond"/>
          <w:color w:val="000000"/>
          <w:lang w:val="en-ID"/>
        </w:rPr>
        <w:t>menambahkan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bukti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lebih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lanjut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dengan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mengisolasi</w:t>
      </w:r>
      <w:proofErr w:type="spellEnd"/>
      <w:r w:rsidRPr="00FC7B29">
        <w:rPr>
          <w:rFonts w:ascii="Garamond" w:hAnsi="Garamond"/>
          <w:color w:val="000000"/>
          <w:lang w:val="en-ID"/>
        </w:rPr>
        <w:t xml:space="preserve"> dan </w:t>
      </w:r>
      <w:proofErr w:type="spellStart"/>
      <w:r w:rsidRPr="00FC7B29">
        <w:rPr>
          <w:rFonts w:ascii="Garamond" w:hAnsi="Garamond"/>
          <w:color w:val="000000"/>
          <w:lang w:val="en-ID"/>
        </w:rPr>
        <w:t>mengkarakterisasi</w:t>
      </w:r>
      <w:proofErr w:type="spellEnd"/>
      <w:r w:rsidRPr="00FC7B29">
        <w:rPr>
          <w:rFonts w:ascii="Garamond" w:hAnsi="Garamond"/>
          <w:color w:val="000000"/>
          <w:lang w:val="en-ID"/>
        </w:rPr>
        <w:t xml:space="preserve"> </w:t>
      </w:r>
      <w:proofErr w:type="spellStart"/>
      <w:r w:rsidRPr="00FC7B29">
        <w:rPr>
          <w:rFonts w:ascii="Garamond" w:hAnsi="Garamond"/>
          <w:i/>
          <w:iCs/>
          <w:color w:val="000000"/>
          <w:lang w:val="en-ID"/>
        </w:rPr>
        <w:t>Chorella</w:t>
      </w:r>
      <w:proofErr w:type="spellEnd"/>
      <w:r w:rsidRPr="00FC7B29">
        <w:rPr>
          <w:rFonts w:ascii="Garamond" w:hAnsi="Garamond"/>
          <w:i/>
          <w:iCs/>
          <w:color w:val="000000"/>
          <w:lang w:val="en-ID"/>
        </w:rPr>
        <w:t xml:space="preserve"> vulgaris</w:t>
      </w:r>
      <w:r w:rsidRPr="00FC7B29">
        <w:rPr>
          <w:rFonts w:ascii="Garamond" w:hAnsi="Garamond"/>
          <w:color w:val="000000"/>
          <w:lang w:val="en-ID"/>
        </w:rPr>
        <w:t xml:space="preserve">, </w:t>
      </w:r>
      <w:proofErr w:type="spellStart"/>
      <w:r w:rsidRPr="00FC7B29">
        <w:rPr>
          <w:rFonts w:ascii="Garamond" w:hAnsi="Garamond"/>
          <w:color w:val="000000"/>
          <w:lang w:val="en-ID"/>
        </w:rPr>
        <w:t>menunjukkan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potensi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alami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ini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dalam</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memberikan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aktivitas</w:t>
      </w:r>
      <w:proofErr w:type="spellEnd"/>
      <w:r w:rsidRPr="00FC7B29">
        <w:rPr>
          <w:rFonts w:ascii="Garamond" w:hAnsi="Garamond"/>
          <w:color w:val="000000"/>
          <w:lang w:val="en-ID"/>
        </w:rPr>
        <w:t xml:space="preserve"> anti </w:t>
      </w:r>
      <w:proofErr w:type="spellStart"/>
      <w:r w:rsidRPr="00FC7B29">
        <w:rPr>
          <w:rFonts w:ascii="Garamond" w:hAnsi="Garamond"/>
          <w:color w:val="000000"/>
          <w:lang w:val="en-ID"/>
        </w:rPr>
        <w:t>radikal</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bebas</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Ini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mendukung</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gagasan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bahwa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alami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dapat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menjadi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sumber</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obat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baru</w:t>
      </w:r>
      <w:proofErr w:type="spellEnd"/>
      <w:r w:rsidRPr="00FC7B29">
        <w:rPr>
          <w:rFonts w:ascii="Garamond" w:hAnsi="Garamond"/>
          <w:color w:val="000000"/>
          <w:lang w:val="en-ID"/>
        </w:rPr>
        <w:t xml:space="preserve"> yang </w:t>
      </w:r>
      <w:proofErr w:type="spellStart"/>
      <w:r w:rsidRPr="00FC7B29">
        <w:rPr>
          <w:rFonts w:ascii="Garamond" w:hAnsi="Garamond"/>
          <w:color w:val="000000"/>
          <w:lang w:val="en-ID"/>
        </w:rPr>
        <w:t>efektif</w:t>
      </w:r>
      <w:proofErr w:type="spellEnd"/>
      <w:r w:rsidRPr="00FC7B29">
        <w:rPr>
          <w:rFonts w:ascii="Garamond" w:hAnsi="Garamond"/>
          <w:color w:val="000000"/>
          <w:lang w:val="en-ID"/>
        </w:rPr>
        <w:t>.</w:t>
      </w:r>
    </w:p>
    <w:p w14:paraId="4DCF50F4" w14:textId="77777777" w:rsidR="00D47DC0" w:rsidRPr="00FC7B29" w:rsidRDefault="00D47DC0" w:rsidP="00D47DC0">
      <w:pPr>
        <w:numPr>
          <w:ilvl w:val="0"/>
          <w:numId w:val="64"/>
        </w:numPr>
        <w:tabs>
          <w:tab w:val="left" w:pos="0"/>
          <w:tab w:val="left" w:pos="567"/>
        </w:tabs>
        <w:spacing w:line="360" w:lineRule="auto"/>
        <w:jc w:val="both"/>
        <w:rPr>
          <w:rFonts w:ascii="Garamond" w:hAnsi="Garamond"/>
          <w:b/>
          <w:bCs/>
          <w:color w:val="000000"/>
          <w:lang w:val="en-ID"/>
        </w:rPr>
      </w:pPr>
      <w:proofErr w:type="spellStart"/>
      <w:r w:rsidRPr="00FC7B29">
        <w:rPr>
          <w:rFonts w:ascii="Garamond" w:hAnsi="Garamond"/>
          <w:b/>
          <w:bCs/>
          <w:color w:val="000000"/>
          <w:lang w:val="en-ID"/>
        </w:rPr>
        <w:t>Inovasi</w:t>
      </w:r>
      <w:proofErr w:type="spellEnd"/>
      <w:r w:rsidRPr="00FC7B29">
        <w:rPr>
          <w:rFonts w:ascii="Garamond" w:hAnsi="Garamond"/>
          <w:b/>
          <w:bCs/>
          <w:color w:val="000000"/>
          <w:lang w:val="en-ID"/>
        </w:rPr>
        <w:t xml:space="preserve"> </w:t>
      </w:r>
      <w:proofErr w:type="spellStart"/>
      <w:r w:rsidRPr="00FC7B29">
        <w:rPr>
          <w:rFonts w:ascii="Garamond" w:hAnsi="Garamond"/>
          <w:b/>
          <w:bCs/>
          <w:color w:val="000000"/>
          <w:lang w:val="en-ID"/>
        </w:rPr>
        <w:t>dalam</w:t>
      </w:r>
      <w:proofErr w:type="spellEnd"/>
      <w:r w:rsidRPr="00FC7B29">
        <w:rPr>
          <w:rFonts w:ascii="Garamond" w:hAnsi="Garamond"/>
          <w:b/>
          <w:bCs/>
          <w:color w:val="000000"/>
          <w:lang w:val="en-ID"/>
        </w:rPr>
        <w:t xml:space="preserve"> Teknik </w:t>
      </w:r>
      <w:proofErr w:type="spellStart"/>
      <w:r w:rsidRPr="00FC7B29">
        <w:rPr>
          <w:rFonts w:ascii="Garamond" w:hAnsi="Garamond"/>
          <w:b/>
          <w:bCs/>
          <w:color w:val="000000"/>
          <w:lang w:val="en-ID"/>
        </w:rPr>
        <w:t>Ekstraksi</w:t>
      </w:r>
      <w:proofErr w:type="spellEnd"/>
    </w:p>
    <w:p w14:paraId="25618978" w14:textId="77777777" w:rsidR="00D47DC0" w:rsidRPr="00FC7B29" w:rsidRDefault="00D47DC0" w:rsidP="00D47DC0">
      <w:pPr>
        <w:tabs>
          <w:tab w:val="left" w:pos="0"/>
          <w:tab w:val="left" w:pos="567"/>
        </w:tabs>
        <w:spacing w:line="360" w:lineRule="auto"/>
        <w:ind w:left="720"/>
        <w:jc w:val="both"/>
        <w:rPr>
          <w:rFonts w:ascii="Garamond" w:hAnsi="Garamond"/>
          <w:color w:val="000000"/>
          <w:lang w:val="en-ID"/>
        </w:rPr>
      </w:pPr>
      <w:r w:rsidRPr="00FC7B29">
        <w:rPr>
          <w:rFonts w:ascii="Garamond" w:hAnsi="Garamond"/>
          <w:color w:val="000000"/>
          <w:lang w:val="en-ID"/>
        </w:rPr>
        <w:tab/>
      </w:r>
      <w:proofErr w:type="spellStart"/>
      <w:r w:rsidRPr="00FC7B29">
        <w:rPr>
          <w:rFonts w:ascii="Garamond" w:hAnsi="Garamond"/>
          <w:color w:val="000000"/>
          <w:lang w:val="en-ID"/>
        </w:rPr>
        <w:t>potensi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alami</w:t>
      </w:r>
      <w:proofErr w:type="spellEnd"/>
      <w:r w:rsidRPr="00FC7B29">
        <w:rPr>
          <w:rFonts w:ascii="Garamond" w:hAnsi="Garamond"/>
          <w:color w:val="000000"/>
          <w:lang w:val="en-ID"/>
        </w:rPr>
        <w:t xml:space="preserve">. Teknik </w:t>
      </w:r>
      <w:proofErr w:type="spellStart"/>
      <w:r w:rsidRPr="00FC7B29">
        <w:rPr>
          <w:rFonts w:ascii="Garamond" w:hAnsi="Garamond"/>
          <w:color w:val="000000"/>
          <w:lang w:val="en-ID"/>
        </w:rPr>
        <w:t>seperti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ekstraksi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dengan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pelarut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superkritis</w:t>
      </w:r>
      <w:proofErr w:type="spellEnd"/>
      <w:r w:rsidRPr="00FC7B29">
        <w:rPr>
          <w:rFonts w:ascii="Garamond" w:hAnsi="Garamond"/>
          <w:color w:val="000000"/>
          <w:lang w:val="en-ID"/>
        </w:rPr>
        <w:t xml:space="preserve"> dan </w:t>
      </w:r>
      <w:proofErr w:type="spellStart"/>
      <w:r w:rsidRPr="00FC7B29">
        <w:rPr>
          <w:rFonts w:ascii="Garamond" w:hAnsi="Garamond"/>
          <w:color w:val="000000"/>
          <w:lang w:val="en-ID"/>
        </w:rPr>
        <w:t>ekstraksi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ultrasonik</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telah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terbukti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lebih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efektif</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dalam</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mempertahankan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aktivitas</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bioaktif</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alami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dibandingkan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metode</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tradisional</w:t>
      </w:r>
      <w:proofErr w:type="spellEnd"/>
      <w:r w:rsidRPr="00FC7B29">
        <w:rPr>
          <w:rFonts w:ascii="Garamond" w:hAnsi="Garamond"/>
          <w:color w:val="000000"/>
          <w:lang w:val="en-ID"/>
        </w:rPr>
        <w:t xml:space="preserve"> </w:t>
      </w:r>
      <w:r w:rsidRPr="00FC7B29">
        <w:rPr>
          <w:rFonts w:ascii="Garamond" w:hAnsi="Garamond"/>
          <w:color w:val="000000"/>
          <w:lang w:val="en-ID"/>
        </w:rPr>
        <w:fldChar w:fldCharType="begin" w:fldLock="1"/>
      </w:r>
      <w:r w:rsidRPr="00FC7B29">
        <w:rPr>
          <w:rFonts w:ascii="Garamond" w:hAnsi="Garamond"/>
          <w:color w:val="000000"/>
          <w:lang w:val="en-ID"/>
        </w:rPr>
        <w:instrText>ADDIN CSL_CITATION {"citationItems":[{"id":"ITEM-1","itemData":{"DOI":"10.1016/j.ultsonch.2010.11.023","ISSN":"13504177","PMID":"21216174","abstract":"Ultrasound is well known to have a significant effect on the rate of various processes in the food industry. Using ultrasound, full reproducible food processes can now be completed in seconds or minutes with high reproducibility, reducing the processing cost, simplifying manipulation and work-up, giving higher purity of the final product, eliminating post-treatment of waste water and consuming only a fraction of the time and energy normally needed for conventional processes. Several processes such as freezing, cutting, drying, tempering, bleaching, sterilization, and extraction have been applied efficiently in the food industry. The advantages of using ultrasound for food processing, includes: more effective mixing and micro-mixing, faster energy and mass transfer, reduced thermal and concentration gradients, reduced temperature, selective extraction, reduced equipment size, faster response to process extraction control, faster start-up, increased production, and elimination of process steps. Food processes performed under the action of ultrasound are believed to be affected in part by cavitation phenomena and mass transfer enhancement. This review presents a complete picture of current knowledge on application of ultrasound in food technology including processing, preservation and extraction. It provides the necessary theoretical background and some details about ultrasound the technology, the technique, and safety precautions. We will also discuss some of the factors which make the combination of food processing and ultrasound one of the most promising research areas in the field of modern food engineering. © 2010 Elsevier B.V. All rights reserved.","author":[{"dropping-particle":"","family":"Chemat","given":"Farid","non-dropping-particle":"","parse-names":false,"suffix":""},{"dropping-particle":"","family":"Zill-E-Huma","given":"","non-dropping-particle":"","parse-names":false,"suffix":""},{"dropping-particle":"","family":"Khan","given":"Muhammed Kamran","non-dropping-particle":"","parse-names":false,"suffix":""}],"container-title":"Ultrasonics Sonochemistry","id":"ITEM-1","issue":"4","issued":{"date-parts":[["2011"]]},"page":"813-835","publisher":"Elsevier B.V.","title":"Applications of ultrasound in food technology: Processing, preservation and extraction","type":"article-journal","volume":"18"},"uris":["http://www.mendeley.com/documents/?uuid=a60e52e3-b07d-4dd4-b6f7-bc91efc61f2b"]}],"mendeley":{"formattedCitation":"(Chemat et al., 2011)","plainTextFormattedCitation":"(Chemat et al., 2011)","previouslyFormattedCitation":"(Chemat et al., 2011)"},"properties":{"noteIndex":0},"schema":"https://github.com/citation-style-language/schema/raw/master/csl-citation.json"}</w:instrText>
      </w:r>
      <w:r w:rsidRPr="00FC7B29">
        <w:rPr>
          <w:rFonts w:ascii="Garamond" w:hAnsi="Garamond"/>
          <w:color w:val="000000"/>
          <w:lang w:val="en-ID"/>
        </w:rPr>
        <w:fldChar w:fldCharType="separate"/>
      </w:r>
      <w:r w:rsidRPr="00FC7B29">
        <w:rPr>
          <w:rFonts w:ascii="Garamond" w:hAnsi="Garamond"/>
          <w:noProof/>
          <w:color w:val="000000"/>
          <w:lang w:val="en-ID"/>
        </w:rPr>
        <w:t>(Chemat et al., 2011)</w:t>
      </w:r>
      <w:r w:rsidRPr="00FC7B29">
        <w:rPr>
          <w:rFonts w:ascii="Garamond" w:hAnsi="Garamond"/>
          <w:color w:val="000000"/>
          <w:lang w:val="en-US"/>
        </w:rPr>
        <w:fldChar w:fldCharType="end"/>
      </w:r>
      <w:r w:rsidRPr="00FC7B29">
        <w:rPr>
          <w:rFonts w:ascii="Garamond" w:hAnsi="Garamond"/>
          <w:color w:val="000000"/>
          <w:lang w:val="en-ID"/>
        </w:rPr>
        <w:t xml:space="preserve">. </w:t>
      </w:r>
      <w:proofErr w:type="spellStart"/>
      <w:r w:rsidRPr="00FC7B29">
        <w:rPr>
          <w:rFonts w:ascii="Garamond" w:hAnsi="Garamond"/>
          <w:color w:val="000000"/>
          <w:lang w:val="en-ID"/>
        </w:rPr>
        <w:t>Kemajuan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ini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memungkinkan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isolasi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aktif</w:t>
      </w:r>
      <w:proofErr w:type="spellEnd"/>
      <w:r w:rsidRPr="00FC7B29">
        <w:rPr>
          <w:rFonts w:ascii="Garamond" w:hAnsi="Garamond"/>
          <w:color w:val="000000"/>
          <w:lang w:val="en-ID"/>
        </w:rPr>
        <w:t xml:space="preserve"> yang </w:t>
      </w:r>
      <w:proofErr w:type="spellStart"/>
      <w:r w:rsidRPr="00FC7B29">
        <w:rPr>
          <w:rFonts w:ascii="Garamond" w:hAnsi="Garamond"/>
          <w:color w:val="000000"/>
          <w:lang w:val="en-ID"/>
        </w:rPr>
        <w:t>lebih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baik</w:t>
      </w:r>
      <w:proofErr w:type="spellEnd"/>
      <w:r w:rsidRPr="00FC7B29">
        <w:rPr>
          <w:rFonts w:ascii="Garamond" w:hAnsi="Garamond"/>
          <w:color w:val="000000"/>
          <w:lang w:val="en-ID"/>
        </w:rPr>
        <w:t xml:space="preserve"> dan </w:t>
      </w:r>
      <w:proofErr w:type="spellStart"/>
      <w:r w:rsidRPr="00FC7B29">
        <w:rPr>
          <w:rFonts w:ascii="Garamond" w:hAnsi="Garamond"/>
          <w:color w:val="000000"/>
          <w:lang w:val="en-ID"/>
        </w:rPr>
        <w:t>mengurangi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kerusakan</w:t>
      </w:r>
      <w:proofErr w:type="spellEnd"/>
      <w:r w:rsidRPr="00FC7B29">
        <w:rPr>
          <w:rFonts w:ascii="Garamond" w:hAnsi="Garamond"/>
          <w:color w:val="000000"/>
          <w:lang w:val="en-ID"/>
        </w:rPr>
        <w:t xml:space="preserve"> pada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tersebut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sehingga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meningkatkan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efisiensi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keseluruhan</w:t>
      </w:r>
      <w:proofErr w:type="spellEnd"/>
      <w:r w:rsidRPr="00FC7B29">
        <w:rPr>
          <w:rFonts w:ascii="Garamond" w:hAnsi="Garamond"/>
          <w:color w:val="000000"/>
          <w:lang w:val="en-ID"/>
        </w:rPr>
        <w:t xml:space="preserve"> proses </w:t>
      </w:r>
      <w:proofErr w:type="spellStart"/>
      <w:r w:rsidRPr="00FC7B29">
        <w:rPr>
          <w:rFonts w:ascii="Garamond" w:hAnsi="Garamond"/>
          <w:color w:val="000000"/>
          <w:lang w:val="en-ID"/>
        </w:rPr>
        <w:t>penemuan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obat</w:t>
      </w:r>
      <w:proofErr w:type="spellEnd"/>
      <w:r w:rsidRPr="00FC7B29">
        <w:rPr>
          <w:rFonts w:ascii="Garamond" w:hAnsi="Garamond"/>
          <w:color w:val="000000"/>
          <w:lang w:val="en-ID"/>
        </w:rPr>
        <w:t>.</w:t>
      </w:r>
    </w:p>
    <w:p w14:paraId="29E3787E" w14:textId="77777777" w:rsidR="00D47DC0" w:rsidRDefault="00D47DC0" w:rsidP="00D47DC0">
      <w:pPr>
        <w:tabs>
          <w:tab w:val="left" w:pos="0"/>
          <w:tab w:val="left" w:pos="567"/>
        </w:tabs>
        <w:spacing w:line="360" w:lineRule="auto"/>
        <w:ind w:left="720"/>
        <w:jc w:val="both"/>
        <w:rPr>
          <w:rFonts w:ascii="Garamond" w:hAnsi="Garamond"/>
          <w:color w:val="000000"/>
          <w:lang w:val="en-US"/>
        </w:rPr>
      </w:pPr>
      <w:r w:rsidRPr="00FC7B29">
        <w:rPr>
          <w:rFonts w:ascii="Garamond" w:hAnsi="Garamond"/>
          <w:color w:val="000000"/>
          <w:lang w:val="en-US"/>
        </w:rPr>
        <w:tab/>
        <w:t xml:space="preserve">Teknik </w:t>
      </w:r>
      <w:proofErr w:type="spellStart"/>
      <w:r w:rsidRPr="00FC7B29">
        <w:rPr>
          <w:rFonts w:ascii="Garamond" w:hAnsi="Garamond"/>
          <w:color w:val="000000"/>
          <w:lang w:val="en-US"/>
        </w:rPr>
        <w:t>ekstraksi</w:t>
      </w:r>
      <w:proofErr w:type="spellEnd"/>
      <w:r w:rsidRPr="00FC7B29">
        <w:rPr>
          <w:rFonts w:ascii="Garamond" w:hAnsi="Garamond"/>
          <w:color w:val="000000"/>
          <w:lang w:val="en-US"/>
        </w:rPr>
        <w:t xml:space="preserve"> yang </w:t>
      </w:r>
      <w:proofErr w:type="spellStart"/>
      <w:r w:rsidRPr="00FC7B29">
        <w:rPr>
          <w:rFonts w:ascii="Garamond" w:hAnsi="Garamond"/>
          <w:color w:val="000000"/>
          <w:lang w:val="en-US"/>
        </w:rPr>
        <w:t>inovatif</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telah</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berkembang</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pesat</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dalam</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dekade</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terakhir</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memberikan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solusi</w:t>
      </w:r>
      <w:proofErr w:type="spellEnd"/>
      <w:r w:rsidRPr="00FC7B29">
        <w:rPr>
          <w:rFonts w:ascii="Garamond" w:hAnsi="Garamond"/>
          <w:color w:val="000000"/>
          <w:lang w:val="en-US"/>
        </w:rPr>
        <w:t xml:space="preserve"> yang </w:t>
      </w:r>
      <w:proofErr w:type="spellStart"/>
      <w:r w:rsidRPr="00FC7B29">
        <w:rPr>
          <w:rFonts w:ascii="Garamond" w:hAnsi="Garamond"/>
          <w:color w:val="000000"/>
          <w:lang w:val="en-US"/>
        </w:rPr>
        <w:t>lebih</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efisien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untuk</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isolasi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senyawa</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alami</w:t>
      </w:r>
      <w:proofErr w:type="spellEnd"/>
      <w:r w:rsidRPr="00FC7B29">
        <w:rPr>
          <w:rFonts w:ascii="Garamond" w:hAnsi="Garamond"/>
          <w:color w:val="000000"/>
          <w:lang w:val="en-US"/>
        </w:rPr>
        <w:t xml:space="preserve">. Salah </w:t>
      </w:r>
      <w:proofErr w:type="spellStart"/>
      <w:r w:rsidRPr="00FC7B29">
        <w:rPr>
          <w:rFonts w:ascii="Garamond" w:hAnsi="Garamond"/>
          <w:color w:val="000000"/>
          <w:lang w:val="en-US"/>
        </w:rPr>
        <w:t>satu</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metode</w:t>
      </w:r>
      <w:proofErr w:type="spellEnd"/>
      <w:r w:rsidRPr="00FC7B29">
        <w:rPr>
          <w:rFonts w:ascii="Garamond" w:hAnsi="Garamond"/>
          <w:color w:val="000000"/>
          <w:lang w:val="en-US"/>
        </w:rPr>
        <w:t xml:space="preserve"> yang </w:t>
      </w:r>
      <w:proofErr w:type="spellStart"/>
      <w:r w:rsidRPr="00FC7B29">
        <w:rPr>
          <w:rFonts w:ascii="Garamond" w:hAnsi="Garamond"/>
          <w:color w:val="000000"/>
          <w:lang w:val="en-US"/>
        </w:rPr>
        <w:t>menonjol</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adalah</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ekstraksi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dengan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pelarut</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superkritis</w:t>
      </w:r>
      <w:proofErr w:type="spellEnd"/>
      <w:r w:rsidRPr="00FC7B29">
        <w:rPr>
          <w:rFonts w:ascii="Garamond" w:hAnsi="Garamond"/>
          <w:color w:val="000000"/>
          <w:lang w:val="en-US"/>
        </w:rPr>
        <w:t xml:space="preserve">, yang </w:t>
      </w:r>
      <w:proofErr w:type="spellStart"/>
      <w:r w:rsidRPr="00FC7B29">
        <w:rPr>
          <w:rFonts w:ascii="Garamond" w:hAnsi="Garamond"/>
          <w:color w:val="000000"/>
          <w:lang w:val="en-US"/>
        </w:rPr>
        <w:t>menggunakan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karbon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dioksida</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dalam</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kondisi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superkritis</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untuk</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mengekstrak</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senyawa</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bioaktif</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Metode</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ini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tidak</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hanya</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meningkatkan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hasil</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ekstraksi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tetapi</w:t>
      </w:r>
      <w:proofErr w:type="spellEnd"/>
      <w:r w:rsidRPr="00FC7B29">
        <w:rPr>
          <w:rFonts w:ascii="Garamond" w:hAnsi="Garamond"/>
          <w:color w:val="000000"/>
          <w:lang w:val="en-US"/>
        </w:rPr>
        <w:t xml:space="preserve"> juga </w:t>
      </w:r>
      <w:proofErr w:type="spellStart"/>
      <w:r w:rsidRPr="00FC7B29">
        <w:rPr>
          <w:rFonts w:ascii="Garamond" w:hAnsi="Garamond"/>
          <w:color w:val="000000"/>
          <w:lang w:val="en-US"/>
        </w:rPr>
        <w:t>menjaga</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integritas</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senyawa</w:t>
      </w:r>
      <w:proofErr w:type="spellEnd"/>
      <w:r w:rsidRPr="00FC7B29">
        <w:rPr>
          <w:rFonts w:ascii="Garamond" w:hAnsi="Garamond"/>
          <w:color w:val="000000"/>
          <w:lang w:val="en-US"/>
        </w:rPr>
        <w:t xml:space="preserve"> yang </w:t>
      </w:r>
      <w:proofErr w:type="spellStart"/>
      <w:r w:rsidRPr="00FC7B29">
        <w:rPr>
          <w:rFonts w:ascii="Garamond" w:hAnsi="Garamond"/>
          <w:color w:val="000000"/>
          <w:lang w:val="en-US"/>
        </w:rPr>
        <w:t>diekstraksi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sehingga</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mengurangi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kerusakan</w:t>
      </w:r>
      <w:proofErr w:type="spellEnd"/>
      <w:r w:rsidRPr="00FC7B29">
        <w:rPr>
          <w:rFonts w:ascii="Garamond" w:hAnsi="Garamond"/>
          <w:color w:val="000000"/>
          <w:lang w:val="en-US"/>
        </w:rPr>
        <w:t xml:space="preserve"> yang </w:t>
      </w:r>
      <w:proofErr w:type="spellStart"/>
      <w:r w:rsidRPr="00FC7B29">
        <w:rPr>
          <w:rFonts w:ascii="Garamond" w:hAnsi="Garamond"/>
          <w:color w:val="000000"/>
          <w:lang w:val="en-US"/>
        </w:rPr>
        <w:t>sering</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terjadi</w:t>
      </w:r>
      <w:proofErr w:type="spellEnd"/>
      <w:r w:rsidRPr="00FC7B29">
        <w:rPr>
          <w:rFonts w:ascii="Garamond" w:hAnsi="Garamond"/>
          <w:color w:val="000000"/>
          <w:lang w:val="en-US"/>
        </w:rPr>
        <w:t xml:space="preserve"> pada </w:t>
      </w:r>
      <w:proofErr w:type="spellStart"/>
      <w:r w:rsidRPr="00FC7B29">
        <w:rPr>
          <w:rFonts w:ascii="Garamond" w:hAnsi="Garamond"/>
          <w:color w:val="000000"/>
          <w:lang w:val="en-US"/>
        </w:rPr>
        <w:t>senyawa</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alami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selama</w:t>
      </w:r>
      <w:proofErr w:type="spellEnd"/>
      <w:r w:rsidRPr="00FC7B29">
        <w:rPr>
          <w:rFonts w:ascii="Garamond" w:hAnsi="Garamond"/>
          <w:color w:val="000000"/>
          <w:lang w:val="en-US"/>
        </w:rPr>
        <w:t xml:space="preserve"> proses </w:t>
      </w:r>
      <w:proofErr w:type="spellStart"/>
      <w:r w:rsidRPr="00FC7B29">
        <w:rPr>
          <w:rFonts w:ascii="Garamond" w:hAnsi="Garamond"/>
          <w:color w:val="000000"/>
          <w:lang w:val="en-US"/>
        </w:rPr>
        <w:t>ekstraksi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tradisional</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Selain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itu</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teknik</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ekstraksi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ultrasonik</w:t>
      </w:r>
      <w:proofErr w:type="spellEnd"/>
      <w:r w:rsidRPr="00FC7B29">
        <w:rPr>
          <w:rFonts w:ascii="Garamond" w:hAnsi="Garamond"/>
          <w:color w:val="000000"/>
          <w:lang w:val="en-US"/>
        </w:rPr>
        <w:t xml:space="preserve"> juga </w:t>
      </w:r>
      <w:proofErr w:type="spellStart"/>
      <w:r w:rsidRPr="00FC7B29">
        <w:rPr>
          <w:rFonts w:ascii="Garamond" w:hAnsi="Garamond"/>
          <w:color w:val="000000"/>
          <w:lang w:val="en-US"/>
        </w:rPr>
        <w:t>telah</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terbukti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efektif</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dalam</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meningkatkan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laju</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ekstraksi</w:t>
      </w:r>
      <w:proofErr w:type="spellEnd"/>
      <w:r w:rsidRPr="00FC7B29">
        <w:rPr>
          <w:rFonts w:ascii="Garamond" w:hAnsi="Garamond"/>
          <w:color w:val="000000"/>
          <w:lang w:val="en-US"/>
        </w:rPr>
        <w:t xml:space="preserve"> dan </w:t>
      </w:r>
      <w:proofErr w:type="spellStart"/>
      <w:r w:rsidRPr="00FC7B29">
        <w:rPr>
          <w:rFonts w:ascii="Garamond" w:hAnsi="Garamond"/>
          <w:color w:val="000000"/>
          <w:lang w:val="en-US"/>
        </w:rPr>
        <w:t>hasil</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dengan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memanfaatkan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gelombang</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ultrasonik</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untuk</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meningkatkan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penetrasi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pelarut</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ke</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dalam</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matriks</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bahan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alami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Penelitian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menunjukkan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bahwa</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kombinasi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teknik</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ini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dapat</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menghasilkan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senyawa</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aktif</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dengan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potensi</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bioaktivitas</w:t>
      </w:r>
      <w:proofErr w:type="spellEnd"/>
      <w:r w:rsidRPr="00FC7B29">
        <w:rPr>
          <w:rFonts w:ascii="Garamond" w:hAnsi="Garamond"/>
          <w:color w:val="000000"/>
          <w:lang w:val="en-US"/>
        </w:rPr>
        <w:t xml:space="preserve"> yang </w:t>
      </w:r>
      <w:proofErr w:type="spellStart"/>
      <w:r w:rsidRPr="00FC7B29">
        <w:rPr>
          <w:rFonts w:ascii="Garamond" w:hAnsi="Garamond"/>
          <w:color w:val="000000"/>
          <w:lang w:val="en-US"/>
        </w:rPr>
        <w:t>lebih</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tinggi</w:t>
      </w:r>
      <w:proofErr w:type="spellEnd"/>
      <w:r w:rsidRPr="00FC7B29">
        <w:rPr>
          <w:rFonts w:ascii="Garamond" w:hAnsi="Garamond"/>
          <w:color w:val="000000"/>
          <w:lang w:val="en-US"/>
        </w:rPr>
        <w:t xml:space="preserve">, yang sangat </w:t>
      </w:r>
      <w:proofErr w:type="spellStart"/>
      <w:r w:rsidRPr="00FC7B29">
        <w:rPr>
          <w:rFonts w:ascii="Garamond" w:hAnsi="Garamond"/>
          <w:color w:val="000000"/>
          <w:lang w:val="en-US"/>
        </w:rPr>
        <w:t>penting</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dalam</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pengembangan</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obat</w:t>
      </w:r>
      <w:proofErr w:type="spellEnd"/>
      <w:r w:rsidRPr="00FC7B29">
        <w:rPr>
          <w:rFonts w:ascii="Garamond" w:hAnsi="Garamond"/>
          <w:color w:val="000000"/>
          <w:lang w:val="en-US"/>
        </w:rPr>
        <w:t xml:space="preserve"> </w:t>
      </w:r>
      <w:proofErr w:type="spellStart"/>
      <w:r w:rsidRPr="00FC7B29">
        <w:rPr>
          <w:rFonts w:ascii="Garamond" w:hAnsi="Garamond"/>
          <w:color w:val="000000"/>
          <w:lang w:val="en-US"/>
        </w:rPr>
        <w:t>baru</w:t>
      </w:r>
      <w:proofErr w:type="spellEnd"/>
      <w:r w:rsidRPr="00FC7B29">
        <w:rPr>
          <w:rFonts w:ascii="Garamond" w:hAnsi="Garamond"/>
          <w:color w:val="000000"/>
          <w:lang w:val="en-US"/>
        </w:rPr>
        <w:t xml:space="preserve"> </w:t>
      </w:r>
      <w:r w:rsidRPr="00FC7B29">
        <w:rPr>
          <w:rFonts w:ascii="Garamond" w:hAnsi="Garamond"/>
          <w:color w:val="000000"/>
          <w:lang w:val="en-US"/>
        </w:rPr>
        <w:fldChar w:fldCharType="begin" w:fldLock="1"/>
      </w:r>
      <w:r w:rsidRPr="00FC7B29">
        <w:rPr>
          <w:rFonts w:ascii="Garamond" w:hAnsi="Garamond"/>
          <w:color w:val="000000"/>
          <w:lang w:val="en-US"/>
        </w:rPr>
        <w:instrText>ADDIN CSL_CITATION {"citationItems":[{"id":"ITEM-1","itemData":{"author":[{"dropping-particle":"","family":"Zhang, Y., Wang, Y.","given":"&amp; Zhang","non-dropping-particle":"","parse-names":false,"suffix":""}],"container-title":"2021","id":"ITEM-1","issued":{"date-parts":[["0"]]},"title":"Advances in biotechnological approaches for the production of natural products. Biotechnology Advances","type":"article-journal"},"uris":["http://www.mendeley.com/documents/?uuid=910d5aae-4ffb-428a-a3e3-41a69c29129f"]}],"mendeley":{"formattedCitation":"(Zhang, Y., Wang, Y., n.d.)","manualFormatting":"(Zhang, Y., Wang, Y., &amp; Zhang, 2021)","plainTextFormattedCitation":"(Zhang, Y., Wang, Y., n.d.)","previouslyFormattedCitation":"(Zhang, Y., Wang, Y., n.d.)"},"properties":{"noteIndex":0},"schema":"https://github.com/citation-style-language/schema/raw/master/csl-citation.json"}</w:instrText>
      </w:r>
      <w:r w:rsidRPr="00FC7B29">
        <w:rPr>
          <w:rFonts w:ascii="Garamond" w:hAnsi="Garamond"/>
          <w:color w:val="000000"/>
          <w:lang w:val="en-US"/>
        </w:rPr>
        <w:fldChar w:fldCharType="separate"/>
      </w:r>
      <w:r w:rsidRPr="00FC7B29">
        <w:rPr>
          <w:rFonts w:ascii="Garamond" w:hAnsi="Garamond"/>
          <w:noProof/>
          <w:color w:val="000000"/>
          <w:lang w:val="en-US"/>
        </w:rPr>
        <w:t>(Zhang, Y., Wang, Y., &amp; Zhang, 2021)</w:t>
      </w:r>
      <w:r w:rsidRPr="00FC7B29">
        <w:rPr>
          <w:rFonts w:ascii="Garamond" w:hAnsi="Garamond"/>
          <w:color w:val="000000"/>
          <w:lang w:val="en-US"/>
        </w:rPr>
        <w:fldChar w:fldCharType="end"/>
      </w:r>
      <w:r w:rsidRPr="00FC7B29">
        <w:rPr>
          <w:rFonts w:ascii="Garamond" w:hAnsi="Garamond"/>
          <w:color w:val="000000"/>
          <w:lang w:val="en-US"/>
        </w:rPr>
        <w:t>.</w:t>
      </w:r>
    </w:p>
    <w:p w14:paraId="16643743" w14:textId="77777777" w:rsidR="000A10B3" w:rsidRPr="00FC7B29" w:rsidRDefault="000A10B3" w:rsidP="00D47DC0">
      <w:pPr>
        <w:tabs>
          <w:tab w:val="left" w:pos="0"/>
          <w:tab w:val="left" w:pos="567"/>
        </w:tabs>
        <w:spacing w:line="360" w:lineRule="auto"/>
        <w:ind w:left="720"/>
        <w:jc w:val="both"/>
        <w:rPr>
          <w:rFonts w:ascii="Garamond" w:hAnsi="Garamond"/>
          <w:color w:val="000000"/>
          <w:lang w:val="en-ID"/>
        </w:rPr>
      </w:pPr>
    </w:p>
    <w:p w14:paraId="16924095" w14:textId="77777777" w:rsidR="00D47DC0" w:rsidRPr="00FC7B29" w:rsidRDefault="00D47DC0" w:rsidP="00D47DC0">
      <w:pPr>
        <w:numPr>
          <w:ilvl w:val="0"/>
          <w:numId w:val="64"/>
        </w:numPr>
        <w:tabs>
          <w:tab w:val="left" w:pos="0"/>
          <w:tab w:val="left" w:pos="567"/>
        </w:tabs>
        <w:spacing w:line="360" w:lineRule="auto"/>
        <w:jc w:val="both"/>
        <w:rPr>
          <w:rFonts w:ascii="Garamond" w:hAnsi="Garamond"/>
          <w:b/>
          <w:bCs/>
          <w:color w:val="000000"/>
          <w:lang w:val="en-ID"/>
        </w:rPr>
      </w:pPr>
      <w:r w:rsidRPr="00FC7B29">
        <w:rPr>
          <w:rFonts w:ascii="Garamond" w:hAnsi="Garamond"/>
          <w:b/>
          <w:bCs/>
          <w:color w:val="000000"/>
          <w:lang w:val="en-ID"/>
        </w:rPr>
        <w:lastRenderedPageBreak/>
        <w:t xml:space="preserve"> </w:t>
      </w:r>
      <w:proofErr w:type="spellStart"/>
      <w:r w:rsidRPr="00FC7B29">
        <w:rPr>
          <w:rFonts w:ascii="Garamond" w:hAnsi="Garamond"/>
          <w:b/>
          <w:bCs/>
          <w:color w:val="000000"/>
          <w:lang w:val="en-ID"/>
        </w:rPr>
        <w:t>Modifikasi</w:t>
      </w:r>
      <w:proofErr w:type="spellEnd"/>
      <w:r w:rsidRPr="00FC7B29">
        <w:rPr>
          <w:rFonts w:ascii="Garamond" w:hAnsi="Garamond"/>
          <w:b/>
          <w:bCs/>
          <w:color w:val="000000"/>
          <w:lang w:val="en-ID"/>
        </w:rPr>
        <w:t xml:space="preserve"> </w:t>
      </w:r>
      <w:proofErr w:type="spellStart"/>
      <w:r w:rsidRPr="00FC7B29">
        <w:rPr>
          <w:rFonts w:ascii="Garamond" w:hAnsi="Garamond"/>
          <w:b/>
          <w:bCs/>
          <w:color w:val="000000"/>
          <w:lang w:val="en-ID"/>
        </w:rPr>
        <w:t>Struktur</w:t>
      </w:r>
      <w:proofErr w:type="spellEnd"/>
      <w:r w:rsidRPr="00FC7B29">
        <w:rPr>
          <w:rFonts w:ascii="Garamond" w:hAnsi="Garamond"/>
          <w:b/>
          <w:bCs/>
          <w:color w:val="000000"/>
          <w:lang w:val="en-ID"/>
        </w:rPr>
        <w:t xml:space="preserve"> </w:t>
      </w:r>
      <w:proofErr w:type="spellStart"/>
      <w:r w:rsidRPr="00FC7B29">
        <w:rPr>
          <w:rFonts w:ascii="Garamond" w:hAnsi="Garamond"/>
          <w:b/>
          <w:bCs/>
          <w:color w:val="000000"/>
          <w:lang w:val="en-ID"/>
        </w:rPr>
        <w:t>Senyawa</w:t>
      </w:r>
      <w:proofErr w:type="spellEnd"/>
      <w:r w:rsidRPr="00FC7B29">
        <w:rPr>
          <w:rFonts w:ascii="Garamond" w:hAnsi="Garamond"/>
          <w:b/>
          <w:bCs/>
          <w:color w:val="000000"/>
          <w:lang w:val="en-ID"/>
        </w:rPr>
        <w:t xml:space="preserve"> </w:t>
      </w:r>
      <w:proofErr w:type="spellStart"/>
      <w:r w:rsidRPr="00FC7B29">
        <w:rPr>
          <w:rFonts w:ascii="Garamond" w:hAnsi="Garamond"/>
          <w:b/>
          <w:bCs/>
          <w:color w:val="000000"/>
          <w:lang w:val="en-ID"/>
        </w:rPr>
        <w:t>untuk</w:t>
      </w:r>
      <w:proofErr w:type="spellEnd"/>
      <w:r w:rsidRPr="00FC7B29">
        <w:rPr>
          <w:rFonts w:ascii="Garamond" w:hAnsi="Garamond"/>
          <w:b/>
          <w:bCs/>
          <w:color w:val="000000"/>
          <w:lang w:val="en-ID"/>
        </w:rPr>
        <w:t xml:space="preserve"> </w:t>
      </w:r>
      <w:proofErr w:type="spellStart"/>
      <w:r w:rsidRPr="00FC7B29">
        <w:rPr>
          <w:rFonts w:ascii="Garamond" w:hAnsi="Garamond"/>
          <w:b/>
          <w:bCs/>
          <w:color w:val="000000"/>
          <w:lang w:val="en-ID"/>
        </w:rPr>
        <w:t>Peningkatan</w:t>
      </w:r>
      <w:proofErr w:type="spellEnd"/>
      <w:r w:rsidRPr="00FC7B29">
        <w:rPr>
          <w:rFonts w:ascii="Garamond" w:hAnsi="Garamond"/>
          <w:b/>
          <w:bCs/>
          <w:color w:val="000000"/>
          <w:lang w:val="en-ID"/>
        </w:rPr>
        <w:t xml:space="preserve"> </w:t>
      </w:r>
      <w:proofErr w:type="spellStart"/>
      <w:r w:rsidRPr="00FC7B29">
        <w:rPr>
          <w:rFonts w:ascii="Garamond" w:hAnsi="Garamond"/>
          <w:b/>
          <w:bCs/>
          <w:color w:val="000000"/>
          <w:lang w:val="en-ID"/>
        </w:rPr>
        <w:t>Efektivitas</w:t>
      </w:r>
      <w:proofErr w:type="spellEnd"/>
    </w:p>
    <w:p w14:paraId="03C4608F" w14:textId="77777777" w:rsidR="00D47DC0" w:rsidRPr="00FC7B29" w:rsidRDefault="00D47DC0" w:rsidP="00D47DC0">
      <w:pPr>
        <w:tabs>
          <w:tab w:val="left" w:pos="0"/>
          <w:tab w:val="left" w:pos="567"/>
        </w:tabs>
        <w:spacing w:line="360" w:lineRule="auto"/>
        <w:ind w:left="720"/>
        <w:jc w:val="both"/>
        <w:rPr>
          <w:rFonts w:ascii="Garamond" w:hAnsi="Garamond"/>
          <w:color w:val="000000"/>
          <w:lang w:val="en-ID"/>
        </w:rPr>
      </w:pPr>
      <w:r w:rsidRPr="00FC7B29">
        <w:rPr>
          <w:rFonts w:ascii="Garamond" w:hAnsi="Garamond"/>
          <w:color w:val="000000"/>
          <w:lang w:val="en-ID"/>
        </w:rPr>
        <w:tab/>
      </w:r>
      <w:proofErr w:type="spellStart"/>
      <w:r w:rsidRPr="00FC7B29">
        <w:rPr>
          <w:rFonts w:ascii="Garamond" w:hAnsi="Garamond"/>
          <w:color w:val="000000"/>
          <w:lang w:val="en-ID"/>
        </w:rPr>
        <w:t>Modifikasi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struktur</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alami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merupakan</w:t>
      </w:r>
      <w:proofErr w:type="spellEnd"/>
      <w:r w:rsidRPr="00FC7B29">
        <w:rPr>
          <w:rFonts w:ascii="Garamond" w:hAnsi="Garamond"/>
          <w:color w:val="000000"/>
          <w:lang w:val="en-ID"/>
        </w:rPr>
        <w:t xml:space="preserve"> strategi </w:t>
      </w:r>
      <w:proofErr w:type="spellStart"/>
      <w:r w:rsidRPr="00FC7B29">
        <w:rPr>
          <w:rFonts w:ascii="Garamond" w:hAnsi="Garamond"/>
          <w:color w:val="000000"/>
          <w:lang w:val="en-ID"/>
        </w:rPr>
        <w:t>penting</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untuk</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meningkatkan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efektivitas</w:t>
      </w:r>
      <w:proofErr w:type="spellEnd"/>
      <w:r w:rsidRPr="00FC7B29">
        <w:rPr>
          <w:rFonts w:ascii="Garamond" w:hAnsi="Garamond"/>
          <w:color w:val="000000"/>
          <w:lang w:val="en-ID"/>
        </w:rPr>
        <w:t xml:space="preserve"> dan </w:t>
      </w:r>
      <w:proofErr w:type="spellStart"/>
      <w:r w:rsidRPr="00FC7B29">
        <w:rPr>
          <w:rFonts w:ascii="Garamond" w:hAnsi="Garamond"/>
          <w:color w:val="000000"/>
          <w:lang w:val="en-ID"/>
        </w:rPr>
        <w:t>keamanan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obat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Penelitian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menunjukkan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bahwa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modifikasi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kimia</w:t>
      </w:r>
      <w:proofErr w:type="spellEnd"/>
      <w:r w:rsidRPr="00FC7B29">
        <w:rPr>
          <w:rFonts w:ascii="Garamond" w:hAnsi="Garamond"/>
          <w:color w:val="000000"/>
          <w:lang w:val="en-ID"/>
        </w:rPr>
        <w:t xml:space="preserve"> pada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terpenoid, </w:t>
      </w:r>
      <w:proofErr w:type="spellStart"/>
      <w:r w:rsidRPr="00FC7B29">
        <w:rPr>
          <w:rFonts w:ascii="Garamond" w:hAnsi="Garamond"/>
          <w:color w:val="000000"/>
          <w:lang w:val="en-ID"/>
        </w:rPr>
        <w:t>misalnya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dapat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meningkatkan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potensi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antimikroba</w:t>
      </w:r>
      <w:proofErr w:type="spellEnd"/>
      <w:r w:rsidRPr="00FC7B29">
        <w:rPr>
          <w:rFonts w:ascii="Garamond" w:hAnsi="Garamond"/>
          <w:color w:val="000000"/>
          <w:lang w:val="en-ID"/>
        </w:rPr>
        <w:t xml:space="preserve"> </w:t>
      </w:r>
      <w:r w:rsidRPr="00FC7B29">
        <w:rPr>
          <w:rFonts w:ascii="Garamond" w:hAnsi="Garamond"/>
          <w:color w:val="000000"/>
          <w:lang w:val="en-ID"/>
        </w:rPr>
        <w:fldChar w:fldCharType="begin" w:fldLock="1"/>
      </w:r>
      <w:r w:rsidRPr="00FC7B29">
        <w:rPr>
          <w:rFonts w:ascii="Garamond" w:hAnsi="Garamond"/>
          <w:color w:val="000000"/>
          <w:lang w:val="en-ID"/>
        </w:rPr>
        <w:instrText>ADDIN CSL_CITATION {"citationItems":[{"id":"ITEM-1","itemData":{"DOI":"10.3390/molecules26123678","ISSN":"14203049","PMID":"34208647","abstract":"A series of 1,2,3-triazolyl nucleoside analogues in which 1,2,3-triazol-4-yl-β-d-ribofuranosyl fragments are attached via polymethylene linkers to both nitrogen atoms of the heterocycle moiety (uracil, 6-methyluracil, thymine, quinazoline-2,4-dione, alloxazine) or to the C-5 and N-3 atoms of the 6-methyluracil moiety was synthesized. All compounds synthesized were evaluated for antiviral activity against influenza virus A/PR/8/34/(H1N1) and coxsackievirus B3. Antiviral assays revealed three compounds, 2i, 5i, 11c, which showed moderate activity against influenza virus A H1N1 with IC50 values of 57.5 µM, 24.3 µM, and 29.2 µM, respectively. In the first two nucleoside analogues, 1,2,3-triazol-4-yl-β-d-ribofuranosyl fragments are attached via butylene linkers to N-1 and N-3 atoms of the heterocycle moiety (6-methyluracil and alloxazine, respectively). In nucleoside analogue 11c, two 1,2,3-triazol-4-yl-2',3',5'-tri-O-acetyl-β-d-ribofuranose fragments are attached via propylene linkers to the C-5 and N-3 atoms of the 6-methyluracil moiety. Almost all synthesized 1,2,3-triazolyl nucleoside analogues showed no antiviral activity against the coxsackie B3 virus. Two exceptions are 1,2,3-triazolyl nucleoside analogs 2f and 5f, in which 1,2,3-triazol-4-yl-2',3',5'-tri-O-acetyl-β-d-ribofuranose fragments are attached to the C-5 and N-3 atoms of the heterocycle moiety (6-methyluracil and alloxazine respectively). These compounds exhibited high antiviral potency against the coxsackie B3 virus with IC50 values of 12.4 and 11.3 µM, respectively, although both were inactive against influenza virus A H1N1. According to theoretical calculations, the antiviral activity of the 1,2,3-triazolyl nucleoside analogues 2i, 5i, and 11c against the H1N1 (A/PR/8/34) influenza virus can be explained by their influence on the functioning of the polymerase acidic protein (PA) of RNA-dependent RNA polymerase (RdRp). As to the antiviral activity of nucleoside analogs 2f and 5f against coxsackievirus B3, it can be explained by their interaction with the coat proteins VP1 and VP2.","author":[{"dropping-particle":"V.","family":"Andreeva","given":"Olga","non-dropping-particle":"","parse-names":false,"suffix":""},{"dropping-particle":"","family":"Garifullin","given":"Bulat F.","non-dropping-particle":"","parse-names":false,"suffix":""},{"dropping-particle":"V.","family":"Zarubaev","given":"Vladimir","non-dropping-particle":"","parse-names":false,"suffix":""},{"dropping-particle":"V.","family":"Slita","given":"Alexander","non-dropping-particle":"","parse-names":false,"suffix":""},{"dropping-particle":"","family":"Yesaulkova","given":"Iana L.","non-dropping-particle":"","parse-names":false,"suffix":""},{"dropping-particle":"","family":"Volobueva","given":"Alexandrina S.","non-dropping-particle":"","parse-names":false,"suffix":""},{"dropping-particle":"","family":"Belenok","given":"Mayya G.","non-dropping-particle":"","parse-names":false,"suffix":""},{"dropping-particle":"","family":"Man'kova","given":"Maria A.","non-dropping-particle":"","parse-names":false,"suffix":""},{"dropping-particle":"","family":"Saifina","given":"Liliya F.","non-dropping-particle":"","parse-names":false,"suffix":""},{"dropping-particle":"","family":"Shulaeva","given":"Marina M.","non-dropping-particle":"","parse-names":false,"suffix":""},{"dropping-particle":"","family":"Voloshina","given":"Alexandra D.","non-dropping-particle":"","parse-names":false,"suffix":""},{"dropping-particle":"","family":"Lyubina","given":"Anna P.","non-dropping-particle":"","parse-names":false,"suffix":""},{"dropping-particle":"","family":"Semenov","given":"Vyacheslav E.","non-dropping-particle":"","parse-names":false,"suffix":""},{"dropping-particle":"","family":"Kataev","given":"Vladimir E.","non-dropping-particle":"","parse-names":false,"suffix":""}],"container-title":"Molecules (Basel, Switzerland)","id":"ITEM-1","issue":"12","issued":{"date-parts":[["2021"]]},"page":"1-19","title":"Synthesis and Antiviral Evaluation of Nucleoside Analogues Bearing One Pyrimidine Moiety and Two D-Ribofuranosyl Residues","type":"article-journal","volume":"26"},"uris":["http://www.mendeley.com/documents/?uuid=de12e499-a4f5-45a5-ad84-4645aa5f814e"]}],"mendeley":{"formattedCitation":"(Andreeva et al., 2021)","plainTextFormattedCitation":"(Andreeva et al., 2021)","previouslyFormattedCitation":"(Andreeva et al., 2021)"},"properties":{"noteIndex":0},"schema":"https://github.com/citation-style-language/schema/raw/master/csl-citation.json"}</w:instrText>
      </w:r>
      <w:r w:rsidRPr="00FC7B29">
        <w:rPr>
          <w:rFonts w:ascii="Garamond" w:hAnsi="Garamond"/>
          <w:color w:val="000000"/>
          <w:lang w:val="en-ID"/>
        </w:rPr>
        <w:fldChar w:fldCharType="separate"/>
      </w:r>
      <w:r w:rsidRPr="00FC7B29">
        <w:rPr>
          <w:rFonts w:ascii="Garamond" w:hAnsi="Garamond"/>
          <w:noProof/>
          <w:color w:val="000000"/>
          <w:lang w:val="en-ID"/>
        </w:rPr>
        <w:t>(Andreeva et al., 2021)</w:t>
      </w:r>
      <w:r w:rsidRPr="00FC7B29">
        <w:rPr>
          <w:rFonts w:ascii="Garamond" w:hAnsi="Garamond"/>
          <w:color w:val="000000"/>
          <w:lang w:val="en-US"/>
        </w:rPr>
        <w:fldChar w:fldCharType="end"/>
      </w:r>
      <w:r w:rsidRPr="00FC7B29">
        <w:rPr>
          <w:rFonts w:ascii="Garamond" w:hAnsi="Garamond"/>
          <w:color w:val="000000"/>
          <w:lang w:val="en-ID"/>
        </w:rPr>
        <w:t xml:space="preserve">. </w:t>
      </w:r>
      <w:proofErr w:type="spellStart"/>
      <w:r w:rsidRPr="00FC7B29">
        <w:rPr>
          <w:rFonts w:ascii="Garamond" w:hAnsi="Garamond"/>
          <w:color w:val="000000"/>
          <w:lang w:val="en-ID"/>
        </w:rPr>
        <w:t>Penelitian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lebih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lanjut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diperlukan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untuk</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mengoptimalkan</w:t>
      </w:r>
      <w:proofErr w:type="spellEnd"/>
      <w:r w:rsidRPr="00FC7B29">
        <w:rPr>
          <w:rFonts w:ascii="Garamond" w:hAnsi="Garamond"/>
          <w:color w:val="000000"/>
          <w:lang w:val="en-ID"/>
        </w:rPr>
        <w:t xml:space="preserve"> strategi </w:t>
      </w:r>
      <w:proofErr w:type="spellStart"/>
      <w:r w:rsidRPr="00FC7B29">
        <w:rPr>
          <w:rFonts w:ascii="Garamond" w:hAnsi="Garamond"/>
          <w:color w:val="000000"/>
          <w:lang w:val="en-ID"/>
        </w:rPr>
        <w:t>modifikasi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ini</w:t>
      </w:r>
      <w:proofErr w:type="spellEnd"/>
      <w:r w:rsidRPr="00FC7B29">
        <w:rPr>
          <w:rFonts w:ascii="Garamond" w:hAnsi="Garamond"/>
          <w:color w:val="000000"/>
          <w:lang w:val="en-ID"/>
        </w:rPr>
        <w:t xml:space="preserve"> dan </w:t>
      </w:r>
      <w:proofErr w:type="spellStart"/>
      <w:r w:rsidRPr="00FC7B29">
        <w:rPr>
          <w:rFonts w:ascii="Garamond" w:hAnsi="Garamond"/>
          <w:color w:val="000000"/>
          <w:lang w:val="en-ID"/>
        </w:rPr>
        <w:t>untuk</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memahami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hubungan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struktur-aktivitas</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alami</w:t>
      </w:r>
      <w:proofErr w:type="spellEnd"/>
      <w:r w:rsidRPr="00FC7B29">
        <w:rPr>
          <w:rFonts w:ascii="Garamond" w:hAnsi="Garamond"/>
          <w:color w:val="000000"/>
          <w:lang w:val="en-ID"/>
        </w:rPr>
        <w:t xml:space="preserve"> yang </w:t>
      </w:r>
      <w:proofErr w:type="spellStart"/>
      <w:r w:rsidRPr="00FC7B29">
        <w:rPr>
          <w:rFonts w:ascii="Garamond" w:hAnsi="Garamond"/>
          <w:color w:val="000000"/>
          <w:lang w:val="en-ID"/>
        </w:rPr>
        <w:t>lebih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baik</w:t>
      </w:r>
      <w:proofErr w:type="spellEnd"/>
      <w:r w:rsidRPr="00FC7B29">
        <w:rPr>
          <w:rFonts w:ascii="Garamond" w:hAnsi="Garamond"/>
          <w:color w:val="000000"/>
          <w:lang w:val="en-ID"/>
        </w:rPr>
        <w:t>.</w:t>
      </w:r>
    </w:p>
    <w:p w14:paraId="1FB90BEB" w14:textId="77777777" w:rsidR="00D47DC0" w:rsidRPr="00FC7B29" w:rsidRDefault="00D47DC0" w:rsidP="00D47DC0">
      <w:pPr>
        <w:numPr>
          <w:ilvl w:val="0"/>
          <w:numId w:val="64"/>
        </w:numPr>
        <w:tabs>
          <w:tab w:val="left" w:pos="0"/>
          <w:tab w:val="left" w:pos="567"/>
        </w:tabs>
        <w:spacing w:line="360" w:lineRule="auto"/>
        <w:jc w:val="both"/>
        <w:rPr>
          <w:rFonts w:ascii="Garamond" w:hAnsi="Garamond"/>
          <w:b/>
          <w:bCs/>
          <w:color w:val="000000"/>
          <w:lang w:val="en-ID"/>
        </w:rPr>
      </w:pPr>
      <w:r w:rsidRPr="00FC7B29">
        <w:rPr>
          <w:rFonts w:ascii="Garamond" w:hAnsi="Garamond"/>
          <w:b/>
          <w:bCs/>
          <w:color w:val="000000"/>
          <w:lang w:val="en-ID"/>
        </w:rPr>
        <w:t xml:space="preserve">Uji </w:t>
      </w:r>
      <w:proofErr w:type="spellStart"/>
      <w:r w:rsidRPr="00FC7B29">
        <w:rPr>
          <w:rFonts w:ascii="Garamond" w:hAnsi="Garamond"/>
          <w:b/>
          <w:bCs/>
          <w:color w:val="000000"/>
          <w:lang w:val="en-ID"/>
        </w:rPr>
        <w:t>Bioaktivitas</w:t>
      </w:r>
      <w:proofErr w:type="spellEnd"/>
      <w:r w:rsidRPr="00FC7B29">
        <w:rPr>
          <w:rFonts w:ascii="Garamond" w:hAnsi="Garamond"/>
          <w:b/>
          <w:bCs/>
          <w:color w:val="000000"/>
          <w:lang w:val="en-ID"/>
        </w:rPr>
        <w:t xml:space="preserve"> dan </w:t>
      </w:r>
      <w:proofErr w:type="spellStart"/>
      <w:r w:rsidRPr="00FC7B29">
        <w:rPr>
          <w:rFonts w:ascii="Garamond" w:hAnsi="Garamond"/>
          <w:b/>
          <w:bCs/>
          <w:color w:val="000000"/>
          <w:lang w:val="en-ID"/>
        </w:rPr>
        <w:t>Aplikasi</w:t>
      </w:r>
      <w:proofErr w:type="spellEnd"/>
      <w:r w:rsidRPr="00FC7B29">
        <w:rPr>
          <w:rFonts w:ascii="Garamond" w:hAnsi="Garamond"/>
          <w:b/>
          <w:bCs/>
          <w:color w:val="000000"/>
          <w:lang w:val="en-ID"/>
        </w:rPr>
        <w:t xml:space="preserve"> </w:t>
      </w:r>
      <w:proofErr w:type="spellStart"/>
      <w:r w:rsidRPr="00FC7B29">
        <w:rPr>
          <w:rFonts w:ascii="Garamond" w:hAnsi="Garamond"/>
          <w:b/>
          <w:bCs/>
          <w:color w:val="000000"/>
          <w:lang w:val="en-ID"/>
        </w:rPr>
        <w:t>Klinis</w:t>
      </w:r>
      <w:proofErr w:type="spellEnd"/>
    </w:p>
    <w:p w14:paraId="190AF22B" w14:textId="77777777" w:rsidR="00D47DC0" w:rsidRPr="00FC7B29" w:rsidRDefault="00D47DC0" w:rsidP="00D47DC0">
      <w:pPr>
        <w:tabs>
          <w:tab w:val="left" w:pos="0"/>
          <w:tab w:val="left" w:pos="567"/>
        </w:tabs>
        <w:spacing w:line="360" w:lineRule="auto"/>
        <w:ind w:left="720"/>
        <w:jc w:val="both"/>
        <w:rPr>
          <w:rFonts w:ascii="Garamond" w:hAnsi="Garamond"/>
          <w:color w:val="000000"/>
          <w:lang w:val="en-ID"/>
        </w:rPr>
      </w:pPr>
      <w:r w:rsidRPr="00FC7B29">
        <w:rPr>
          <w:rFonts w:ascii="Garamond" w:hAnsi="Garamond"/>
          <w:color w:val="000000"/>
          <w:lang w:val="en-ID"/>
        </w:rPr>
        <w:tab/>
        <w:t xml:space="preserve">Uji </w:t>
      </w:r>
      <w:proofErr w:type="spellStart"/>
      <w:r w:rsidRPr="00FC7B29">
        <w:rPr>
          <w:rFonts w:ascii="Garamond" w:hAnsi="Garamond"/>
          <w:color w:val="000000"/>
          <w:lang w:val="en-ID"/>
        </w:rPr>
        <w:t>bioaktivitas</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alami</w:t>
      </w:r>
      <w:proofErr w:type="spellEnd"/>
      <w:r w:rsidRPr="00FC7B29">
        <w:rPr>
          <w:rFonts w:ascii="Garamond" w:hAnsi="Garamond"/>
          <w:color w:val="000000"/>
          <w:lang w:val="en-ID"/>
        </w:rPr>
        <w:t xml:space="preserve"> yang </w:t>
      </w:r>
      <w:proofErr w:type="spellStart"/>
      <w:r w:rsidRPr="00FC7B29">
        <w:rPr>
          <w:rFonts w:ascii="Garamond" w:hAnsi="Garamond"/>
          <w:color w:val="000000"/>
          <w:lang w:val="en-ID"/>
        </w:rPr>
        <w:t>diisolasi</w:t>
      </w:r>
      <w:proofErr w:type="spellEnd"/>
      <w:r w:rsidRPr="00FC7B29">
        <w:rPr>
          <w:rFonts w:ascii="Garamond" w:hAnsi="Garamond"/>
          <w:color w:val="000000"/>
          <w:lang w:val="en-ID"/>
        </w:rPr>
        <w:t xml:space="preserve"> dan </w:t>
      </w:r>
      <w:proofErr w:type="spellStart"/>
      <w:r w:rsidRPr="00FC7B29">
        <w:rPr>
          <w:rFonts w:ascii="Garamond" w:hAnsi="Garamond"/>
          <w:color w:val="000000"/>
          <w:lang w:val="en-ID"/>
        </w:rPr>
        <w:t>dimodifikasi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menunjukkan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hasil</w:t>
      </w:r>
      <w:proofErr w:type="spellEnd"/>
      <w:r w:rsidRPr="00FC7B29">
        <w:rPr>
          <w:rFonts w:ascii="Garamond" w:hAnsi="Garamond"/>
          <w:color w:val="000000"/>
          <w:lang w:val="en-ID"/>
        </w:rPr>
        <w:t xml:space="preserve"> yang </w:t>
      </w:r>
      <w:proofErr w:type="spellStart"/>
      <w:r w:rsidRPr="00FC7B29">
        <w:rPr>
          <w:rFonts w:ascii="Garamond" w:hAnsi="Garamond"/>
          <w:color w:val="000000"/>
          <w:lang w:val="en-ID"/>
        </w:rPr>
        <w:t>menjanjikan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dalam</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berbagai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aplikasi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klinis</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Sebuah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studi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melaporkan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bahwa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yang </w:t>
      </w:r>
      <w:proofErr w:type="spellStart"/>
      <w:r w:rsidRPr="00FC7B29">
        <w:rPr>
          <w:rFonts w:ascii="Garamond" w:hAnsi="Garamond"/>
          <w:color w:val="000000"/>
          <w:lang w:val="en-ID"/>
        </w:rPr>
        <w:t>diisolasi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dari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ekstrak</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tanaman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tertentu</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menunjukkan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aktivitas</w:t>
      </w:r>
      <w:proofErr w:type="spellEnd"/>
      <w:r w:rsidRPr="00FC7B29">
        <w:rPr>
          <w:rFonts w:ascii="Garamond" w:hAnsi="Garamond"/>
          <w:color w:val="000000"/>
          <w:lang w:val="en-ID"/>
        </w:rPr>
        <w:t xml:space="preserve"> anti-</w:t>
      </w:r>
      <w:proofErr w:type="spellStart"/>
      <w:r w:rsidRPr="00FC7B29">
        <w:rPr>
          <w:rFonts w:ascii="Garamond" w:hAnsi="Garamond"/>
          <w:color w:val="000000"/>
          <w:lang w:val="en-ID"/>
        </w:rPr>
        <w:t>inflamasi</w:t>
      </w:r>
      <w:proofErr w:type="spellEnd"/>
      <w:r w:rsidRPr="00FC7B29">
        <w:rPr>
          <w:rFonts w:ascii="Garamond" w:hAnsi="Garamond"/>
          <w:color w:val="000000"/>
          <w:lang w:val="en-ID"/>
        </w:rPr>
        <w:t xml:space="preserve"> yang </w:t>
      </w:r>
      <w:proofErr w:type="spellStart"/>
      <w:r w:rsidRPr="00FC7B29">
        <w:rPr>
          <w:rFonts w:ascii="Garamond" w:hAnsi="Garamond"/>
          <w:color w:val="000000"/>
          <w:lang w:val="en-ID"/>
        </w:rPr>
        <w:t>signifikan</w:t>
      </w:r>
      <w:proofErr w:type="spellEnd"/>
      <w:r w:rsidRPr="00FC7B29">
        <w:rPr>
          <w:rFonts w:ascii="Garamond" w:hAnsi="Garamond"/>
          <w:color w:val="000000"/>
          <w:lang w:val="en-ID"/>
        </w:rPr>
        <w:t xml:space="preserve"> </w:t>
      </w:r>
      <w:r w:rsidRPr="00FC7B29">
        <w:rPr>
          <w:rFonts w:ascii="Garamond" w:hAnsi="Garamond"/>
          <w:color w:val="000000"/>
          <w:lang w:val="en-ID"/>
        </w:rPr>
        <w:fldChar w:fldCharType="begin" w:fldLock="1"/>
      </w:r>
      <w:r w:rsidRPr="00FC7B29">
        <w:rPr>
          <w:rFonts w:ascii="Garamond" w:hAnsi="Garamond"/>
          <w:color w:val="000000"/>
          <w:lang w:val="en-ID"/>
        </w:rPr>
        <w:instrText>ADDIN CSL_CITATION {"citationItems":[{"id":"ITEM-1","itemData":{"DOI":"10.1155/2022/5445291","ISSN":"23146141","PMID":"35707379","abstract":"Plants generally secrete secondary metabolites in response to stress. These secondary metabolites are very useful for humankind as they possess a wide range of therapeutic activities. Secondary metabolites produced by plants include alkaloids, flavonoids, terpenoids, and steroids. Flavonoids are one of the classes of secondary metabolites of plants found mainly in edible plant parts such as fruits, vegetables, stems, grains, and bark. They are synthesized by the phenylpropanoid pathway. Flavonoids possess antibacterial, antiviral, antioxidant, anti-inflammatory, antimutagenic, and anticarcinogenic properties. Due to their various therapeutic applications, various pharmaceutical companies have exploited different plants for the production of flavonoids. To overcome this situation, various biotechnological strategies have been incorporated to improve the production of different types of flavonoids. In this review, we have highlighted the various types of flavonoids, their biosynthesis, properties, and different strategies to enhance the production of flavonoids.","author":[{"dropping-particle":"","family":"Roy","given":"Arpita","non-dropping-particle":"","parse-names":false,"suffix":""},{"dropping-particle":"","family":"Khan","given":"Ariba","non-dropping-particle":"","parse-names":false,"suffix":""},{"dropping-particle":"","family":"Ahmad","given":"Irfan","non-dropping-particle":"","parse-names":false,"suffix":""},{"dropping-particle":"","family":"Alghamdi","given":"Saad","non-dropping-particle":"","parse-names":false,"suffix":""},{"dropping-particle":"","family":"Rajab","given":"Bodour S.","non-dropping-particle":"","parse-names":false,"suffix":""},{"dropping-particle":"","family":"Babalghith","given":"Ahmad O.","non-dropping-particle":"","parse-names":false,"suffix":""},{"dropping-particle":"","family":"Alshahrani","given":"Mohammad Y.","non-dropping-particle":"","parse-names":false,"suffix":""},{"dropping-particle":"","family":"Islam","given":"Saiful","non-dropping-particle":"","parse-names":false,"suffix":""},{"dropping-particle":"","family":"Islam","given":"Md Rabiul","non-dropping-particle":"","parse-names":false,"suffix":""}],"container-title":"BioMed Research International","id":"ITEM-1","issued":{"date-parts":[["2022"]]},"title":"Flavonoids a Bioactive Compound from Medicinal Plants and Its Therapeutic Applications","type":"article-journal","volume":"2022"},"uris":["http://www.mendeley.com/documents/?uuid=27ec529f-94b7-47b0-8305-8ab6847b3540"]}],"mendeley":{"formattedCitation":"(Roy et al., 2022)","plainTextFormattedCitation":"(Roy et al., 2022)","previouslyFormattedCitation":"(Roy et al., 2022)"},"properties":{"noteIndex":0},"schema":"https://github.com/citation-style-language/schema/raw/master/csl-citation.json"}</w:instrText>
      </w:r>
      <w:r w:rsidRPr="00FC7B29">
        <w:rPr>
          <w:rFonts w:ascii="Garamond" w:hAnsi="Garamond"/>
          <w:color w:val="000000"/>
          <w:lang w:val="en-ID"/>
        </w:rPr>
        <w:fldChar w:fldCharType="separate"/>
      </w:r>
      <w:r w:rsidRPr="00FC7B29">
        <w:rPr>
          <w:rFonts w:ascii="Garamond" w:hAnsi="Garamond"/>
          <w:noProof/>
          <w:color w:val="000000"/>
          <w:lang w:val="en-ID"/>
        </w:rPr>
        <w:t>(Roy et al., 2022)</w:t>
      </w:r>
      <w:r w:rsidRPr="00FC7B29">
        <w:rPr>
          <w:rFonts w:ascii="Garamond" w:hAnsi="Garamond"/>
          <w:color w:val="000000"/>
          <w:lang w:val="en-US"/>
        </w:rPr>
        <w:fldChar w:fldCharType="end"/>
      </w:r>
      <w:r w:rsidRPr="00FC7B29">
        <w:rPr>
          <w:rFonts w:ascii="Garamond" w:hAnsi="Garamond"/>
          <w:color w:val="000000"/>
          <w:lang w:val="en-ID"/>
        </w:rPr>
        <w:t xml:space="preserve">. </w:t>
      </w:r>
      <w:proofErr w:type="spellStart"/>
      <w:r w:rsidRPr="00FC7B29">
        <w:rPr>
          <w:rFonts w:ascii="Garamond" w:hAnsi="Garamond"/>
          <w:color w:val="000000"/>
          <w:lang w:val="en-ID"/>
        </w:rPr>
        <w:t>Penelitian</w:t>
      </w:r>
      <w:proofErr w:type="spellEnd"/>
      <w:r w:rsidRPr="00FC7B29">
        <w:rPr>
          <w:rFonts w:ascii="Garamond" w:hAnsi="Garamond"/>
          <w:color w:val="000000"/>
          <w:lang w:val="en-ID"/>
        </w:rPr>
        <w:t xml:space="preserve"> </w:t>
      </w:r>
      <w:r w:rsidRPr="00FC7B29">
        <w:rPr>
          <w:rFonts w:ascii="Garamond" w:hAnsi="Garamond"/>
          <w:color w:val="000000"/>
          <w:lang w:val="en-ID"/>
        </w:rPr>
        <w:fldChar w:fldCharType="begin" w:fldLock="1"/>
      </w:r>
      <w:r w:rsidRPr="00FC7B29">
        <w:rPr>
          <w:rFonts w:ascii="Garamond" w:hAnsi="Garamond"/>
          <w:color w:val="000000"/>
          <w:lang w:val="en-ID"/>
        </w:rPr>
        <w:instrText>ADDIN CSL_CITATION {"citationItems":[{"id":"ITEM-1","itemData":{"author":[{"dropping-particle":"","family":"Saeful","given":"Amin","non-dropping-particle":"","parse-names":false,"suffix":""}],"container-title":"Bakti Tunas Husada","id":"ITEM-1","issued":{"date-parts":[["2023"]]},"title":"Cholera Vulgaris: Isolasi, Karakterisasi dan Uji Anti Radikal Bebas Protein Bioaktif","type":"article-journal"},"uris":["http://www.mendeley.com/documents/?uuid=c0b840c5-3eed-49f6-a062-8c088f735cb9"]}],"mendeley":{"formattedCitation":"(Saeful, 2023)","plainTextFormattedCitation":"(Saeful, 2023)","previouslyFormattedCitation":"(Saeful, 2023)"},"properties":{"noteIndex":0},"schema":"https://github.com/citation-style-language/schema/raw/master/csl-citation.json"}</w:instrText>
      </w:r>
      <w:r w:rsidRPr="00FC7B29">
        <w:rPr>
          <w:rFonts w:ascii="Garamond" w:hAnsi="Garamond"/>
          <w:color w:val="000000"/>
          <w:lang w:val="en-ID"/>
        </w:rPr>
        <w:fldChar w:fldCharType="separate"/>
      </w:r>
      <w:r w:rsidRPr="00FC7B29">
        <w:rPr>
          <w:rFonts w:ascii="Garamond" w:hAnsi="Garamond"/>
          <w:noProof/>
          <w:color w:val="000000"/>
          <w:lang w:val="en-ID"/>
        </w:rPr>
        <w:t>(Saeful, 2023)</w:t>
      </w:r>
      <w:r w:rsidRPr="00FC7B29">
        <w:rPr>
          <w:rFonts w:ascii="Garamond" w:hAnsi="Garamond"/>
          <w:color w:val="000000"/>
          <w:lang w:val="en-US"/>
        </w:rPr>
        <w:fldChar w:fldCharType="end"/>
      </w:r>
      <w:r w:rsidRPr="00FC7B29">
        <w:rPr>
          <w:rFonts w:ascii="Garamond" w:hAnsi="Garamond"/>
          <w:color w:val="000000"/>
          <w:lang w:val="en-ID"/>
        </w:rPr>
        <w:t xml:space="preserve">, </w:t>
      </w:r>
      <w:proofErr w:type="spellStart"/>
      <w:r w:rsidRPr="00FC7B29">
        <w:rPr>
          <w:rFonts w:ascii="Garamond" w:hAnsi="Garamond"/>
          <w:color w:val="000000"/>
          <w:lang w:val="en-ID"/>
        </w:rPr>
        <w:t>mengenai</w:t>
      </w:r>
      <w:proofErr w:type="spellEnd"/>
      <w:r w:rsidRPr="00FC7B29">
        <w:rPr>
          <w:rFonts w:ascii="Garamond" w:hAnsi="Garamond"/>
          <w:color w:val="000000"/>
          <w:lang w:val="en-ID"/>
        </w:rPr>
        <w:t xml:space="preserve"> </w:t>
      </w:r>
      <w:proofErr w:type="spellStart"/>
      <w:r w:rsidRPr="00FC7B29">
        <w:rPr>
          <w:rFonts w:ascii="Garamond" w:hAnsi="Garamond"/>
          <w:i/>
          <w:iCs/>
          <w:color w:val="000000"/>
          <w:lang w:val="en-ID"/>
        </w:rPr>
        <w:t>Chorella</w:t>
      </w:r>
      <w:proofErr w:type="spellEnd"/>
      <w:r w:rsidRPr="00FC7B29">
        <w:rPr>
          <w:rFonts w:ascii="Garamond" w:hAnsi="Garamond"/>
          <w:i/>
          <w:iCs/>
          <w:color w:val="000000"/>
          <w:lang w:val="en-ID"/>
        </w:rPr>
        <w:t xml:space="preserve"> vulgaris</w:t>
      </w:r>
      <w:r w:rsidRPr="00FC7B29">
        <w:rPr>
          <w:rFonts w:ascii="Garamond" w:hAnsi="Garamond"/>
          <w:color w:val="000000"/>
          <w:lang w:val="en-ID"/>
        </w:rPr>
        <w:t xml:space="preserve"> juga </w:t>
      </w:r>
      <w:proofErr w:type="spellStart"/>
      <w:r w:rsidRPr="00FC7B29">
        <w:rPr>
          <w:rFonts w:ascii="Garamond" w:hAnsi="Garamond"/>
          <w:color w:val="000000"/>
          <w:lang w:val="en-ID"/>
        </w:rPr>
        <w:t>memberikan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bukti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tambahan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mengenai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potensi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alami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dalam</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aplikasi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terapeutik</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khususnya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dalam</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hal</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aktivitas</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antioksidan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Berikut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ialah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beberapa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penelitian</w:t>
      </w:r>
      <w:proofErr w:type="spellEnd"/>
      <w:r w:rsidRPr="00FC7B29">
        <w:rPr>
          <w:rFonts w:ascii="Garamond" w:hAnsi="Garamond"/>
          <w:color w:val="000000"/>
          <w:lang w:val="en-ID"/>
        </w:rPr>
        <w:t xml:space="preserve"> yang </w:t>
      </w:r>
      <w:proofErr w:type="spellStart"/>
      <w:r w:rsidRPr="00FC7B29">
        <w:rPr>
          <w:rFonts w:ascii="Garamond" w:hAnsi="Garamond"/>
          <w:color w:val="000000"/>
          <w:lang w:val="en-ID"/>
        </w:rPr>
        <w:t>mendukung</w:t>
      </w:r>
      <w:proofErr w:type="spellEnd"/>
      <w:r w:rsidRPr="00FC7B29">
        <w:rPr>
          <w:rFonts w:ascii="Garamond" w:hAnsi="Garamond"/>
          <w:color w:val="000000"/>
          <w:lang w:val="en-ID"/>
        </w:rPr>
        <w:t>:</w:t>
      </w:r>
    </w:p>
    <w:p w14:paraId="53F90D26" w14:textId="77777777" w:rsidR="00D47DC0" w:rsidRPr="00FC7B29" w:rsidRDefault="00D47DC0" w:rsidP="00D47DC0">
      <w:pPr>
        <w:tabs>
          <w:tab w:val="left" w:pos="0"/>
          <w:tab w:val="left" w:pos="567"/>
        </w:tabs>
        <w:ind w:left="720"/>
        <w:jc w:val="center"/>
        <w:rPr>
          <w:rFonts w:ascii="Garamond" w:hAnsi="Garamond"/>
          <w:color w:val="000000"/>
          <w:lang w:val="en-ID"/>
        </w:rPr>
      </w:pPr>
      <w:r w:rsidRPr="00FC7B29">
        <w:rPr>
          <w:rFonts w:ascii="Garamond" w:hAnsi="Garamond"/>
          <w:color w:val="000000"/>
          <w:lang w:val="en-ID"/>
        </w:rPr>
        <w:t>Tabel 1.</w:t>
      </w:r>
    </w:p>
    <w:tbl>
      <w:tblPr>
        <w:tblStyle w:val="KisiTabel"/>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0"/>
        <w:gridCol w:w="2960"/>
        <w:gridCol w:w="2990"/>
      </w:tblGrid>
      <w:tr w:rsidR="00D47DC0" w:rsidRPr="00FC7B29" w14:paraId="7F06D183" w14:textId="77777777" w:rsidTr="00797DCE">
        <w:tc>
          <w:tcPr>
            <w:tcW w:w="3071" w:type="dxa"/>
            <w:tcBorders>
              <w:top w:val="single" w:sz="4" w:space="0" w:color="auto"/>
            </w:tcBorders>
          </w:tcPr>
          <w:p w14:paraId="147A471F" w14:textId="77777777" w:rsidR="00D47DC0" w:rsidRPr="00FC7B29" w:rsidRDefault="00D47DC0" w:rsidP="00797DCE">
            <w:pPr>
              <w:tabs>
                <w:tab w:val="left" w:pos="0"/>
                <w:tab w:val="left" w:pos="567"/>
              </w:tabs>
              <w:spacing w:line="240" w:lineRule="auto"/>
              <w:ind w:left="0" w:hanging="2"/>
              <w:jc w:val="center"/>
              <w:rPr>
                <w:rFonts w:ascii="Garamond" w:hAnsi="Garamond"/>
                <w:i/>
                <w:iCs/>
                <w:color w:val="000000"/>
                <w:lang w:val="en-ID"/>
              </w:rPr>
            </w:pPr>
            <w:r w:rsidRPr="00FC7B29">
              <w:rPr>
                <w:rFonts w:ascii="Garamond" w:hAnsi="Garamond"/>
                <w:i/>
                <w:iCs/>
                <w:color w:val="000000"/>
                <w:lang w:val="en-ID"/>
              </w:rPr>
              <w:t>Author</w:t>
            </w:r>
          </w:p>
        </w:tc>
        <w:tc>
          <w:tcPr>
            <w:tcW w:w="3060" w:type="dxa"/>
            <w:tcBorders>
              <w:top w:val="single" w:sz="4" w:space="0" w:color="auto"/>
            </w:tcBorders>
          </w:tcPr>
          <w:p w14:paraId="32071B59" w14:textId="77777777" w:rsidR="00D47DC0" w:rsidRPr="00FC7B29" w:rsidRDefault="00D47DC0" w:rsidP="00797DCE">
            <w:pPr>
              <w:tabs>
                <w:tab w:val="left" w:pos="0"/>
                <w:tab w:val="left" w:pos="567"/>
              </w:tabs>
              <w:spacing w:line="240" w:lineRule="auto"/>
              <w:ind w:left="0" w:hanging="2"/>
              <w:jc w:val="center"/>
              <w:rPr>
                <w:rFonts w:ascii="Garamond" w:hAnsi="Garamond"/>
                <w:color w:val="000000"/>
                <w:lang w:val="en-ID"/>
              </w:rPr>
            </w:pPr>
            <w:proofErr w:type="spellStart"/>
            <w:r w:rsidRPr="00FC7B29">
              <w:rPr>
                <w:rFonts w:ascii="Garamond" w:hAnsi="Garamond"/>
                <w:color w:val="000000"/>
                <w:lang w:val="en-ID"/>
              </w:rPr>
              <w:t>Judul</w:t>
            </w:r>
            <w:proofErr w:type="spellEnd"/>
          </w:p>
        </w:tc>
        <w:tc>
          <w:tcPr>
            <w:tcW w:w="3082" w:type="dxa"/>
            <w:tcBorders>
              <w:top w:val="single" w:sz="4" w:space="0" w:color="auto"/>
            </w:tcBorders>
          </w:tcPr>
          <w:p w14:paraId="55B0E9D1" w14:textId="77777777" w:rsidR="00D47DC0" w:rsidRPr="00FC7B29" w:rsidRDefault="00D47DC0" w:rsidP="00797DCE">
            <w:pPr>
              <w:tabs>
                <w:tab w:val="left" w:pos="0"/>
                <w:tab w:val="left" w:pos="567"/>
              </w:tabs>
              <w:spacing w:line="240" w:lineRule="auto"/>
              <w:ind w:left="0" w:hanging="2"/>
              <w:jc w:val="center"/>
              <w:rPr>
                <w:rFonts w:ascii="Garamond" w:hAnsi="Garamond"/>
                <w:color w:val="000000"/>
                <w:lang w:val="en-ID"/>
              </w:rPr>
            </w:pPr>
            <w:r w:rsidRPr="00FC7B29">
              <w:rPr>
                <w:rFonts w:ascii="Garamond" w:hAnsi="Garamond"/>
                <w:color w:val="000000"/>
                <w:lang w:val="en-ID"/>
              </w:rPr>
              <w:t>Hasil</w:t>
            </w:r>
          </w:p>
        </w:tc>
      </w:tr>
      <w:tr w:rsidR="00D47DC0" w:rsidRPr="00FC7B29" w14:paraId="2FAC048E" w14:textId="77777777" w:rsidTr="00797DCE">
        <w:tc>
          <w:tcPr>
            <w:tcW w:w="3071" w:type="dxa"/>
            <w:tcBorders>
              <w:bottom w:val="single" w:sz="4" w:space="0" w:color="auto"/>
            </w:tcBorders>
          </w:tcPr>
          <w:p w14:paraId="43A07F95" w14:textId="77777777" w:rsidR="00D47DC0" w:rsidRPr="00FC7B29" w:rsidRDefault="00D47DC0" w:rsidP="00797DCE">
            <w:pPr>
              <w:tabs>
                <w:tab w:val="left" w:pos="0"/>
                <w:tab w:val="left" w:pos="567"/>
              </w:tabs>
              <w:spacing w:line="240" w:lineRule="auto"/>
              <w:ind w:left="0" w:hanging="2"/>
              <w:jc w:val="both"/>
              <w:rPr>
                <w:rFonts w:ascii="Garamond" w:hAnsi="Garamond"/>
                <w:color w:val="000000"/>
                <w:lang w:val="en-ID"/>
              </w:rPr>
            </w:pPr>
            <w:r w:rsidRPr="00FC7B29">
              <w:rPr>
                <w:rFonts w:ascii="Garamond" w:hAnsi="Garamond"/>
                <w:color w:val="000000"/>
                <w:lang w:val="en-ID"/>
              </w:rPr>
              <w:fldChar w:fldCharType="begin" w:fldLock="1"/>
            </w:r>
            <w:r w:rsidRPr="00FC7B29">
              <w:rPr>
                <w:rFonts w:ascii="Garamond" w:hAnsi="Garamond"/>
                <w:color w:val="000000"/>
                <w:lang w:val="en-ID"/>
              </w:rPr>
              <w:instrText>ADDIN CSL_CITATION {"citationItems":[{"id":"ITEM-1","itemData":{"DOI":"10.3390/foods6100092","ISBN":"1321377452","ISSN":"23048158","abstract":"Turmeric, a spice that has long been recognized for its medicinal properties, has received interest from both the medical/scientific world and from culinary enthusiasts, as it is the major source of the polyphenol curcumin. It aids in the management of oxidative and inflammatory conditions, metabolic syndrome, arthritis, anxiety, and hyperlipidemia. It may also help in the management of exercise-induced inflammation and muscle soreness, thus enhancing recovery and performance in active people. In addition, a relatively low dose of the complex can provide health benefits for people that do not have diagnosed health conditions. Most of these benefits can be attributed to its antioxidant and anti-inflammatory effects. Ingesting curcumin by itself does not lead to the associated health benefits due to its poor bioavailability, which appears to be primarily due to poor absorption, rapid metabolism, and rapid elimination. There are several components that can increase bioavailability. For example, piperine is the major active component of black pepper and, when combined in a complex with curcumin, has been shown to increase bioavailability by 2000%. Curcumin combined with enhancing agents provides multiple health benefits. The purpose of this review is to provide a brief overview of the plethora of research regarding the health benefits of curcumin.","author":[{"dropping-particle":"","family":"Hewlings","given":"Susan J.","non-dropping-particle":"","parse-names":false,"suffix":""},{"dropping-particle":"","family":"Kalman","given":"Douglas S.","non-dropping-particle":"","parse-names":false,"suffix":""}],"container-title":"Foods","id":"ITEM-1","issue":"10","issued":{"date-parts":[["2017"]]},"page":"1-11","title":"Curcumin: A review of its effects on human health","type":"article-journal","volume":"6"},"uris":["http://www.mendeley.com/documents/?uuid=44445252-22ad-4ba6-bac4-2e56f2bf8e3e"]}],"mendeley":{"formattedCitation":"(Hewlings &amp; Kalman, 2017)","plainTextFormattedCitation":"(Hewlings &amp; Kalman, 2017)","previouslyFormattedCitation":"(Hewlings &amp; Kalman, 2017)"},"properties":{"noteIndex":0},"schema":"https://github.com/citation-style-language/schema/raw/master/csl-citation.json"}</w:instrText>
            </w:r>
            <w:r w:rsidRPr="00FC7B29">
              <w:rPr>
                <w:rFonts w:ascii="Garamond" w:hAnsi="Garamond"/>
                <w:color w:val="000000"/>
                <w:lang w:val="en-ID"/>
              </w:rPr>
              <w:fldChar w:fldCharType="separate"/>
            </w:r>
            <w:r w:rsidRPr="00FC7B29">
              <w:rPr>
                <w:rFonts w:ascii="Garamond" w:hAnsi="Garamond"/>
                <w:noProof/>
                <w:color w:val="000000"/>
                <w:lang w:val="en-ID"/>
              </w:rPr>
              <w:t>(Hewlings &amp; Kalman, 2017)</w:t>
            </w:r>
            <w:r w:rsidRPr="00FC7B29">
              <w:rPr>
                <w:rFonts w:ascii="Garamond" w:hAnsi="Garamond"/>
                <w:color w:val="000000"/>
                <w:lang w:val="en-US"/>
              </w:rPr>
              <w:fldChar w:fldCharType="end"/>
            </w:r>
          </w:p>
        </w:tc>
        <w:tc>
          <w:tcPr>
            <w:tcW w:w="3060" w:type="dxa"/>
            <w:tcBorders>
              <w:bottom w:val="single" w:sz="4" w:space="0" w:color="auto"/>
            </w:tcBorders>
          </w:tcPr>
          <w:p w14:paraId="7F4B4DAB" w14:textId="77777777" w:rsidR="00D47DC0" w:rsidRPr="00FC7B29" w:rsidRDefault="00D47DC0" w:rsidP="00797DCE">
            <w:pPr>
              <w:tabs>
                <w:tab w:val="left" w:pos="0"/>
                <w:tab w:val="left" w:pos="567"/>
              </w:tabs>
              <w:spacing w:line="240" w:lineRule="auto"/>
              <w:ind w:left="0" w:hanging="2"/>
              <w:jc w:val="both"/>
              <w:rPr>
                <w:rFonts w:ascii="Garamond" w:hAnsi="Garamond"/>
                <w:color w:val="000000"/>
                <w:lang w:val="en-ID"/>
              </w:rPr>
            </w:pPr>
            <w:proofErr w:type="spellStart"/>
            <w:r w:rsidRPr="00FC7B29">
              <w:rPr>
                <w:rFonts w:ascii="Garamond" w:hAnsi="Garamond"/>
                <w:color w:val="000000"/>
                <w:lang w:val="en-ID"/>
              </w:rPr>
              <w:t>Studi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Kasus</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Ekstrak</w:t>
            </w:r>
            <w:proofErr w:type="spellEnd"/>
            <w:r w:rsidRPr="00FC7B29">
              <w:rPr>
                <w:rFonts w:ascii="Garamond" w:hAnsi="Garamond"/>
                <w:color w:val="000000"/>
                <w:lang w:val="en-ID"/>
              </w:rPr>
              <w:t xml:space="preserve"> </w:t>
            </w:r>
            <w:r w:rsidRPr="00FC7B29">
              <w:rPr>
                <w:rFonts w:ascii="Garamond" w:hAnsi="Garamond"/>
                <w:i/>
                <w:iCs/>
                <w:color w:val="000000"/>
                <w:lang w:val="en-ID"/>
              </w:rPr>
              <w:t>Curcuma longa</w:t>
            </w:r>
            <w:r w:rsidRPr="00FC7B29">
              <w:rPr>
                <w:rFonts w:ascii="Garamond" w:hAnsi="Garamond"/>
                <w:color w:val="000000"/>
                <w:lang w:val="en-ID"/>
              </w:rPr>
              <w:t xml:space="preserve"> (</w:t>
            </w:r>
            <w:proofErr w:type="spellStart"/>
            <w:r w:rsidRPr="00FC7B29">
              <w:rPr>
                <w:rFonts w:ascii="Garamond" w:hAnsi="Garamond"/>
                <w:color w:val="000000"/>
                <w:lang w:val="en-ID"/>
              </w:rPr>
              <w:t>Kunyit</w:t>
            </w:r>
            <w:proofErr w:type="spellEnd"/>
            <w:r w:rsidRPr="00FC7B29">
              <w:rPr>
                <w:rFonts w:ascii="Garamond" w:hAnsi="Garamond"/>
                <w:color w:val="000000"/>
                <w:lang w:val="en-ID"/>
              </w:rPr>
              <w:t>)</w:t>
            </w:r>
          </w:p>
        </w:tc>
        <w:tc>
          <w:tcPr>
            <w:tcW w:w="3082" w:type="dxa"/>
            <w:tcBorders>
              <w:bottom w:val="single" w:sz="4" w:space="0" w:color="auto"/>
            </w:tcBorders>
          </w:tcPr>
          <w:p w14:paraId="06EF9176" w14:textId="77777777" w:rsidR="00D47DC0" w:rsidRPr="00FC7B29" w:rsidRDefault="00D47DC0" w:rsidP="00797DCE">
            <w:pPr>
              <w:tabs>
                <w:tab w:val="left" w:pos="0"/>
                <w:tab w:val="left" w:pos="567"/>
              </w:tabs>
              <w:spacing w:line="240" w:lineRule="auto"/>
              <w:ind w:left="0" w:hanging="2"/>
              <w:jc w:val="both"/>
              <w:rPr>
                <w:rFonts w:ascii="Garamond" w:hAnsi="Garamond"/>
                <w:color w:val="000000"/>
                <w:lang w:val="en-ID"/>
              </w:rPr>
            </w:pPr>
            <w:proofErr w:type="spellStart"/>
            <w:r w:rsidRPr="00FC7B29">
              <w:rPr>
                <w:rFonts w:ascii="Garamond" w:hAnsi="Garamond"/>
                <w:color w:val="000000"/>
                <w:lang w:val="en-ID"/>
              </w:rPr>
              <w:t>menunjukkan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bahwa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kurkumin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memiliki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efek</w:t>
            </w:r>
            <w:proofErr w:type="spellEnd"/>
            <w:r w:rsidRPr="00FC7B29">
              <w:rPr>
                <w:rFonts w:ascii="Garamond" w:hAnsi="Garamond"/>
                <w:color w:val="000000"/>
                <w:lang w:val="en-ID"/>
              </w:rPr>
              <w:t xml:space="preserve"> anti-</w:t>
            </w:r>
            <w:proofErr w:type="spellStart"/>
            <w:r w:rsidRPr="00FC7B29">
              <w:rPr>
                <w:rFonts w:ascii="Garamond" w:hAnsi="Garamond"/>
                <w:color w:val="000000"/>
                <w:lang w:val="en-ID"/>
              </w:rPr>
              <w:t>inflamasi</w:t>
            </w:r>
            <w:proofErr w:type="spellEnd"/>
            <w:r w:rsidRPr="00FC7B29">
              <w:rPr>
                <w:rFonts w:ascii="Garamond" w:hAnsi="Garamond"/>
                <w:color w:val="000000"/>
                <w:lang w:val="en-ID"/>
              </w:rPr>
              <w:t xml:space="preserve"> yang </w:t>
            </w:r>
            <w:proofErr w:type="spellStart"/>
            <w:r w:rsidRPr="00FC7B29">
              <w:rPr>
                <w:rFonts w:ascii="Garamond" w:hAnsi="Garamond"/>
                <w:color w:val="000000"/>
                <w:lang w:val="en-ID"/>
              </w:rPr>
              <w:t>signifikan</w:t>
            </w:r>
            <w:proofErr w:type="spellEnd"/>
            <w:r w:rsidRPr="00FC7B29">
              <w:rPr>
                <w:rFonts w:ascii="Garamond" w:hAnsi="Garamond"/>
                <w:color w:val="000000"/>
                <w:lang w:val="en-ID"/>
              </w:rPr>
              <w:t xml:space="preserve"> pada </w:t>
            </w:r>
            <w:proofErr w:type="spellStart"/>
            <w:r w:rsidRPr="00FC7B29">
              <w:rPr>
                <w:rFonts w:ascii="Garamond" w:hAnsi="Garamond"/>
                <w:color w:val="000000"/>
                <w:lang w:val="en-ID"/>
              </w:rPr>
              <w:t>pasien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dengan</w:t>
            </w:r>
            <w:proofErr w:type="spellEnd"/>
            <w:r w:rsidRPr="00FC7B29">
              <w:rPr>
                <w:rFonts w:ascii="Garamond" w:hAnsi="Garamond"/>
                <w:color w:val="000000"/>
                <w:lang w:val="en-ID"/>
              </w:rPr>
              <w:t xml:space="preserve"> osteoarthritis, </w:t>
            </w:r>
            <w:proofErr w:type="spellStart"/>
            <w:r w:rsidRPr="00FC7B29">
              <w:rPr>
                <w:rFonts w:ascii="Garamond" w:hAnsi="Garamond"/>
                <w:color w:val="000000"/>
                <w:lang w:val="en-ID"/>
              </w:rPr>
              <w:t>meningkatkan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fungsi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sendi</w:t>
            </w:r>
            <w:proofErr w:type="spellEnd"/>
            <w:r w:rsidRPr="00FC7B29">
              <w:rPr>
                <w:rFonts w:ascii="Garamond" w:hAnsi="Garamond"/>
                <w:color w:val="000000"/>
                <w:lang w:val="en-ID"/>
              </w:rPr>
              <w:t xml:space="preserve"> dan </w:t>
            </w:r>
            <w:proofErr w:type="spellStart"/>
            <w:r w:rsidRPr="00FC7B29">
              <w:rPr>
                <w:rFonts w:ascii="Garamond" w:hAnsi="Garamond"/>
                <w:color w:val="000000"/>
                <w:lang w:val="en-ID"/>
              </w:rPr>
              <w:t>mengurangi</w:t>
            </w:r>
            <w:proofErr w:type="spellEnd"/>
            <w:r w:rsidRPr="00FC7B29">
              <w:rPr>
                <w:rFonts w:ascii="Garamond" w:hAnsi="Garamond"/>
                <w:color w:val="000000"/>
                <w:lang w:val="en-ID"/>
              </w:rPr>
              <w:t xml:space="preserve"> rasa </w:t>
            </w:r>
            <w:proofErr w:type="spellStart"/>
            <w:r w:rsidRPr="00FC7B29">
              <w:rPr>
                <w:rFonts w:ascii="Garamond" w:hAnsi="Garamond"/>
                <w:color w:val="000000"/>
                <w:lang w:val="en-ID"/>
              </w:rPr>
              <w:t>sakit</w:t>
            </w:r>
            <w:proofErr w:type="spellEnd"/>
          </w:p>
        </w:tc>
      </w:tr>
      <w:tr w:rsidR="00D47DC0" w:rsidRPr="00FC7B29" w14:paraId="6282F85A" w14:textId="77777777" w:rsidTr="00797DCE">
        <w:tc>
          <w:tcPr>
            <w:tcW w:w="3071" w:type="dxa"/>
            <w:tcBorders>
              <w:top w:val="single" w:sz="4" w:space="0" w:color="auto"/>
              <w:bottom w:val="single" w:sz="4" w:space="0" w:color="auto"/>
            </w:tcBorders>
          </w:tcPr>
          <w:p w14:paraId="75378743" w14:textId="77777777" w:rsidR="00D47DC0" w:rsidRPr="00FC7B29" w:rsidRDefault="00D47DC0" w:rsidP="00797DCE">
            <w:pPr>
              <w:tabs>
                <w:tab w:val="left" w:pos="0"/>
                <w:tab w:val="left" w:pos="567"/>
              </w:tabs>
              <w:spacing w:line="240" w:lineRule="auto"/>
              <w:ind w:left="0" w:hanging="2"/>
              <w:jc w:val="both"/>
              <w:rPr>
                <w:rFonts w:ascii="Garamond" w:hAnsi="Garamond"/>
                <w:color w:val="000000"/>
                <w:lang w:val="en-ID"/>
              </w:rPr>
            </w:pPr>
            <w:r w:rsidRPr="00FC7B29">
              <w:rPr>
                <w:rFonts w:ascii="Garamond" w:hAnsi="Garamond"/>
                <w:color w:val="000000"/>
                <w:lang w:val="en-ID"/>
              </w:rPr>
              <w:fldChar w:fldCharType="begin" w:fldLock="1"/>
            </w:r>
            <w:r w:rsidRPr="00FC7B29">
              <w:rPr>
                <w:rFonts w:ascii="Garamond" w:hAnsi="Garamond"/>
                <w:color w:val="000000"/>
                <w:lang w:val="en-ID"/>
              </w:rPr>
              <w:instrText>ADDIN CSL_CITATION {"citationItems":[{"id":"ITEM-1","itemData":{"DOI":"10.1038/nm.2471","ISSN":"10788956","PMID":"21989013","author":[{"dropping-particle":"","family":"Tu","given":"Youyou","non-dropping-particle":"","parse-names":false,"suffix":""}],"container-title":"Nature Medicine","id":"ITEM-1","issue":"10","issued":{"date-parts":[["2015"]]},"page":"1217-1220","publisher":"Nature Publishing Group","title":"The discovery of artemisinin (qinghaosu) and gifts from Chinese medicine","type":"article-journal","volume":"17"},"uris":["http://www.mendeley.com/documents/?uuid=72ac92ed-9016-48d2-9b5c-7c0b8e83394e"]}],"mendeley":{"formattedCitation":"(Tu, 2015)","plainTextFormattedCitation":"(Tu, 2015)","previouslyFormattedCitation":"(Tu, 2015)"},"properties":{"noteIndex":0},"schema":"https://github.com/citation-style-language/schema/raw/master/csl-citation.json"}</w:instrText>
            </w:r>
            <w:r w:rsidRPr="00FC7B29">
              <w:rPr>
                <w:rFonts w:ascii="Garamond" w:hAnsi="Garamond"/>
                <w:color w:val="000000"/>
                <w:lang w:val="en-ID"/>
              </w:rPr>
              <w:fldChar w:fldCharType="separate"/>
            </w:r>
            <w:r w:rsidRPr="00FC7B29">
              <w:rPr>
                <w:rFonts w:ascii="Garamond" w:hAnsi="Garamond"/>
                <w:noProof/>
                <w:color w:val="000000"/>
                <w:lang w:val="en-ID"/>
              </w:rPr>
              <w:t>(Tu, 2015)</w:t>
            </w:r>
            <w:r w:rsidRPr="00FC7B29">
              <w:rPr>
                <w:rFonts w:ascii="Garamond" w:hAnsi="Garamond"/>
                <w:color w:val="000000"/>
                <w:lang w:val="en-US"/>
              </w:rPr>
              <w:fldChar w:fldCharType="end"/>
            </w:r>
          </w:p>
        </w:tc>
        <w:tc>
          <w:tcPr>
            <w:tcW w:w="3060" w:type="dxa"/>
            <w:tcBorders>
              <w:top w:val="single" w:sz="4" w:space="0" w:color="auto"/>
              <w:bottom w:val="single" w:sz="4" w:space="0" w:color="auto"/>
            </w:tcBorders>
          </w:tcPr>
          <w:p w14:paraId="6E4D00B6" w14:textId="77777777" w:rsidR="00D47DC0" w:rsidRPr="00FC7B29" w:rsidRDefault="00D47DC0" w:rsidP="00797DCE">
            <w:pPr>
              <w:tabs>
                <w:tab w:val="left" w:pos="0"/>
                <w:tab w:val="left" w:pos="567"/>
              </w:tabs>
              <w:spacing w:line="240" w:lineRule="auto"/>
              <w:ind w:left="0" w:hanging="2"/>
              <w:jc w:val="both"/>
              <w:rPr>
                <w:rFonts w:ascii="Garamond" w:hAnsi="Garamond"/>
                <w:color w:val="000000"/>
                <w:lang w:val="en-ID"/>
              </w:rPr>
            </w:pPr>
            <w:proofErr w:type="spellStart"/>
            <w:r w:rsidRPr="00FC7B29">
              <w:rPr>
                <w:rFonts w:ascii="Garamond" w:hAnsi="Garamond"/>
                <w:color w:val="000000"/>
                <w:lang w:val="en-ID"/>
              </w:rPr>
              <w:t>Studi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Kasus</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dari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Tanaman</w:t>
            </w:r>
            <w:proofErr w:type="spellEnd"/>
            <w:r w:rsidRPr="00FC7B29">
              <w:rPr>
                <w:rFonts w:ascii="Garamond" w:hAnsi="Garamond"/>
                <w:color w:val="000000"/>
                <w:lang w:val="en-ID"/>
              </w:rPr>
              <w:t xml:space="preserve"> </w:t>
            </w:r>
            <w:r w:rsidRPr="00FC7B29">
              <w:rPr>
                <w:rFonts w:ascii="Garamond" w:hAnsi="Garamond"/>
                <w:i/>
                <w:iCs/>
                <w:color w:val="000000"/>
                <w:lang w:val="en-ID"/>
              </w:rPr>
              <w:t>Artemisia annua</w:t>
            </w:r>
            <w:r w:rsidRPr="00FC7B29">
              <w:rPr>
                <w:rFonts w:ascii="Garamond" w:hAnsi="Garamond"/>
                <w:color w:val="000000"/>
                <w:lang w:val="en-ID"/>
              </w:rPr>
              <w:t xml:space="preserve"> (</w:t>
            </w:r>
            <w:r w:rsidRPr="00FC7B29">
              <w:rPr>
                <w:rFonts w:ascii="Garamond" w:hAnsi="Garamond"/>
                <w:i/>
                <w:iCs/>
                <w:color w:val="000000"/>
                <w:lang w:val="en-ID"/>
              </w:rPr>
              <w:t>Sweet Wormwood</w:t>
            </w:r>
            <w:r w:rsidRPr="00FC7B29">
              <w:rPr>
                <w:rFonts w:ascii="Garamond" w:hAnsi="Garamond"/>
                <w:color w:val="000000"/>
                <w:lang w:val="en-ID"/>
              </w:rPr>
              <w:t>)</w:t>
            </w:r>
          </w:p>
        </w:tc>
        <w:tc>
          <w:tcPr>
            <w:tcW w:w="3082" w:type="dxa"/>
            <w:tcBorders>
              <w:top w:val="single" w:sz="4" w:space="0" w:color="auto"/>
              <w:bottom w:val="single" w:sz="4" w:space="0" w:color="auto"/>
            </w:tcBorders>
          </w:tcPr>
          <w:p w14:paraId="1B212B33" w14:textId="77777777" w:rsidR="00D47DC0" w:rsidRPr="00FC7B29" w:rsidRDefault="00D47DC0" w:rsidP="00797DCE">
            <w:pPr>
              <w:tabs>
                <w:tab w:val="left" w:pos="0"/>
                <w:tab w:val="left" w:pos="567"/>
              </w:tabs>
              <w:spacing w:line="240" w:lineRule="auto"/>
              <w:ind w:left="0" w:hanging="2"/>
              <w:jc w:val="both"/>
              <w:rPr>
                <w:rFonts w:ascii="Garamond" w:hAnsi="Garamond"/>
                <w:color w:val="000000"/>
                <w:lang w:val="en-ID"/>
              </w:rPr>
            </w:pPr>
            <w:proofErr w:type="spellStart"/>
            <w:r w:rsidRPr="00FC7B29">
              <w:rPr>
                <w:rFonts w:ascii="Garamond" w:hAnsi="Garamond"/>
                <w:color w:val="000000"/>
                <w:lang w:val="en-ID"/>
              </w:rPr>
              <w:t>menunjukkan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bahwa</w:t>
            </w:r>
            <w:proofErr w:type="spellEnd"/>
            <w:r w:rsidRPr="00FC7B29">
              <w:rPr>
                <w:rFonts w:ascii="Garamond" w:hAnsi="Garamond"/>
                <w:color w:val="000000"/>
                <w:lang w:val="en-ID"/>
              </w:rPr>
              <w:t xml:space="preserve"> artemisinin </w:t>
            </w:r>
            <w:proofErr w:type="spellStart"/>
            <w:r w:rsidRPr="00FC7B29">
              <w:rPr>
                <w:rFonts w:ascii="Garamond" w:hAnsi="Garamond"/>
                <w:color w:val="000000"/>
                <w:lang w:val="en-ID"/>
              </w:rPr>
              <w:t>efektif</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dalam</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mengobati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infeksi</w:t>
            </w:r>
            <w:proofErr w:type="spellEnd"/>
            <w:r w:rsidRPr="00FC7B29">
              <w:rPr>
                <w:rFonts w:ascii="Garamond" w:hAnsi="Garamond"/>
                <w:color w:val="000000"/>
                <w:lang w:val="en-ID"/>
              </w:rPr>
              <w:t xml:space="preserve"> malaria, </w:t>
            </w:r>
            <w:proofErr w:type="spellStart"/>
            <w:r w:rsidRPr="00FC7B29">
              <w:rPr>
                <w:rFonts w:ascii="Garamond" w:hAnsi="Garamond"/>
                <w:color w:val="000000"/>
                <w:lang w:val="en-ID"/>
              </w:rPr>
              <w:t>dengan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tingkat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kesembuhan</w:t>
            </w:r>
            <w:proofErr w:type="spellEnd"/>
            <w:r w:rsidRPr="00FC7B29">
              <w:rPr>
                <w:rFonts w:ascii="Garamond" w:hAnsi="Garamond"/>
                <w:color w:val="000000"/>
                <w:lang w:val="en-ID"/>
              </w:rPr>
              <w:t xml:space="preserve"> yang </w:t>
            </w:r>
            <w:proofErr w:type="spellStart"/>
            <w:r w:rsidRPr="00FC7B29">
              <w:rPr>
                <w:rFonts w:ascii="Garamond" w:hAnsi="Garamond"/>
                <w:color w:val="000000"/>
                <w:lang w:val="en-ID"/>
              </w:rPr>
              <w:t>lebih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tinggi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dibandingkan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pengobatan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standar</w:t>
            </w:r>
            <w:proofErr w:type="spellEnd"/>
          </w:p>
        </w:tc>
      </w:tr>
      <w:tr w:rsidR="00D47DC0" w:rsidRPr="00FC7B29" w14:paraId="2E90824F" w14:textId="77777777" w:rsidTr="00797DCE">
        <w:tc>
          <w:tcPr>
            <w:tcW w:w="3071" w:type="dxa"/>
            <w:tcBorders>
              <w:top w:val="single" w:sz="4" w:space="0" w:color="auto"/>
              <w:bottom w:val="single" w:sz="4" w:space="0" w:color="auto"/>
            </w:tcBorders>
          </w:tcPr>
          <w:p w14:paraId="557E70B5" w14:textId="77777777" w:rsidR="00D47DC0" w:rsidRPr="00FC7B29" w:rsidRDefault="00D47DC0" w:rsidP="00797DCE">
            <w:pPr>
              <w:tabs>
                <w:tab w:val="left" w:pos="0"/>
                <w:tab w:val="left" w:pos="567"/>
              </w:tabs>
              <w:spacing w:line="240" w:lineRule="auto"/>
              <w:ind w:left="0" w:hanging="2"/>
              <w:jc w:val="both"/>
              <w:rPr>
                <w:rFonts w:ascii="Garamond" w:hAnsi="Garamond"/>
                <w:color w:val="000000"/>
                <w:lang w:val="en-ID"/>
              </w:rPr>
            </w:pPr>
            <w:r w:rsidRPr="00FC7B29">
              <w:rPr>
                <w:rFonts w:ascii="Garamond" w:hAnsi="Garamond"/>
                <w:color w:val="000000"/>
                <w:lang w:val="en-ID"/>
              </w:rPr>
              <w:fldChar w:fldCharType="begin" w:fldLock="1"/>
            </w:r>
            <w:r w:rsidRPr="00FC7B29">
              <w:rPr>
                <w:rFonts w:ascii="Garamond" w:hAnsi="Garamond"/>
                <w:color w:val="000000"/>
                <w:lang w:val="en-ID"/>
              </w:rPr>
              <w:instrText>ADDIN CSL_CITATION {"citationItems":[{"id":"ITEM-1","itemData":{"author":[{"dropping-particle":"","family":"Kumar, S., &amp; Singh","given":"S.","non-dropping-particle":"","parse-names":false,"suffix":""}],"container-title":"International Journal of Pharmaceutical Sciences and Research,","id":"ITEM-1","issued":{"date-parts":[["2015"]]},"title":"Catharanthus roseus: A Review on its Pharmacological and Phytochemical Properties.","type":"article-journal"},"uris":["http://www.mendeley.com/documents/?uuid=bbbd4aa4-cce4-4bcb-8cdc-01e196bc6b69"]}],"mendeley":{"formattedCitation":"(Kumar, S., &amp; Singh, 2015)","plainTextFormattedCitation":"(Kumar, S., &amp; Singh, 2015)","previouslyFormattedCitation":"(Kumar, S., &amp; Singh, 2015)"},"properties":{"noteIndex":0},"schema":"https://github.com/citation-style-language/schema/raw/master/csl-citation.json"}</w:instrText>
            </w:r>
            <w:r w:rsidRPr="00FC7B29">
              <w:rPr>
                <w:rFonts w:ascii="Garamond" w:hAnsi="Garamond"/>
                <w:color w:val="000000"/>
                <w:lang w:val="en-ID"/>
              </w:rPr>
              <w:fldChar w:fldCharType="separate"/>
            </w:r>
            <w:r w:rsidRPr="00FC7B29">
              <w:rPr>
                <w:rFonts w:ascii="Garamond" w:hAnsi="Garamond"/>
                <w:noProof/>
                <w:color w:val="000000"/>
                <w:lang w:val="en-ID"/>
              </w:rPr>
              <w:t>(Kumar, S., &amp; Singh, 2015)</w:t>
            </w:r>
            <w:r w:rsidRPr="00FC7B29">
              <w:rPr>
                <w:rFonts w:ascii="Garamond" w:hAnsi="Garamond"/>
                <w:color w:val="000000"/>
                <w:lang w:val="en-US"/>
              </w:rPr>
              <w:fldChar w:fldCharType="end"/>
            </w:r>
          </w:p>
        </w:tc>
        <w:tc>
          <w:tcPr>
            <w:tcW w:w="3060" w:type="dxa"/>
            <w:tcBorders>
              <w:top w:val="single" w:sz="4" w:space="0" w:color="auto"/>
              <w:bottom w:val="single" w:sz="4" w:space="0" w:color="auto"/>
            </w:tcBorders>
          </w:tcPr>
          <w:p w14:paraId="6EB6ABB0" w14:textId="77777777" w:rsidR="00D47DC0" w:rsidRPr="00FC7B29" w:rsidRDefault="00D47DC0" w:rsidP="00797DCE">
            <w:pPr>
              <w:tabs>
                <w:tab w:val="left" w:pos="0"/>
                <w:tab w:val="left" w:pos="567"/>
              </w:tabs>
              <w:spacing w:line="240" w:lineRule="auto"/>
              <w:ind w:left="0" w:hanging="2"/>
              <w:jc w:val="both"/>
              <w:rPr>
                <w:rFonts w:ascii="Garamond" w:hAnsi="Garamond"/>
                <w:color w:val="000000"/>
                <w:lang w:val="en-ID"/>
              </w:rPr>
            </w:pPr>
            <w:proofErr w:type="spellStart"/>
            <w:r w:rsidRPr="00FC7B29">
              <w:rPr>
                <w:rFonts w:ascii="Garamond" w:hAnsi="Garamond"/>
                <w:color w:val="000000"/>
                <w:lang w:val="en-ID"/>
              </w:rPr>
              <w:t>Studi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Kasus</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dari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Tanaman</w:t>
            </w:r>
            <w:proofErr w:type="spellEnd"/>
            <w:r w:rsidRPr="00FC7B29">
              <w:rPr>
                <w:rFonts w:ascii="Garamond" w:hAnsi="Garamond"/>
                <w:color w:val="000000"/>
                <w:lang w:val="en-ID"/>
              </w:rPr>
              <w:t xml:space="preserve"> </w:t>
            </w:r>
            <w:r w:rsidRPr="00FC7B29">
              <w:rPr>
                <w:rFonts w:ascii="Garamond" w:hAnsi="Garamond"/>
                <w:i/>
                <w:iCs/>
                <w:color w:val="000000"/>
                <w:lang w:val="en-ID"/>
              </w:rPr>
              <w:t>Catharanthus roseus</w:t>
            </w:r>
            <w:r w:rsidRPr="00FC7B29">
              <w:rPr>
                <w:rFonts w:ascii="Garamond" w:hAnsi="Garamond"/>
                <w:color w:val="000000"/>
                <w:lang w:val="en-ID"/>
              </w:rPr>
              <w:t xml:space="preserve"> (Vinca)</w:t>
            </w:r>
          </w:p>
        </w:tc>
        <w:tc>
          <w:tcPr>
            <w:tcW w:w="3082" w:type="dxa"/>
            <w:tcBorders>
              <w:top w:val="single" w:sz="4" w:space="0" w:color="auto"/>
              <w:bottom w:val="single" w:sz="4" w:space="0" w:color="auto"/>
            </w:tcBorders>
          </w:tcPr>
          <w:p w14:paraId="70E57A44" w14:textId="77777777" w:rsidR="00D47DC0" w:rsidRPr="00FC7B29" w:rsidRDefault="00D47DC0" w:rsidP="00797DCE">
            <w:pPr>
              <w:tabs>
                <w:tab w:val="left" w:pos="0"/>
                <w:tab w:val="left" w:pos="567"/>
              </w:tabs>
              <w:spacing w:line="240" w:lineRule="auto"/>
              <w:ind w:left="0" w:hanging="2"/>
              <w:jc w:val="both"/>
              <w:rPr>
                <w:rFonts w:ascii="Garamond" w:hAnsi="Garamond"/>
                <w:color w:val="000000"/>
                <w:lang w:val="en-ID"/>
              </w:rPr>
            </w:pPr>
            <w:proofErr w:type="spellStart"/>
            <w:r w:rsidRPr="00FC7B29">
              <w:rPr>
                <w:rFonts w:ascii="Garamond" w:hAnsi="Garamond"/>
                <w:color w:val="000000"/>
                <w:lang w:val="en-ID"/>
              </w:rPr>
              <w:t>menunjukkan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bahwa</w:t>
            </w:r>
            <w:proofErr w:type="spellEnd"/>
            <w:r w:rsidRPr="00FC7B29">
              <w:rPr>
                <w:rFonts w:ascii="Garamond" w:hAnsi="Garamond"/>
                <w:color w:val="000000"/>
                <w:lang w:val="en-ID"/>
              </w:rPr>
              <w:t xml:space="preserve"> vincristine </w:t>
            </w:r>
            <w:proofErr w:type="spellStart"/>
            <w:r w:rsidRPr="00FC7B29">
              <w:rPr>
                <w:rFonts w:ascii="Garamond" w:hAnsi="Garamond"/>
                <w:color w:val="000000"/>
                <w:lang w:val="en-ID"/>
              </w:rPr>
              <w:t>secara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signifikan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meningkatkan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tingkat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kelangsungan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hidup</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pasien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dengan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leukemia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limfoblastik</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akut</w:t>
            </w:r>
            <w:proofErr w:type="spellEnd"/>
          </w:p>
        </w:tc>
      </w:tr>
      <w:tr w:rsidR="00D47DC0" w:rsidRPr="00FC7B29" w14:paraId="2845DB19" w14:textId="77777777" w:rsidTr="00797DCE">
        <w:tc>
          <w:tcPr>
            <w:tcW w:w="3071" w:type="dxa"/>
            <w:tcBorders>
              <w:top w:val="single" w:sz="4" w:space="0" w:color="auto"/>
              <w:bottom w:val="single" w:sz="4" w:space="0" w:color="auto"/>
            </w:tcBorders>
          </w:tcPr>
          <w:p w14:paraId="78E3D10F" w14:textId="77777777" w:rsidR="00D47DC0" w:rsidRPr="00FC7B29" w:rsidRDefault="00D47DC0" w:rsidP="00797DCE">
            <w:pPr>
              <w:tabs>
                <w:tab w:val="left" w:pos="0"/>
                <w:tab w:val="left" w:pos="567"/>
              </w:tabs>
              <w:spacing w:line="240" w:lineRule="auto"/>
              <w:ind w:left="0" w:hanging="2"/>
              <w:jc w:val="both"/>
              <w:rPr>
                <w:rFonts w:ascii="Garamond" w:hAnsi="Garamond"/>
                <w:color w:val="000000"/>
                <w:lang w:val="en-ID"/>
              </w:rPr>
            </w:pPr>
            <w:r w:rsidRPr="00FC7B29">
              <w:rPr>
                <w:rFonts w:ascii="Garamond" w:hAnsi="Garamond"/>
                <w:color w:val="000000"/>
                <w:lang w:val="en-ID"/>
              </w:rPr>
              <w:fldChar w:fldCharType="begin" w:fldLock="1"/>
            </w:r>
            <w:r w:rsidRPr="00FC7B29">
              <w:rPr>
                <w:rFonts w:ascii="Garamond" w:hAnsi="Garamond"/>
                <w:color w:val="000000"/>
                <w:lang w:val="en-ID"/>
              </w:rPr>
              <w:instrText>ADDIN CSL_CITATION {"citationItems":[{"id":"ITEM-1","itemData":{"DOI":"10.36465/jkbth.v13i1.23","ISSN":"1979-004X","abstract":"Telah di uji aktivitas antioksidan umbi bawang lanang (Allium sativum). Umbi lapis bawang lanang diekstraksi dengan pelarut etanol, dan difraksinasi masing-masing dengan pelarut n-heksan, etil asetat, dan air. Ekstrak dan masing-masing fraksi dibuat seri konsentrasi 1, 10, 100, 500, 1000 ppm, dan diuji dengan pereaksi radikal bebas DPPH (1,1-Difenil-2-Pikrihidrazil). Pengukuran kemampuan peredaman radikal bebas DPPH dilakukan secara spektrofotometri pada 517 nm. Ekstrak etanol dan fraksi etil asetat mempunyai aktivitas antioksidan yang kuat dengan harga IC50 ekstrak etanol adalah 13,85 ppm dan fraksi etil asetat adalah 7,27 ppm. Sebagai pembanding digunakan asam askorbat standar dengan IC50 0,25 ppm.","author":[{"dropping-particle":"","family":"Amin","given":"Saeful","non-dropping-particle":"","parse-names":false,"suffix":""}],"container-title":"Jurnal Kesehatan Bakti Tunas Husada: Jurnal Ilmu-ilmu Keperawatan, Analis Kesehatan dan Farmasi","id":"ITEM-1","issue":"1","issued":{"date-parts":[["2015"]]},"title":"UJI AKTIVITAS ANTIOKSIDAN UMBI BAWANG LANANG (Allium sativum) TERHADAP RADIKAL BEBAS DPPH (1,1-DIFENIL-2-PIKRIHIDRAZIL","type":"article-journal","volume":"13"},"uris":["http://www.mendeley.com/documents/?uuid=964cad46-611a-47e1-a01e-a9e3ed0528d8"]}],"mendeley":{"formattedCitation":"(Amin, 2015)","plainTextFormattedCitation":"(Amin, 2015)","previouslyFormattedCitation":"(Amin, 2015)"},"properties":{"noteIndex":0},"schema":"https://github.com/citation-style-language/schema/raw/master/csl-citation.json"}</w:instrText>
            </w:r>
            <w:r w:rsidRPr="00FC7B29">
              <w:rPr>
                <w:rFonts w:ascii="Garamond" w:hAnsi="Garamond"/>
                <w:color w:val="000000"/>
                <w:lang w:val="en-ID"/>
              </w:rPr>
              <w:fldChar w:fldCharType="separate"/>
            </w:r>
            <w:r w:rsidRPr="00FC7B29">
              <w:rPr>
                <w:rFonts w:ascii="Garamond" w:hAnsi="Garamond"/>
                <w:noProof/>
                <w:color w:val="000000"/>
                <w:lang w:val="en-ID"/>
              </w:rPr>
              <w:t>(Amin, 2015)</w:t>
            </w:r>
            <w:r w:rsidRPr="00FC7B29">
              <w:rPr>
                <w:rFonts w:ascii="Garamond" w:hAnsi="Garamond"/>
                <w:color w:val="000000"/>
                <w:lang w:val="en-US"/>
              </w:rPr>
              <w:fldChar w:fldCharType="end"/>
            </w:r>
          </w:p>
        </w:tc>
        <w:tc>
          <w:tcPr>
            <w:tcW w:w="3060" w:type="dxa"/>
            <w:tcBorders>
              <w:top w:val="single" w:sz="4" w:space="0" w:color="auto"/>
              <w:bottom w:val="single" w:sz="4" w:space="0" w:color="auto"/>
            </w:tcBorders>
          </w:tcPr>
          <w:p w14:paraId="56D82DC6" w14:textId="77777777" w:rsidR="00D47DC0" w:rsidRPr="00FC7B29" w:rsidRDefault="00D47DC0" w:rsidP="00797DCE">
            <w:pPr>
              <w:tabs>
                <w:tab w:val="left" w:pos="0"/>
                <w:tab w:val="left" w:pos="567"/>
              </w:tabs>
              <w:spacing w:line="240" w:lineRule="auto"/>
              <w:ind w:left="0" w:hanging="2"/>
              <w:jc w:val="both"/>
              <w:rPr>
                <w:rFonts w:ascii="Garamond" w:hAnsi="Garamond"/>
                <w:color w:val="000000"/>
                <w:lang w:val="en-ID"/>
              </w:rPr>
            </w:pPr>
            <w:r w:rsidRPr="00FC7B29">
              <w:rPr>
                <w:rFonts w:ascii="Garamond" w:hAnsi="Garamond"/>
                <w:color w:val="000000"/>
                <w:lang w:val="en-ID"/>
              </w:rPr>
              <w:t xml:space="preserve">Uji </w:t>
            </w:r>
            <w:proofErr w:type="spellStart"/>
            <w:r w:rsidRPr="00FC7B29">
              <w:rPr>
                <w:rFonts w:ascii="Garamond" w:hAnsi="Garamond"/>
                <w:color w:val="000000"/>
                <w:lang w:val="en-ID"/>
              </w:rPr>
              <w:t>Aktivitas</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Antioksidan</w:t>
            </w:r>
            <w:proofErr w:type="spellEnd"/>
            <w:r w:rsidRPr="00FC7B29">
              <w:rPr>
                <w:rFonts w:ascii="Garamond" w:hAnsi="Garamond"/>
                <w:color w:val="000000"/>
                <w:lang w:val="en-ID"/>
              </w:rPr>
              <w:t xml:space="preserve"> Umbi </w:t>
            </w:r>
            <w:proofErr w:type="spellStart"/>
            <w:r w:rsidRPr="00FC7B29">
              <w:rPr>
                <w:rFonts w:ascii="Garamond" w:hAnsi="Garamond"/>
                <w:color w:val="000000"/>
                <w:lang w:val="en-ID"/>
              </w:rPr>
              <w:t>Bawang</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Lanang</w:t>
            </w:r>
            <w:proofErr w:type="spellEnd"/>
            <w:r w:rsidRPr="00FC7B29">
              <w:rPr>
                <w:rFonts w:ascii="Garamond" w:hAnsi="Garamond"/>
                <w:color w:val="000000"/>
                <w:lang w:val="en-ID"/>
              </w:rPr>
              <w:t xml:space="preserve"> (</w:t>
            </w:r>
            <w:r w:rsidRPr="00FC7B29">
              <w:rPr>
                <w:rFonts w:ascii="Garamond" w:hAnsi="Garamond"/>
                <w:i/>
                <w:iCs/>
                <w:color w:val="000000"/>
                <w:lang w:val="en-ID"/>
              </w:rPr>
              <w:t>Allium sativum</w:t>
            </w:r>
            <w:r w:rsidRPr="00FC7B29">
              <w:rPr>
                <w:rFonts w:ascii="Garamond" w:hAnsi="Garamond"/>
                <w:color w:val="000000"/>
                <w:lang w:val="en-ID"/>
              </w:rPr>
              <w:t xml:space="preserve">) </w:t>
            </w:r>
            <w:proofErr w:type="spellStart"/>
            <w:r w:rsidRPr="00FC7B29">
              <w:rPr>
                <w:rFonts w:ascii="Garamond" w:hAnsi="Garamond"/>
                <w:color w:val="000000"/>
                <w:lang w:val="en-ID"/>
              </w:rPr>
              <w:t>terhadap</w:t>
            </w:r>
            <w:proofErr w:type="spellEnd"/>
            <w:r w:rsidRPr="00FC7B29">
              <w:rPr>
                <w:rFonts w:ascii="Garamond" w:hAnsi="Garamond"/>
                <w:color w:val="000000"/>
                <w:lang w:val="en-ID"/>
              </w:rPr>
              <w:t xml:space="preserve"> Radikal </w:t>
            </w:r>
            <w:proofErr w:type="spellStart"/>
            <w:r w:rsidRPr="00FC7B29">
              <w:rPr>
                <w:rFonts w:ascii="Garamond" w:hAnsi="Garamond"/>
                <w:color w:val="000000"/>
                <w:lang w:val="en-ID"/>
              </w:rPr>
              <w:t>Bebas</w:t>
            </w:r>
            <w:proofErr w:type="spellEnd"/>
            <w:r w:rsidRPr="00FC7B29">
              <w:rPr>
                <w:rFonts w:ascii="Garamond" w:hAnsi="Garamond"/>
                <w:color w:val="000000"/>
                <w:lang w:val="en-ID"/>
              </w:rPr>
              <w:t xml:space="preserve"> DPPH (1,1-Difenil-2-Pikrilhidrazil)</w:t>
            </w:r>
          </w:p>
        </w:tc>
        <w:tc>
          <w:tcPr>
            <w:tcW w:w="3082" w:type="dxa"/>
            <w:tcBorders>
              <w:top w:val="single" w:sz="4" w:space="0" w:color="auto"/>
              <w:bottom w:val="single" w:sz="4" w:space="0" w:color="auto"/>
            </w:tcBorders>
          </w:tcPr>
          <w:p w14:paraId="3E60F28D" w14:textId="77777777" w:rsidR="00D47DC0" w:rsidRPr="00FC7B29" w:rsidRDefault="00D47DC0" w:rsidP="00797DCE">
            <w:pPr>
              <w:tabs>
                <w:tab w:val="left" w:pos="0"/>
                <w:tab w:val="left" w:pos="567"/>
              </w:tabs>
              <w:spacing w:line="240" w:lineRule="auto"/>
              <w:ind w:left="0" w:hanging="2"/>
              <w:jc w:val="both"/>
              <w:rPr>
                <w:rFonts w:ascii="Garamond" w:hAnsi="Garamond"/>
                <w:color w:val="000000"/>
                <w:lang w:val="en-ID"/>
              </w:rPr>
            </w:pPr>
            <w:proofErr w:type="spellStart"/>
            <w:r w:rsidRPr="00FC7B29">
              <w:rPr>
                <w:rFonts w:ascii="Garamond" w:hAnsi="Garamond"/>
                <w:color w:val="000000"/>
                <w:lang w:val="en-ID"/>
              </w:rPr>
              <w:t>Penelitian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ini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menunjukkan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potensi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umbi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bawang</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lanang</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sebagai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sumber</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antioksidan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alami</w:t>
            </w:r>
            <w:proofErr w:type="spellEnd"/>
            <w:r w:rsidRPr="00FC7B29">
              <w:rPr>
                <w:rFonts w:ascii="Garamond" w:hAnsi="Garamond"/>
                <w:color w:val="000000"/>
                <w:lang w:val="en-ID"/>
              </w:rPr>
              <w:t xml:space="preserve"> yang </w:t>
            </w:r>
            <w:proofErr w:type="spellStart"/>
            <w:r w:rsidRPr="00FC7B29">
              <w:rPr>
                <w:rFonts w:ascii="Garamond" w:hAnsi="Garamond"/>
                <w:color w:val="000000"/>
                <w:lang w:val="en-ID"/>
              </w:rPr>
              <w:t>dapat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digunakan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dalam</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pengembangan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produk</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kesehatan</w:t>
            </w:r>
            <w:proofErr w:type="spellEnd"/>
            <w:r w:rsidRPr="00FC7B29">
              <w:rPr>
                <w:rFonts w:ascii="Garamond" w:hAnsi="Garamond"/>
                <w:color w:val="000000"/>
                <w:lang w:val="en-ID"/>
              </w:rPr>
              <w:t>.</w:t>
            </w:r>
          </w:p>
        </w:tc>
      </w:tr>
    </w:tbl>
    <w:p w14:paraId="7B2D32FA" w14:textId="77777777" w:rsidR="00D47DC0" w:rsidRPr="00FC7B29" w:rsidRDefault="00D47DC0" w:rsidP="00D47DC0">
      <w:pPr>
        <w:tabs>
          <w:tab w:val="left" w:pos="0"/>
          <w:tab w:val="left" w:pos="567"/>
        </w:tabs>
        <w:spacing w:line="360" w:lineRule="auto"/>
        <w:ind w:left="720"/>
        <w:jc w:val="both"/>
        <w:rPr>
          <w:rFonts w:ascii="Garamond" w:hAnsi="Garamond"/>
          <w:b/>
          <w:bCs/>
          <w:color w:val="000000"/>
          <w:lang w:val="en-ID"/>
        </w:rPr>
      </w:pPr>
    </w:p>
    <w:p w14:paraId="100989F3" w14:textId="77777777" w:rsidR="00D47DC0" w:rsidRPr="00FC7B29" w:rsidRDefault="00D47DC0" w:rsidP="00D47DC0">
      <w:pPr>
        <w:numPr>
          <w:ilvl w:val="0"/>
          <w:numId w:val="64"/>
        </w:numPr>
        <w:tabs>
          <w:tab w:val="left" w:pos="0"/>
          <w:tab w:val="left" w:pos="567"/>
        </w:tabs>
        <w:spacing w:line="360" w:lineRule="auto"/>
        <w:jc w:val="both"/>
        <w:rPr>
          <w:rFonts w:ascii="Garamond" w:hAnsi="Garamond"/>
          <w:b/>
          <w:bCs/>
          <w:color w:val="000000"/>
          <w:lang w:val="en-ID"/>
        </w:rPr>
      </w:pPr>
      <w:proofErr w:type="spellStart"/>
      <w:r w:rsidRPr="00FC7B29">
        <w:rPr>
          <w:rFonts w:ascii="Garamond" w:hAnsi="Garamond"/>
          <w:b/>
          <w:bCs/>
          <w:color w:val="000000"/>
          <w:lang w:val="en-ID"/>
        </w:rPr>
        <w:t>Tantangan</w:t>
      </w:r>
      <w:proofErr w:type="spellEnd"/>
      <w:r w:rsidRPr="00FC7B29">
        <w:rPr>
          <w:rFonts w:ascii="Garamond" w:hAnsi="Garamond"/>
          <w:b/>
          <w:bCs/>
          <w:color w:val="000000"/>
          <w:lang w:val="en-ID"/>
        </w:rPr>
        <w:t xml:space="preserve"> dan </w:t>
      </w:r>
      <w:proofErr w:type="spellStart"/>
      <w:r w:rsidRPr="00FC7B29">
        <w:rPr>
          <w:rFonts w:ascii="Garamond" w:hAnsi="Garamond"/>
          <w:b/>
          <w:bCs/>
          <w:color w:val="000000"/>
          <w:lang w:val="en-ID"/>
        </w:rPr>
        <w:t>Peluang</w:t>
      </w:r>
      <w:proofErr w:type="spellEnd"/>
      <w:r w:rsidRPr="00FC7B29">
        <w:rPr>
          <w:rFonts w:ascii="Garamond" w:hAnsi="Garamond"/>
          <w:b/>
          <w:bCs/>
          <w:color w:val="000000"/>
          <w:lang w:val="en-ID"/>
        </w:rPr>
        <w:t xml:space="preserve"> di Masa </w:t>
      </w:r>
      <w:proofErr w:type="spellStart"/>
      <w:r w:rsidRPr="00FC7B29">
        <w:rPr>
          <w:rFonts w:ascii="Garamond" w:hAnsi="Garamond"/>
          <w:b/>
          <w:bCs/>
          <w:color w:val="000000"/>
          <w:lang w:val="en-ID"/>
        </w:rPr>
        <w:t>Depan</w:t>
      </w:r>
      <w:proofErr w:type="spellEnd"/>
    </w:p>
    <w:p w14:paraId="5A96B8A2" w14:textId="58FDDCC2" w:rsidR="006B0175" w:rsidRPr="00403521" w:rsidRDefault="00D47DC0" w:rsidP="00D47DC0">
      <w:pPr>
        <w:spacing w:line="360" w:lineRule="auto"/>
        <w:ind w:firstLine="720"/>
        <w:jc w:val="both"/>
        <w:rPr>
          <w:rFonts w:ascii="Garamond" w:hAnsi="Garamond" w:cstheme="majorBidi"/>
          <w:b/>
          <w:bCs/>
          <w:sz w:val="28"/>
          <w:szCs w:val="28"/>
        </w:rPr>
      </w:pPr>
      <w:r w:rsidRPr="00FC7B29">
        <w:rPr>
          <w:rFonts w:ascii="Garamond" w:hAnsi="Garamond"/>
          <w:b/>
          <w:bCs/>
          <w:color w:val="000000"/>
          <w:lang w:val="en-ID"/>
        </w:rPr>
        <w:tab/>
      </w:r>
      <w:proofErr w:type="spellStart"/>
      <w:r w:rsidRPr="00FC7B29">
        <w:rPr>
          <w:rFonts w:ascii="Garamond" w:hAnsi="Garamond"/>
          <w:color w:val="000000"/>
          <w:lang w:val="en-ID"/>
        </w:rPr>
        <w:t>Meskipun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kemajuan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signifikan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telah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dicapai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tantangan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dalam</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isolasi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karakterisasi</w:t>
      </w:r>
      <w:proofErr w:type="spellEnd"/>
      <w:r w:rsidRPr="00FC7B29">
        <w:rPr>
          <w:rFonts w:ascii="Garamond" w:hAnsi="Garamond"/>
          <w:color w:val="000000"/>
          <w:lang w:val="en-ID"/>
        </w:rPr>
        <w:t xml:space="preserve">, dan </w:t>
      </w:r>
      <w:proofErr w:type="spellStart"/>
      <w:r w:rsidRPr="00FC7B29">
        <w:rPr>
          <w:rFonts w:ascii="Garamond" w:hAnsi="Garamond"/>
          <w:color w:val="000000"/>
          <w:lang w:val="en-ID"/>
        </w:rPr>
        <w:t>modifikasi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senyawa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alami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tetap</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ada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Penelitian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lebih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lanjut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diperlukan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untuk</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mengatasi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masalah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ini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lastRenderedPageBreak/>
        <w:t>termasuk</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pengembangan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teknik</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ekstraksi</w:t>
      </w:r>
      <w:proofErr w:type="spellEnd"/>
      <w:r w:rsidRPr="00FC7B29">
        <w:rPr>
          <w:rFonts w:ascii="Garamond" w:hAnsi="Garamond"/>
          <w:color w:val="000000"/>
          <w:lang w:val="en-ID"/>
        </w:rPr>
        <w:t xml:space="preserve"> yang </w:t>
      </w:r>
      <w:proofErr w:type="spellStart"/>
      <w:r w:rsidRPr="00FC7B29">
        <w:rPr>
          <w:rFonts w:ascii="Garamond" w:hAnsi="Garamond"/>
          <w:color w:val="000000"/>
          <w:lang w:val="en-ID"/>
        </w:rPr>
        <w:t>lebih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canggih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pemahaman</w:t>
      </w:r>
      <w:proofErr w:type="spellEnd"/>
      <w:r w:rsidRPr="00FC7B29">
        <w:rPr>
          <w:rFonts w:ascii="Garamond" w:hAnsi="Garamond"/>
          <w:color w:val="000000"/>
          <w:lang w:val="en-ID"/>
        </w:rPr>
        <w:t xml:space="preserve"> yang </w:t>
      </w:r>
      <w:proofErr w:type="spellStart"/>
      <w:r w:rsidRPr="00FC7B29">
        <w:rPr>
          <w:rFonts w:ascii="Garamond" w:hAnsi="Garamond"/>
          <w:color w:val="000000"/>
          <w:lang w:val="en-ID"/>
        </w:rPr>
        <w:t>lebih</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mendalam</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tentang</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hubungan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struktur-aktivitas</w:t>
      </w:r>
      <w:proofErr w:type="spellEnd"/>
      <w:r w:rsidRPr="00FC7B29">
        <w:rPr>
          <w:rFonts w:ascii="Garamond" w:hAnsi="Garamond"/>
          <w:color w:val="000000"/>
          <w:lang w:val="en-ID"/>
        </w:rPr>
        <w:t xml:space="preserve">, dan </w:t>
      </w:r>
      <w:proofErr w:type="spellStart"/>
      <w:r w:rsidRPr="00FC7B29">
        <w:rPr>
          <w:rFonts w:ascii="Garamond" w:hAnsi="Garamond"/>
          <w:color w:val="000000"/>
          <w:lang w:val="en-ID"/>
        </w:rPr>
        <w:t>optimasi</w:t>
      </w:r>
      <w:proofErr w:type="spellEnd"/>
      <w:r w:rsidRPr="00FC7B29">
        <w:rPr>
          <w:rFonts w:ascii="Garamond" w:hAnsi="Garamond"/>
          <w:color w:val="000000"/>
          <w:lang w:val="en-ID"/>
        </w:rPr>
        <w:t xml:space="preserve"> strategi </w:t>
      </w:r>
      <w:proofErr w:type="spellStart"/>
      <w:r w:rsidRPr="00FC7B29">
        <w:rPr>
          <w:rFonts w:ascii="Garamond" w:hAnsi="Garamond"/>
          <w:color w:val="000000"/>
          <w:lang w:val="en-ID"/>
        </w:rPr>
        <w:t>modifikasi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kimia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Pendekatan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multidisiplin</w:t>
      </w:r>
      <w:proofErr w:type="spellEnd"/>
      <w:r w:rsidRPr="00FC7B29">
        <w:rPr>
          <w:rFonts w:ascii="Garamond" w:hAnsi="Garamond"/>
          <w:color w:val="000000"/>
          <w:lang w:val="en-ID"/>
        </w:rPr>
        <w:t xml:space="preserve">, yang </w:t>
      </w:r>
      <w:proofErr w:type="spellStart"/>
      <w:r w:rsidRPr="00FC7B29">
        <w:rPr>
          <w:rFonts w:ascii="Garamond" w:hAnsi="Garamond"/>
          <w:color w:val="000000"/>
          <w:lang w:val="en-ID"/>
        </w:rPr>
        <w:t>melibatkan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kolaborasi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antara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ahli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kimia</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biologi</w:t>
      </w:r>
      <w:proofErr w:type="spellEnd"/>
      <w:r w:rsidRPr="00FC7B29">
        <w:rPr>
          <w:rFonts w:ascii="Garamond" w:hAnsi="Garamond"/>
          <w:color w:val="000000"/>
          <w:lang w:val="en-ID"/>
        </w:rPr>
        <w:t xml:space="preserve">, dan </w:t>
      </w:r>
      <w:proofErr w:type="spellStart"/>
      <w:r w:rsidRPr="00FC7B29">
        <w:rPr>
          <w:rFonts w:ascii="Garamond" w:hAnsi="Garamond"/>
          <w:color w:val="000000"/>
          <w:lang w:val="en-ID"/>
        </w:rPr>
        <w:t>teknologi</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informasi</w:t>
      </w:r>
      <w:proofErr w:type="spellEnd"/>
      <w:r w:rsidRPr="00FC7B29">
        <w:rPr>
          <w:rFonts w:ascii="Garamond" w:hAnsi="Garamond"/>
          <w:color w:val="000000"/>
          <w:lang w:val="en-ID"/>
        </w:rPr>
        <w:t xml:space="preserve">, sangat </w:t>
      </w:r>
      <w:proofErr w:type="spellStart"/>
      <w:r w:rsidRPr="00FC7B29">
        <w:rPr>
          <w:rFonts w:ascii="Garamond" w:hAnsi="Garamond"/>
          <w:color w:val="000000"/>
          <w:lang w:val="en-ID"/>
        </w:rPr>
        <w:t>penting</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untuk</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mempercepat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penemuan</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obat</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berbasis</w:t>
      </w:r>
      <w:proofErr w:type="spellEnd"/>
      <w:r w:rsidRPr="00FC7B29">
        <w:rPr>
          <w:rFonts w:ascii="Garamond" w:hAnsi="Garamond"/>
          <w:color w:val="000000"/>
          <w:lang w:val="en-ID"/>
        </w:rPr>
        <w:t xml:space="preserve"> </w:t>
      </w:r>
      <w:proofErr w:type="spellStart"/>
      <w:r w:rsidRPr="00FC7B29">
        <w:rPr>
          <w:rFonts w:ascii="Garamond" w:hAnsi="Garamond"/>
          <w:color w:val="000000"/>
          <w:lang w:val="en-ID"/>
        </w:rPr>
        <w:t>alam</w:t>
      </w:r>
      <w:proofErr w:type="spellEnd"/>
      <w:r w:rsidRPr="00FC7B29">
        <w:rPr>
          <w:rFonts w:ascii="Garamond" w:hAnsi="Garamond"/>
          <w:color w:val="000000"/>
          <w:lang w:val="en-ID"/>
        </w:rPr>
        <w:t xml:space="preserve"> </w:t>
      </w:r>
      <w:r w:rsidRPr="00FC7B29">
        <w:rPr>
          <w:rFonts w:ascii="Garamond" w:hAnsi="Garamond"/>
          <w:color w:val="000000"/>
          <w:lang w:val="en-ID"/>
        </w:rPr>
        <w:fldChar w:fldCharType="begin" w:fldLock="1"/>
      </w:r>
      <w:r w:rsidRPr="00FC7B29">
        <w:rPr>
          <w:rFonts w:ascii="Garamond" w:hAnsi="Garamond"/>
          <w:color w:val="000000"/>
          <w:lang w:val="en-ID"/>
        </w:rPr>
        <w:instrText>ADDIN CSL_CITATION {"citationItems":[{"id":"ITEM-1","itemData":{"DOI":"10.1007/s11101-020-09736-y","ISBN":"0123456789","ISSN":"1572980X","author":[{"dropping-particle":"","family":"Ferreira","given":"Maria José U.","non-dropping-particle":"","parse-names":false,"suffix":""}],"container-title":"Phytochemistry Reviews","id":"ITEM-1","issue":"1","issued":{"date-parts":[["2021"]]},"page":"1-4","title":"Natural products in drug discovery and human health","type":"article-journal","volume":"20"},"uris":["http://www.mendeley.com/documents/?uuid=6504e3c5-4db3-4a26-bd18-97c183a80b2a"]}],"mendeley":{"formattedCitation":"(Ferreira, 2021)","plainTextFormattedCitation":"(Ferreira, 2021)","previouslyFormattedCitation":"(Ferreira, 2021)"},"properties":{"noteIndex":0},"schema":"https://github.com/citation-style-language/schema/raw/master/csl-citation.json"}</w:instrText>
      </w:r>
      <w:r w:rsidRPr="00FC7B29">
        <w:rPr>
          <w:rFonts w:ascii="Garamond" w:hAnsi="Garamond"/>
          <w:color w:val="000000"/>
          <w:lang w:val="en-ID"/>
        </w:rPr>
        <w:fldChar w:fldCharType="separate"/>
      </w:r>
      <w:r w:rsidRPr="00FC7B29">
        <w:rPr>
          <w:rFonts w:ascii="Garamond" w:hAnsi="Garamond"/>
          <w:noProof/>
          <w:color w:val="000000"/>
          <w:lang w:val="en-ID"/>
        </w:rPr>
        <w:t>(Ferreira, 2021)</w:t>
      </w:r>
      <w:r w:rsidRPr="00FC7B29">
        <w:rPr>
          <w:rFonts w:ascii="Garamond" w:hAnsi="Garamond"/>
          <w:color w:val="000000"/>
          <w:lang w:val="en-US"/>
        </w:rPr>
        <w:fldChar w:fldCharType="end"/>
      </w:r>
      <w:r w:rsidRPr="00FC7B29">
        <w:rPr>
          <w:rFonts w:ascii="Garamond" w:hAnsi="Garamond"/>
          <w:color w:val="000000"/>
          <w:lang w:val="en-ID"/>
        </w:rPr>
        <w:t>.</w:t>
      </w:r>
    </w:p>
    <w:p w14:paraId="5DE8F3ED" w14:textId="77777777" w:rsidR="00403521" w:rsidRDefault="00403521" w:rsidP="00D47DC0">
      <w:pPr>
        <w:spacing w:line="360" w:lineRule="auto"/>
        <w:jc w:val="both"/>
        <w:rPr>
          <w:rFonts w:ascii="Garamond" w:hAnsi="Garamond" w:cstheme="majorBidi"/>
          <w:b/>
          <w:bCs/>
          <w:sz w:val="28"/>
          <w:szCs w:val="28"/>
        </w:rPr>
      </w:pPr>
    </w:p>
    <w:p w14:paraId="6335F23F" w14:textId="5D248AAD" w:rsidR="006B0175" w:rsidRPr="004E49F1" w:rsidRDefault="006B0175" w:rsidP="00D47DC0">
      <w:pPr>
        <w:spacing w:line="360" w:lineRule="auto"/>
        <w:jc w:val="both"/>
        <w:rPr>
          <w:rFonts w:ascii="Garamond" w:hAnsi="Garamond" w:cstheme="majorBidi"/>
          <w:b/>
          <w:bCs/>
          <w:sz w:val="28"/>
          <w:szCs w:val="28"/>
        </w:rPr>
      </w:pPr>
      <w:r w:rsidRPr="004E49F1">
        <w:rPr>
          <w:rFonts w:ascii="Garamond" w:hAnsi="Garamond" w:cstheme="majorBidi"/>
          <w:b/>
          <w:bCs/>
          <w:sz w:val="28"/>
          <w:szCs w:val="28"/>
        </w:rPr>
        <w:t>KESIMPULAN</w:t>
      </w:r>
    </w:p>
    <w:p w14:paraId="30CC0DA4" w14:textId="77777777" w:rsidR="00341600" w:rsidRPr="00FC7B29" w:rsidRDefault="00341600" w:rsidP="00341600">
      <w:pPr>
        <w:pStyle w:val="Default"/>
        <w:tabs>
          <w:tab w:val="left" w:pos="567"/>
        </w:tabs>
        <w:spacing w:line="360" w:lineRule="auto"/>
        <w:jc w:val="both"/>
        <w:rPr>
          <w:rFonts w:ascii="Garamond" w:hAnsi="Garamond"/>
          <w:lang w:val="en-US"/>
        </w:rPr>
      </w:pPr>
      <w:proofErr w:type="spellStart"/>
      <w:r w:rsidRPr="00FC7B29">
        <w:rPr>
          <w:rFonts w:ascii="Garamond" w:hAnsi="Garamond"/>
          <w:lang w:val="en-US"/>
        </w:rPr>
        <w:t>Penelitian</w:t>
      </w:r>
      <w:proofErr w:type="spellEnd"/>
      <w:r w:rsidRPr="00FC7B29">
        <w:rPr>
          <w:rFonts w:ascii="Garamond" w:hAnsi="Garamond"/>
          <w:lang w:val="en-US"/>
        </w:rPr>
        <w:t xml:space="preserve"> </w:t>
      </w:r>
      <w:proofErr w:type="spellStart"/>
      <w:r w:rsidRPr="00FC7B29">
        <w:rPr>
          <w:rFonts w:ascii="Garamond" w:hAnsi="Garamond"/>
          <w:lang w:val="en-US"/>
        </w:rPr>
        <w:t>ini</w:t>
      </w:r>
      <w:proofErr w:type="spellEnd"/>
      <w:r w:rsidRPr="00FC7B29">
        <w:rPr>
          <w:rFonts w:ascii="Garamond" w:hAnsi="Garamond"/>
          <w:lang w:val="en-US"/>
        </w:rPr>
        <w:t xml:space="preserve"> </w:t>
      </w:r>
      <w:proofErr w:type="spellStart"/>
      <w:r w:rsidRPr="00FC7B29">
        <w:rPr>
          <w:rFonts w:ascii="Garamond" w:hAnsi="Garamond"/>
          <w:lang w:val="en-US"/>
        </w:rPr>
        <w:t>menunjukkan</w:t>
      </w:r>
      <w:proofErr w:type="spellEnd"/>
      <w:r w:rsidRPr="00FC7B29">
        <w:rPr>
          <w:rFonts w:ascii="Garamond" w:hAnsi="Garamond"/>
          <w:lang w:val="en-US"/>
        </w:rPr>
        <w:t xml:space="preserve"> </w:t>
      </w:r>
      <w:proofErr w:type="spellStart"/>
      <w:r w:rsidRPr="00FC7B29">
        <w:rPr>
          <w:rFonts w:ascii="Garamond" w:hAnsi="Garamond"/>
          <w:lang w:val="en-US"/>
        </w:rPr>
        <w:t>bahwa</w:t>
      </w:r>
      <w:proofErr w:type="spellEnd"/>
      <w:r w:rsidRPr="00FC7B29">
        <w:rPr>
          <w:rFonts w:ascii="Garamond" w:hAnsi="Garamond"/>
          <w:lang w:val="en-US"/>
        </w:rPr>
        <w:t xml:space="preserve"> </w:t>
      </w:r>
      <w:proofErr w:type="spellStart"/>
      <w:r w:rsidRPr="00FC7B29">
        <w:rPr>
          <w:rFonts w:ascii="Garamond" w:hAnsi="Garamond"/>
          <w:lang w:val="en-US"/>
        </w:rPr>
        <w:t>pendekatan</w:t>
      </w:r>
      <w:proofErr w:type="spellEnd"/>
      <w:r w:rsidRPr="00FC7B29">
        <w:rPr>
          <w:rFonts w:ascii="Garamond" w:hAnsi="Garamond"/>
          <w:lang w:val="en-US"/>
        </w:rPr>
        <w:t xml:space="preserve"> </w:t>
      </w:r>
      <w:proofErr w:type="spellStart"/>
      <w:r w:rsidRPr="00FC7B29">
        <w:rPr>
          <w:rFonts w:ascii="Garamond" w:hAnsi="Garamond"/>
          <w:lang w:val="en-US"/>
        </w:rPr>
        <w:t>berbasis</w:t>
      </w:r>
      <w:proofErr w:type="spellEnd"/>
      <w:r w:rsidRPr="00FC7B29">
        <w:rPr>
          <w:rFonts w:ascii="Garamond" w:hAnsi="Garamond"/>
          <w:lang w:val="en-US"/>
        </w:rPr>
        <w:t xml:space="preserve"> </w:t>
      </w:r>
      <w:proofErr w:type="spellStart"/>
      <w:r w:rsidRPr="00FC7B29">
        <w:rPr>
          <w:rFonts w:ascii="Garamond" w:hAnsi="Garamond"/>
          <w:lang w:val="en-US"/>
        </w:rPr>
        <w:t>alam</w:t>
      </w:r>
      <w:proofErr w:type="spellEnd"/>
      <w:r w:rsidRPr="00FC7B29">
        <w:rPr>
          <w:rFonts w:ascii="Garamond" w:hAnsi="Garamond"/>
          <w:lang w:val="en-US"/>
        </w:rPr>
        <w:t xml:space="preserve"> </w:t>
      </w:r>
      <w:proofErr w:type="spellStart"/>
      <w:r w:rsidRPr="00FC7B29">
        <w:rPr>
          <w:rFonts w:ascii="Garamond" w:hAnsi="Garamond"/>
          <w:lang w:val="en-US"/>
        </w:rPr>
        <w:t>dalam</w:t>
      </w:r>
      <w:proofErr w:type="spellEnd"/>
      <w:r w:rsidRPr="00FC7B29">
        <w:rPr>
          <w:rFonts w:ascii="Garamond" w:hAnsi="Garamond"/>
          <w:lang w:val="en-US"/>
        </w:rPr>
        <w:t xml:space="preserve"> </w:t>
      </w:r>
      <w:proofErr w:type="spellStart"/>
      <w:r w:rsidRPr="00FC7B29">
        <w:rPr>
          <w:rFonts w:ascii="Garamond" w:hAnsi="Garamond"/>
          <w:lang w:val="en-US"/>
        </w:rPr>
        <w:t>kimia</w:t>
      </w:r>
      <w:proofErr w:type="spellEnd"/>
      <w:r w:rsidRPr="00FC7B29">
        <w:rPr>
          <w:rFonts w:ascii="Garamond" w:hAnsi="Garamond"/>
          <w:lang w:val="en-US"/>
        </w:rPr>
        <w:t xml:space="preserve"> </w:t>
      </w:r>
      <w:proofErr w:type="spellStart"/>
      <w:r w:rsidRPr="00FC7B29">
        <w:rPr>
          <w:rFonts w:ascii="Garamond" w:hAnsi="Garamond"/>
          <w:lang w:val="en-US"/>
        </w:rPr>
        <w:t>medisinal</w:t>
      </w:r>
      <w:proofErr w:type="spellEnd"/>
      <w:r w:rsidRPr="00FC7B29">
        <w:rPr>
          <w:rFonts w:ascii="Garamond" w:hAnsi="Garamond"/>
          <w:lang w:val="en-US"/>
        </w:rPr>
        <w:t xml:space="preserve"> </w:t>
      </w:r>
      <w:proofErr w:type="spellStart"/>
      <w:r w:rsidRPr="00FC7B29">
        <w:rPr>
          <w:rFonts w:ascii="Garamond" w:hAnsi="Garamond"/>
          <w:lang w:val="en-US"/>
        </w:rPr>
        <w:t>memiliki</w:t>
      </w:r>
      <w:proofErr w:type="spellEnd"/>
      <w:r w:rsidRPr="00FC7B29">
        <w:rPr>
          <w:rFonts w:ascii="Garamond" w:hAnsi="Garamond"/>
          <w:lang w:val="en-US"/>
        </w:rPr>
        <w:t xml:space="preserve"> </w:t>
      </w:r>
      <w:proofErr w:type="spellStart"/>
      <w:r w:rsidRPr="00FC7B29">
        <w:rPr>
          <w:rFonts w:ascii="Garamond" w:hAnsi="Garamond"/>
          <w:lang w:val="en-US"/>
        </w:rPr>
        <w:t>potensi</w:t>
      </w:r>
      <w:proofErr w:type="spellEnd"/>
      <w:r w:rsidRPr="00FC7B29">
        <w:rPr>
          <w:rFonts w:ascii="Garamond" w:hAnsi="Garamond"/>
          <w:lang w:val="en-US"/>
        </w:rPr>
        <w:t xml:space="preserve"> yang sangat </w:t>
      </w:r>
      <w:proofErr w:type="spellStart"/>
      <w:r w:rsidRPr="00FC7B29">
        <w:rPr>
          <w:rFonts w:ascii="Garamond" w:hAnsi="Garamond"/>
          <w:lang w:val="en-US"/>
        </w:rPr>
        <w:t>besar</w:t>
      </w:r>
      <w:proofErr w:type="spellEnd"/>
      <w:r w:rsidRPr="00FC7B29">
        <w:rPr>
          <w:rFonts w:ascii="Garamond" w:hAnsi="Garamond"/>
          <w:lang w:val="en-US"/>
        </w:rPr>
        <w:t xml:space="preserve"> </w:t>
      </w:r>
      <w:proofErr w:type="spellStart"/>
      <w:r w:rsidRPr="00FC7B29">
        <w:rPr>
          <w:rFonts w:ascii="Garamond" w:hAnsi="Garamond"/>
          <w:lang w:val="en-US"/>
        </w:rPr>
        <w:t>dalam</w:t>
      </w:r>
      <w:proofErr w:type="spellEnd"/>
      <w:r w:rsidRPr="00FC7B29">
        <w:rPr>
          <w:rFonts w:ascii="Garamond" w:hAnsi="Garamond"/>
          <w:lang w:val="en-US"/>
        </w:rPr>
        <w:t xml:space="preserve"> </w:t>
      </w:r>
      <w:proofErr w:type="spellStart"/>
      <w:r w:rsidRPr="00FC7B29">
        <w:rPr>
          <w:rFonts w:ascii="Garamond" w:hAnsi="Garamond"/>
          <w:lang w:val="en-US"/>
        </w:rPr>
        <w:t>penemuan</w:t>
      </w:r>
      <w:proofErr w:type="spellEnd"/>
      <w:r w:rsidRPr="00FC7B29">
        <w:rPr>
          <w:rFonts w:ascii="Garamond" w:hAnsi="Garamond"/>
          <w:lang w:val="en-US"/>
        </w:rPr>
        <w:t xml:space="preserve"> </w:t>
      </w:r>
      <w:proofErr w:type="spellStart"/>
      <w:r w:rsidRPr="00FC7B29">
        <w:rPr>
          <w:rFonts w:ascii="Garamond" w:hAnsi="Garamond"/>
          <w:lang w:val="en-US"/>
        </w:rPr>
        <w:t>obat</w:t>
      </w:r>
      <w:proofErr w:type="spellEnd"/>
      <w:r w:rsidRPr="00FC7B29">
        <w:rPr>
          <w:rFonts w:ascii="Garamond" w:hAnsi="Garamond"/>
          <w:lang w:val="en-US"/>
        </w:rPr>
        <w:t xml:space="preserve"> </w:t>
      </w:r>
      <w:proofErr w:type="spellStart"/>
      <w:r w:rsidRPr="00FC7B29">
        <w:rPr>
          <w:rFonts w:ascii="Garamond" w:hAnsi="Garamond"/>
          <w:lang w:val="en-US"/>
        </w:rPr>
        <w:t>baru</w:t>
      </w:r>
      <w:proofErr w:type="spellEnd"/>
      <w:r w:rsidRPr="00FC7B29">
        <w:rPr>
          <w:rFonts w:ascii="Garamond" w:hAnsi="Garamond"/>
          <w:lang w:val="en-US"/>
        </w:rPr>
        <w:t xml:space="preserve">. </w:t>
      </w:r>
      <w:proofErr w:type="spellStart"/>
      <w:r w:rsidRPr="00FC7B29">
        <w:rPr>
          <w:rFonts w:ascii="Garamond" w:hAnsi="Garamond"/>
          <w:lang w:val="en-US"/>
        </w:rPr>
        <w:t>Senyawa</w:t>
      </w:r>
      <w:proofErr w:type="spellEnd"/>
      <w:r w:rsidRPr="00FC7B29">
        <w:rPr>
          <w:rFonts w:ascii="Garamond" w:hAnsi="Garamond"/>
          <w:lang w:val="en-US"/>
        </w:rPr>
        <w:t xml:space="preserve"> </w:t>
      </w:r>
      <w:proofErr w:type="spellStart"/>
      <w:r w:rsidRPr="00FC7B29">
        <w:rPr>
          <w:rFonts w:ascii="Garamond" w:hAnsi="Garamond"/>
          <w:lang w:val="en-US"/>
        </w:rPr>
        <w:t>alami</w:t>
      </w:r>
      <w:proofErr w:type="spellEnd"/>
      <w:r w:rsidRPr="00FC7B29">
        <w:rPr>
          <w:rFonts w:ascii="Garamond" w:hAnsi="Garamond"/>
          <w:lang w:val="en-US"/>
        </w:rPr>
        <w:t xml:space="preserve"> yang </w:t>
      </w:r>
      <w:proofErr w:type="spellStart"/>
      <w:r w:rsidRPr="00FC7B29">
        <w:rPr>
          <w:rFonts w:ascii="Garamond" w:hAnsi="Garamond"/>
          <w:lang w:val="en-US"/>
        </w:rPr>
        <w:t>diisolasi</w:t>
      </w:r>
      <w:proofErr w:type="spellEnd"/>
      <w:r w:rsidRPr="00FC7B29">
        <w:rPr>
          <w:rFonts w:ascii="Garamond" w:hAnsi="Garamond"/>
          <w:lang w:val="en-US"/>
        </w:rPr>
        <w:t xml:space="preserve"> </w:t>
      </w:r>
      <w:proofErr w:type="spellStart"/>
      <w:r w:rsidRPr="00FC7B29">
        <w:rPr>
          <w:rFonts w:ascii="Garamond" w:hAnsi="Garamond"/>
          <w:lang w:val="en-US"/>
        </w:rPr>
        <w:t>dari</w:t>
      </w:r>
      <w:proofErr w:type="spellEnd"/>
      <w:r w:rsidRPr="00FC7B29">
        <w:rPr>
          <w:rFonts w:ascii="Garamond" w:hAnsi="Garamond"/>
          <w:lang w:val="en-US"/>
        </w:rPr>
        <w:t xml:space="preserve"> </w:t>
      </w:r>
      <w:proofErr w:type="spellStart"/>
      <w:r w:rsidRPr="00FC7B29">
        <w:rPr>
          <w:rFonts w:ascii="Garamond" w:hAnsi="Garamond"/>
          <w:lang w:val="en-US"/>
        </w:rPr>
        <w:t>berbagai</w:t>
      </w:r>
      <w:proofErr w:type="spellEnd"/>
      <w:r w:rsidRPr="00FC7B29">
        <w:rPr>
          <w:rFonts w:ascii="Garamond" w:hAnsi="Garamond"/>
          <w:lang w:val="en-US"/>
        </w:rPr>
        <w:t xml:space="preserve"> </w:t>
      </w:r>
      <w:proofErr w:type="spellStart"/>
      <w:r w:rsidRPr="00FC7B29">
        <w:rPr>
          <w:rFonts w:ascii="Garamond" w:hAnsi="Garamond"/>
          <w:lang w:val="en-US"/>
        </w:rPr>
        <w:t>sumber</w:t>
      </w:r>
      <w:proofErr w:type="spellEnd"/>
      <w:r w:rsidRPr="00FC7B29">
        <w:rPr>
          <w:rFonts w:ascii="Garamond" w:hAnsi="Garamond"/>
          <w:lang w:val="en-US"/>
        </w:rPr>
        <w:t xml:space="preserve">, </w:t>
      </w:r>
      <w:proofErr w:type="spellStart"/>
      <w:r w:rsidRPr="00FC7B29">
        <w:rPr>
          <w:rFonts w:ascii="Garamond" w:hAnsi="Garamond"/>
          <w:lang w:val="en-US"/>
        </w:rPr>
        <w:t>seperti</w:t>
      </w:r>
      <w:proofErr w:type="spellEnd"/>
      <w:r w:rsidRPr="00FC7B29">
        <w:rPr>
          <w:rFonts w:ascii="Garamond" w:hAnsi="Garamond"/>
          <w:lang w:val="en-US"/>
        </w:rPr>
        <w:t xml:space="preserve"> </w:t>
      </w:r>
      <w:proofErr w:type="spellStart"/>
      <w:r w:rsidRPr="00FC7B29">
        <w:rPr>
          <w:rFonts w:ascii="Garamond" w:hAnsi="Garamond"/>
          <w:lang w:val="en-US"/>
        </w:rPr>
        <w:t>tanaman</w:t>
      </w:r>
      <w:proofErr w:type="spellEnd"/>
      <w:r w:rsidRPr="00FC7B29">
        <w:rPr>
          <w:rFonts w:ascii="Garamond" w:hAnsi="Garamond"/>
          <w:lang w:val="en-US"/>
        </w:rPr>
        <w:t xml:space="preserve">, </w:t>
      </w:r>
      <w:proofErr w:type="spellStart"/>
      <w:r w:rsidRPr="00FC7B29">
        <w:rPr>
          <w:rFonts w:ascii="Garamond" w:hAnsi="Garamond"/>
          <w:lang w:val="en-US"/>
        </w:rPr>
        <w:t>mikroorganisme</w:t>
      </w:r>
      <w:proofErr w:type="spellEnd"/>
      <w:r w:rsidRPr="00FC7B29">
        <w:rPr>
          <w:rFonts w:ascii="Garamond" w:hAnsi="Garamond"/>
          <w:lang w:val="en-US"/>
        </w:rPr>
        <w:t xml:space="preserve">, dan </w:t>
      </w:r>
      <w:proofErr w:type="spellStart"/>
      <w:r w:rsidRPr="00FC7B29">
        <w:rPr>
          <w:rFonts w:ascii="Garamond" w:hAnsi="Garamond"/>
          <w:lang w:val="en-US"/>
        </w:rPr>
        <w:t>organisme</w:t>
      </w:r>
      <w:proofErr w:type="spellEnd"/>
      <w:r w:rsidRPr="00FC7B29">
        <w:rPr>
          <w:rFonts w:ascii="Garamond" w:hAnsi="Garamond"/>
          <w:lang w:val="en-US"/>
        </w:rPr>
        <w:t xml:space="preserve"> </w:t>
      </w:r>
      <w:proofErr w:type="spellStart"/>
      <w:r w:rsidRPr="00FC7B29">
        <w:rPr>
          <w:rFonts w:ascii="Garamond" w:hAnsi="Garamond"/>
          <w:lang w:val="en-US"/>
        </w:rPr>
        <w:t>laut</w:t>
      </w:r>
      <w:proofErr w:type="spellEnd"/>
      <w:r w:rsidRPr="00FC7B29">
        <w:rPr>
          <w:rFonts w:ascii="Garamond" w:hAnsi="Garamond"/>
          <w:lang w:val="en-US"/>
        </w:rPr>
        <w:t xml:space="preserve">, </w:t>
      </w:r>
      <w:proofErr w:type="spellStart"/>
      <w:r w:rsidRPr="00FC7B29">
        <w:rPr>
          <w:rFonts w:ascii="Garamond" w:hAnsi="Garamond"/>
          <w:lang w:val="en-US"/>
        </w:rPr>
        <w:t>telah</w:t>
      </w:r>
      <w:proofErr w:type="spellEnd"/>
      <w:r w:rsidRPr="00FC7B29">
        <w:rPr>
          <w:rFonts w:ascii="Garamond" w:hAnsi="Garamond"/>
          <w:lang w:val="en-US"/>
        </w:rPr>
        <w:t xml:space="preserve"> </w:t>
      </w:r>
      <w:proofErr w:type="spellStart"/>
      <w:r w:rsidRPr="00FC7B29">
        <w:rPr>
          <w:rFonts w:ascii="Garamond" w:hAnsi="Garamond"/>
          <w:lang w:val="en-US"/>
        </w:rPr>
        <w:t>terbukti</w:t>
      </w:r>
      <w:proofErr w:type="spellEnd"/>
      <w:r w:rsidRPr="00FC7B29">
        <w:rPr>
          <w:rFonts w:ascii="Garamond" w:hAnsi="Garamond"/>
          <w:lang w:val="en-US"/>
        </w:rPr>
        <w:t xml:space="preserve"> </w:t>
      </w:r>
      <w:proofErr w:type="spellStart"/>
      <w:r w:rsidRPr="00FC7B29">
        <w:rPr>
          <w:rFonts w:ascii="Garamond" w:hAnsi="Garamond"/>
          <w:lang w:val="en-US"/>
        </w:rPr>
        <w:t>efektif</w:t>
      </w:r>
      <w:proofErr w:type="spellEnd"/>
      <w:r w:rsidRPr="00FC7B29">
        <w:rPr>
          <w:rFonts w:ascii="Garamond" w:hAnsi="Garamond"/>
          <w:lang w:val="en-US"/>
        </w:rPr>
        <w:t xml:space="preserve"> </w:t>
      </w:r>
      <w:proofErr w:type="spellStart"/>
      <w:r w:rsidRPr="00FC7B29">
        <w:rPr>
          <w:rFonts w:ascii="Garamond" w:hAnsi="Garamond"/>
          <w:lang w:val="en-US"/>
        </w:rPr>
        <w:t>dalam</w:t>
      </w:r>
      <w:proofErr w:type="spellEnd"/>
      <w:r w:rsidRPr="00FC7B29">
        <w:rPr>
          <w:rFonts w:ascii="Garamond" w:hAnsi="Garamond"/>
          <w:lang w:val="en-US"/>
        </w:rPr>
        <w:t xml:space="preserve"> </w:t>
      </w:r>
      <w:proofErr w:type="spellStart"/>
      <w:r w:rsidRPr="00FC7B29">
        <w:rPr>
          <w:rFonts w:ascii="Garamond" w:hAnsi="Garamond"/>
          <w:lang w:val="en-US"/>
        </w:rPr>
        <w:t>memberikan</w:t>
      </w:r>
      <w:proofErr w:type="spellEnd"/>
      <w:r w:rsidRPr="00FC7B29">
        <w:rPr>
          <w:rFonts w:ascii="Garamond" w:hAnsi="Garamond"/>
          <w:lang w:val="en-US"/>
        </w:rPr>
        <w:t xml:space="preserve"> </w:t>
      </w:r>
      <w:proofErr w:type="spellStart"/>
      <w:r w:rsidRPr="00FC7B29">
        <w:rPr>
          <w:rFonts w:ascii="Garamond" w:hAnsi="Garamond"/>
          <w:lang w:val="en-US"/>
        </w:rPr>
        <w:t>solusi</w:t>
      </w:r>
      <w:proofErr w:type="spellEnd"/>
      <w:r w:rsidRPr="00FC7B29">
        <w:rPr>
          <w:rFonts w:ascii="Garamond" w:hAnsi="Garamond"/>
          <w:lang w:val="en-US"/>
        </w:rPr>
        <w:t xml:space="preserve"> </w:t>
      </w:r>
      <w:proofErr w:type="spellStart"/>
      <w:r w:rsidRPr="00FC7B29">
        <w:rPr>
          <w:rFonts w:ascii="Garamond" w:hAnsi="Garamond"/>
          <w:lang w:val="en-US"/>
        </w:rPr>
        <w:t>untuk</w:t>
      </w:r>
      <w:proofErr w:type="spellEnd"/>
      <w:r w:rsidRPr="00FC7B29">
        <w:rPr>
          <w:rFonts w:ascii="Garamond" w:hAnsi="Garamond"/>
          <w:lang w:val="en-US"/>
        </w:rPr>
        <w:t xml:space="preserve"> </w:t>
      </w:r>
      <w:proofErr w:type="spellStart"/>
      <w:r w:rsidRPr="00FC7B29">
        <w:rPr>
          <w:rFonts w:ascii="Garamond" w:hAnsi="Garamond"/>
          <w:lang w:val="en-US"/>
        </w:rPr>
        <w:t>berbagai</w:t>
      </w:r>
      <w:proofErr w:type="spellEnd"/>
      <w:r w:rsidRPr="00FC7B29">
        <w:rPr>
          <w:rFonts w:ascii="Garamond" w:hAnsi="Garamond"/>
          <w:lang w:val="en-US"/>
        </w:rPr>
        <w:t xml:space="preserve"> </w:t>
      </w:r>
      <w:proofErr w:type="spellStart"/>
      <w:r w:rsidRPr="00FC7B29">
        <w:rPr>
          <w:rFonts w:ascii="Garamond" w:hAnsi="Garamond"/>
          <w:lang w:val="en-US"/>
        </w:rPr>
        <w:t>penyakit</w:t>
      </w:r>
      <w:proofErr w:type="spellEnd"/>
      <w:r w:rsidRPr="00FC7B29">
        <w:rPr>
          <w:rFonts w:ascii="Garamond" w:hAnsi="Garamond"/>
          <w:lang w:val="en-US"/>
        </w:rPr>
        <w:t xml:space="preserve">, </w:t>
      </w:r>
      <w:proofErr w:type="spellStart"/>
      <w:r w:rsidRPr="00FC7B29">
        <w:rPr>
          <w:rFonts w:ascii="Garamond" w:hAnsi="Garamond"/>
          <w:lang w:val="en-US"/>
        </w:rPr>
        <w:t>termasuk</w:t>
      </w:r>
      <w:proofErr w:type="spellEnd"/>
      <w:r w:rsidRPr="00FC7B29">
        <w:rPr>
          <w:rFonts w:ascii="Garamond" w:hAnsi="Garamond"/>
          <w:lang w:val="en-US"/>
        </w:rPr>
        <w:t xml:space="preserve"> </w:t>
      </w:r>
      <w:proofErr w:type="spellStart"/>
      <w:r w:rsidRPr="00FC7B29">
        <w:rPr>
          <w:rFonts w:ascii="Garamond" w:hAnsi="Garamond"/>
          <w:lang w:val="en-US"/>
        </w:rPr>
        <w:t>kanker</w:t>
      </w:r>
      <w:proofErr w:type="spellEnd"/>
      <w:r w:rsidRPr="00FC7B29">
        <w:rPr>
          <w:rFonts w:ascii="Garamond" w:hAnsi="Garamond"/>
          <w:lang w:val="en-US"/>
        </w:rPr>
        <w:t xml:space="preserve"> dan </w:t>
      </w:r>
      <w:proofErr w:type="spellStart"/>
      <w:r w:rsidRPr="00FC7B29">
        <w:rPr>
          <w:rFonts w:ascii="Garamond" w:hAnsi="Garamond"/>
          <w:lang w:val="en-US"/>
        </w:rPr>
        <w:t>infeksi</w:t>
      </w:r>
      <w:proofErr w:type="spellEnd"/>
      <w:r w:rsidRPr="00FC7B29">
        <w:rPr>
          <w:rFonts w:ascii="Garamond" w:hAnsi="Garamond"/>
          <w:lang w:val="en-US"/>
        </w:rPr>
        <w:t>.</w:t>
      </w:r>
    </w:p>
    <w:p w14:paraId="1F34266B" w14:textId="77777777" w:rsidR="00341600" w:rsidRPr="00FC7B29" w:rsidRDefault="00341600" w:rsidP="00341600">
      <w:pPr>
        <w:pStyle w:val="Default"/>
        <w:tabs>
          <w:tab w:val="left" w:pos="567"/>
        </w:tabs>
        <w:spacing w:line="360" w:lineRule="auto"/>
        <w:jc w:val="both"/>
        <w:rPr>
          <w:rFonts w:ascii="Garamond" w:hAnsi="Garamond"/>
          <w:lang w:val="en-US"/>
        </w:rPr>
      </w:pPr>
      <w:r w:rsidRPr="00FC7B29">
        <w:rPr>
          <w:rFonts w:ascii="Garamond" w:hAnsi="Garamond"/>
          <w:lang w:val="en-US"/>
        </w:rPr>
        <w:tab/>
      </w:r>
      <w:proofErr w:type="spellStart"/>
      <w:r w:rsidRPr="00FC7B29">
        <w:rPr>
          <w:rFonts w:ascii="Garamond" w:hAnsi="Garamond"/>
          <w:lang w:val="en-US"/>
        </w:rPr>
        <w:t>Inovasi</w:t>
      </w:r>
      <w:proofErr w:type="spellEnd"/>
      <w:r w:rsidRPr="00FC7B29">
        <w:rPr>
          <w:rFonts w:ascii="Garamond" w:hAnsi="Garamond"/>
          <w:lang w:val="en-US"/>
        </w:rPr>
        <w:t xml:space="preserve"> </w:t>
      </w:r>
      <w:proofErr w:type="spellStart"/>
      <w:r w:rsidRPr="00FC7B29">
        <w:rPr>
          <w:rFonts w:ascii="Garamond" w:hAnsi="Garamond"/>
          <w:lang w:val="en-US"/>
        </w:rPr>
        <w:t>dalam</w:t>
      </w:r>
      <w:proofErr w:type="spellEnd"/>
      <w:r w:rsidRPr="00FC7B29">
        <w:rPr>
          <w:rFonts w:ascii="Garamond" w:hAnsi="Garamond"/>
          <w:lang w:val="en-US"/>
        </w:rPr>
        <w:t xml:space="preserve"> </w:t>
      </w:r>
      <w:proofErr w:type="spellStart"/>
      <w:r w:rsidRPr="00FC7B29">
        <w:rPr>
          <w:rFonts w:ascii="Garamond" w:hAnsi="Garamond"/>
          <w:lang w:val="en-US"/>
        </w:rPr>
        <w:t>teknik</w:t>
      </w:r>
      <w:proofErr w:type="spellEnd"/>
      <w:r w:rsidRPr="00FC7B29">
        <w:rPr>
          <w:rFonts w:ascii="Garamond" w:hAnsi="Garamond"/>
          <w:lang w:val="en-US"/>
        </w:rPr>
        <w:t xml:space="preserve"> </w:t>
      </w:r>
      <w:proofErr w:type="spellStart"/>
      <w:r w:rsidRPr="00FC7B29">
        <w:rPr>
          <w:rFonts w:ascii="Garamond" w:hAnsi="Garamond"/>
          <w:lang w:val="en-US"/>
        </w:rPr>
        <w:t>ekstraksi</w:t>
      </w:r>
      <w:proofErr w:type="spellEnd"/>
      <w:r w:rsidRPr="00FC7B29">
        <w:rPr>
          <w:rFonts w:ascii="Garamond" w:hAnsi="Garamond"/>
          <w:lang w:val="en-US"/>
        </w:rPr>
        <w:t xml:space="preserve"> dan </w:t>
      </w:r>
      <w:proofErr w:type="spellStart"/>
      <w:r w:rsidRPr="00FC7B29">
        <w:rPr>
          <w:rFonts w:ascii="Garamond" w:hAnsi="Garamond"/>
          <w:lang w:val="en-US"/>
        </w:rPr>
        <w:t>modifikasi</w:t>
      </w:r>
      <w:proofErr w:type="spellEnd"/>
      <w:r w:rsidRPr="00FC7B29">
        <w:rPr>
          <w:rFonts w:ascii="Garamond" w:hAnsi="Garamond"/>
          <w:lang w:val="en-US"/>
        </w:rPr>
        <w:t xml:space="preserve"> </w:t>
      </w:r>
      <w:proofErr w:type="spellStart"/>
      <w:r w:rsidRPr="00FC7B29">
        <w:rPr>
          <w:rFonts w:ascii="Garamond" w:hAnsi="Garamond"/>
          <w:lang w:val="en-US"/>
        </w:rPr>
        <w:t>struktur</w:t>
      </w:r>
      <w:proofErr w:type="spellEnd"/>
      <w:r w:rsidRPr="00FC7B29">
        <w:rPr>
          <w:rFonts w:ascii="Garamond" w:hAnsi="Garamond"/>
          <w:lang w:val="en-US"/>
        </w:rPr>
        <w:t xml:space="preserve"> </w:t>
      </w:r>
      <w:proofErr w:type="spellStart"/>
      <w:r w:rsidRPr="00FC7B29">
        <w:rPr>
          <w:rFonts w:ascii="Garamond" w:hAnsi="Garamond"/>
          <w:lang w:val="en-US"/>
        </w:rPr>
        <w:t>senyawa</w:t>
      </w:r>
      <w:proofErr w:type="spellEnd"/>
      <w:r w:rsidRPr="00FC7B29">
        <w:rPr>
          <w:rFonts w:ascii="Garamond" w:hAnsi="Garamond"/>
          <w:lang w:val="en-US"/>
        </w:rPr>
        <w:t xml:space="preserve"> </w:t>
      </w:r>
      <w:proofErr w:type="spellStart"/>
      <w:r w:rsidRPr="00FC7B29">
        <w:rPr>
          <w:rFonts w:ascii="Garamond" w:hAnsi="Garamond"/>
          <w:lang w:val="en-US"/>
        </w:rPr>
        <w:t>alami</w:t>
      </w:r>
      <w:proofErr w:type="spellEnd"/>
      <w:r w:rsidRPr="00FC7B29">
        <w:rPr>
          <w:rFonts w:ascii="Garamond" w:hAnsi="Garamond"/>
          <w:lang w:val="en-US"/>
        </w:rPr>
        <w:t xml:space="preserve"> </w:t>
      </w:r>
      <w:proofErr w:type="spellStart"/>
      <w:r w:rsidRPr="00FC7B29">
        <w:rPr>
          <w:rFonts w:ascii="Garamond" w:hAnsi="Garamond"/>
          <w:lang w:val="en-US"/>
        </w:rPr>
        <w:t>telah</w:t>
      </w:r>
      <w:proofErr w:type="spellEnd"/>
      <w:r w:rsidRPr="00FC7B29">
        <w:rPr>
          <w:rFonts w:ascii="Garamond" w:hAnsi="Garamond"/>
          <w:lang w:val="en-US"/>
        </w:rPr>
        <w:t xml:space="preserve"> </w:t>
      </w:r>
      <w:proofErr w:type="spellStart"/>
      <w:r w:rsidRPr="00FC7B29">
        <w:rPr>
          <w:rFonts w:ascii="Garamond" w:hAnsi="Garamond"/>
          <w:lang w:val="en-US"/>
        </w:rPr>
        <w:t>meningkatkan</w:t>
      </w:r>
      <w:proofErr w:type="spellEnd"/>
      <w:r w:rsidRPr="00FC7B29">
        <w:rPr>
          <w:rFonts w:ascii="Garamond" w:hAnsi="Garamond"/>
          <w:lang w:val="en-US"/>
        </w:rPr>
        <w:t xml:space="preserve"> </w:t>
      </w:r>
      <w:proofErr w:type="spellStart"/>
      <w:r w:rsidRPr="00FC7B29">
        <w:rPr>
          <w:rFonts w:ascii="Garamond" w:hAnsi="Garamond"/>
          <w:lang w:val="en-US"/>
        </w:rPr>
        <w:t>efisiensi</w:t>
      </w:r>
      <w:proofErr w:type="spellEnd"/>
      <w:r w:rsidRPr="00FC7B29">
        <w:rPr>
          <w:rFonts w:ascii="Garamond" w:hAnsi="Garamond"/>
          <w:lang w:val="en-US"/>
        </w:rPr>
        <w:t xml:space="preserve"> dan </w:t>
      </w:r>
      <w:proofErr w:type="spellStart"/>
      <w:r w:rsidRPr="00FC7B29">
        <w:rPr>
          <w:rFonts w:ascii="Garamond" w:hAnsi="Garamond"/>
          <w:lang w:val="en-US"/>
        </w:rPr>
        <w:t>efektivitas</w:t>
      </w:r>
      <w:proofErr w:type="spellEnd"/>
      <w:r w:rsidRPr="00FC7B29">
        <w:rPr>
          <w:rFonts w:ascii="Garamond" w:hAnsi="Garamond"/>
          <w:lang w:val="en-US"/>
        </w:rPr>
        <w:t xml:space="preserve"> </w:t>
      </w:r>
      <w:proofErr w:type="spellStart"/>
      <w:r w:rsidRPr="00FC7B29">
        <w:rPr>
          <w:rFonts w:ascii="Garamond" w:hAnsi="Garamond"/>
          <w:lang w:val="en-US"/>
        </w:rPr>
        <w:t>dalam</w:t>
      </w:r>
      <w:proofErr w:type="spellEnd"/>
      <w:r w:rsidRPr="00FC7B29">
        <w:rPr>
          <w:rFonts w:ascii="Garamond" w:hAnsi="Garamond"/>
          <w:lang w:val="en-US"/>
        </w:rPr>
        <w:t xml:space="preserve"> </w:t>
      </w:r>
      <w:proofErr w:type="spellStart"/>
      <w:r w:rsidRPr="00FC7B29">
        <w:rPr>
          <w:rFonts w:ascii="Garamond" w:hAnsi="Garamond"/>
          <w:lang w:val="en-US"/>
        </w:rPr>
        <w:t>pengembangan</w:t>
      </w:r>
      <w:proofErr w:type="spellEnd"/>
      <w:r w:rsidRPr="00FC7B29">
        <w:rPr>
          <w:rFonts w:ascii="Garamond" w:hAnsi="Garamond"/>
          <w:lang w:val="en-US"/>
        </w:rPr>
        <w:t xml:space="preserve"> </w:t>
      </w:r>
      <w:proofErr w:type="spellStart"/>
      <w:r w:rsidRPr="00FC7B29">
        <w:rPr>
          <w:rFonts w:ascii="Garamond" w:hAnsi="Garamond"/>
          <w:lang w:val="en-US"/>
        </w:rPr>
        <w:t>obat</w:t>
      </w:r>
      <w:proofErr w:type="spellEnd"/>
      <w:r w:rsidRPr="00FC7B29">
        <w:rPr>
          <w:rFonts w:ascii="Garamond" w:hAnsi="Garamond"/>
          <w:lang w:val="en-US"/>
        </w:rPr>
        <w:t xml:space="preserve">. </w:t>
      </w:r>
      <w:proofErr w:type="spellStart"/>
      <w:r w:rsidRPr="00FC7B29">
        <w:rPr>
          <w:rFonts w:ascii="Garamond" w:hAnsi="Garamond"/>
          <w:lang w:val="en-US"/>
        </w:rPr>
        <w:t>Penelitian</w:t>
      </w:r>
      <w:proofErr w:type="spellEnd"/>
      <w:r w:rsidRPr="00FC7B29">
        <w:rPr>
          <w:rFonts w:ascii="Garamond" w:hAnsi="Garamond"/>
          <w:lang w:val="en-US"/>
        </w:rPr>
        <w:t xml:space="preserve"> oleh </w:t>
      </w:r>
      <w:proofErr w:type="spellStart"/>
      <w:r w:rsidRPr="00FC7B29">
        <w:rPr>
          <w:rFonts w:ascii="Garamond" w:hAnsi="Garamond"/>
          <w:lang w:val="en-US"/>
        </w:rPr>
        <w:t>Saeful</w:t>
      </w:r>
      <w:proofErr w:type="spellEnd"/>
      <w:r w:rsidRPr="00FC7B29">
        <w:rPr>
          <w:rFonts w:ascii="Garamond" w:hAnsi="Garamond"/>
          <w:lang w:val="en-US"/>
        </w:rPr>
        <w:t xml:space="preserve"> Amin </w:t>
      </w:r>
      <w:proofErr w:type="spellStart"/>
      <w:r w:rsidRPr="00FC7B29">
        <w:rPr>
          <w:rFonts w:ascii="Garamond" w:hAnsi="Garamond"/>
          <w:lang w:val="en-US"/>
        </w:rPr>
        <w:t>mengenai</w:t>
      </w:r>
      <w:proofErr w:type="spellEnd"/>
      <w:r w:rsidRPr="00FC7B29">
        <w:rPr>
          <w:rFonts w:ascii="Garamond" w:hAnsi="Garamond"/>
          <w:lang w:val="en-US"/>
        </w:rPr>
        <w:t xml:space="preserve"> </w:t>
      </w:r>
      <w:proofErr w:type="spellStart"/>
      <w:r w:rsidRPr="00FC7B29">
        <w:rPr>
          <w:rFonts w:ascii="Garamond" w:hAnsi="Garamond"/>
          <w:lang w:val="en-US"/>
        </w:rPr>
        <w:t>isolasi</w:t>
      </w:r>
      <w:proofErr w:type="spellEnd"/>
      <w:r w:rsidRPr="00FC7B29">
        <w:rPr>
          <w:rFonts w:ascii="Garamond" w:hAnsi="Garamond"/>
          <w:lang w:val="en-US"/>
        </w:rPr>
        <w:t xml:space="preserve"> dan </w:t>
      </w:r>
      <w:proofErr w:type="spellStart"/>
      <w:r w:rsidRPr="00FC7B29">
        <w:rPr>
          <w:rFonts w:ascii="Garamond" w:hAnsi="Garamond"/>
          <w:lang w:val="en-US"/>
        </w:rPr>
        <w:t>karakterisasi</w:t>
      </w:r>
      <w:proofErr w:type="spellEnd"/>
      <w:r w:rsidRPr="00FC7B29">
        <w:rPr>
          <w:rFonts w:ascii="Garamond" w:hAnsi="Garamond"/>
          <w:lang w:val="en-US"/>
        </w:rPr>
        <w:t xml:space="preserve"> </w:t>
      </w:r>
      <w:proofErr w:type="spellStart"/>
      <w:r w:rsidRPr="00FC7B29">
        <w:rPr>
          <w:rFonts w:ascii="Garamond" w:hAnsi="Garamond"/>
          <w:lang w:val="en-US"/>
        </w:rPr>
        <w:t>Chorela</w:t>
      </w:r>
      <w:proofErr w:type="spellEnd"/>
      <w:r w:rsidRPr="00FC7B29">
        <w:rPr>
          <w:rFonts w:ascii="Garamond" w:hAnsi="Garamond"/>
          <w:lang w:val="en-US"/>
        </w:rPr>
        <w:t xml:space="preserve"> vulgaris </w:t>
      </w:r>
      <w:proofErr w:type="spellStart"/>
      <w:r w:rsidRPr="00FC7B29">
        <w:rPr>
          <w:rFonts w:ascii="Garamond" w:hAnsi="Garamond"/>
          <w:lang w:val="en-US"/>
        </w:rPr>
        <w:t>menegaskan</w:t>
      </w:r>
      <w:proofErr w:type="spellEnd"/>
      <w:r w:rsidRPr="00FC7B29">
        <w:rPr>
          <w:rFonts w:ascii="Garamond" w:hAnsi="Garamond"/>
          <w:lang w:val="en-US"/>
        </w:rPr>
        <w:t xml:space="preserve"> </w:t>
      </w:r>
      <w:proofErr w:type="spellStart"/>
      <w:r w:rsidRPr="00FC7B29">
        <w:rPr>
          <w:rFonts w:ascii="Garamond" w:hAnsi="Garamond"/>
          <w:lang w:val="en-US"/>
        </w:rPr>
        <w:t>pentingnya</w:t>
      </w:r>
      <w:proofErr w:type="spellEnd"/>
      <w:r w:rsidRPr="00FC7B29">
        <w:rPr>
          <w:rFonts w:ascii="Garamond" w:hAnsi="Garamond"/>
          <w:lang w:val="en-US"/>
        </w:rPr>
        <w:t xml:space="preserve"> </w:t>
      </w:r>
      <w:proofErr w:type="spellStart"/>
      <w:r w:rsidRPr="00FC7B29">
        <w:rPr>
          <w:rFonts w:ascii="Garamond" w:hAnsi="Garamond"/>
          <w:lang w:val="en-US"/>
        </w:rPr>
        <w:t>senyawa</w:t>
      </w:r>
      <w:proofErr w:type="spellEnd"/>
      <w:r w:rsidRPr="00FC7B29">
        <w:rPr>
          <w:rFonts w:ascii="Garamond" w:hAnsi="Garamond"/>
          <w:lang w:val="en-US"/>
        </w:rPr>
        <w:t xml:space="preserve"> </w:t>
      </w:r>
      <w:proofErr w:type="spellStart"/>
      <w:r w:rsidRPr="00FC7B29">
        <w:rPr>
          <w:rFonts w:ascii="Garamond" w:hAnsi="Garamond"/>
          <w:lang w:val="en-US"/>
        </w:rPr>
        <w:t>alami</w:t>
      </w:r>
      <w:proofErr w:type="spellEnd"/>
      <w:r w:rsidRPr="00FC7B29">
        <w:rPr>
          <w:rFonts w:ascii="Garamond" w:hAnsi="Garamond"/>
          <w:lang w:val="en-US"/>
        </w:rPr>
        <w:t xml:space="preserve"> </w:t>
      </w:r>
      <w:proofErr w:type="spellStart"/>
      <w:r w:rsidRPr="00FC7B29">
        <w:rPr>
          <w:rFonts w:ascii="Garamond" w:hAnsi="Garamond"/>
          <w:lang w:val="en-US"/>
        </w:rPr>
        <w:t>dalam</w:t>
      </w:r>
      <w:proofErr w:type="spellEnd"/>
      <w:r w:rsidRPr="00FC7B29">
        <w:rPr>
          <w:rFonts w:ascii="Garamond" w:hAnsi="Garamond"/>
          <w:lang w:val="en-US"/>
        </w:rPr>
        <w:t xml:space="preserve"> </w:t>
      </w:r>
      <w:proofErr w:type="spellStart"/>
      <w:r w:rsidRPr="00FC7B29">
        <w:rPr>
          <w:rFonts w:ascii="Garamond" w:hAnsi="Garamond"/>
          <w:lang w:val="en-US"/>
        </w:rPr>
        <w:t>memberikan</w:t>
      </w:r>
      <w:proofErr w:type="spellEnd"/>
      <w:r w:rsidRPr="00FC7B29">
        <w:rPr>
          <w:rFonts w:ascii="Garamond" w:hAnsi="Garamond"/>
          <w:lang w:val="en-US"/>
        </w:rPr>
        <w:t xml:space="preserve"> </w:t>
      </w:r>
      <w:proofErr w:type="spellStart"/>
      <w:r w:rsidRPr="00FC7B29">
        <w:rPr>
          <w:rFonts w:ascii="Garamond" w:hAnsi="Garamond"/>
          <w:lang w:val="en-US"/>
        </w:rPr>
        <w:t>aktivitas</w:t>
      </w:r>
      <w:proofErr w:type="spellEnd"/>
      <w:r w:rsidRPr="00FC7B29">
        <w:rPr>
          <w:rFonts w:ascii="Garamond" w:hAnsi="Garamond"/>
          <w:lang w:val="en-US"/>
        </w:rPr>
        <w:t xml:space="preserve"> </w:t>
      </w:r>
      <w:proofErr w:type="spellStart"/>
      <w:r w:rsidRPr="00FC7B29">
        <w:rPr>
          <w:rFonts w:ascii="Garamond" w:hAnsi="Garamond"/>
          <w:lang w:val="en-US"/>
        </w:rPr>
        <w:t>bioaktif</w:t>
      </w:r>
      <w:proofErr w:type="spellEnd"/>
      <w:r w:rsidRPr="00FC7B29">
        <w:rPr>
          <w:rFonts w:ascii="Garamond" w:hAnsi="Garamond"/>
          <w:lang w:val="en-US"/>
        </w:rPr>
        <w:t xml:space="preserve"> yang </w:t>
      </w:r>
      <w:proofErr w:type="spellStart"/>
      <w:r w:rsidRPr="00FC7B29">
        <w:rPr>
          <w:rFonts w:ascii="Garamond" w:hAnsi="Garamond"/>
          <w:lang w:val="en-US"/>
        </w:rPr>
        <w:t>signifikan</w:t>
      </w:r>
      <w:proofErr w:type="spellEnd"/>
      <w:r w:rsidRPr="00FC7B29">
        <w:rPr>
          <w:rFonts w:ascii="Garamond" w:hAnsi="Garamond"/>
          <w:lang w:val="en-US"/>
        </w:rPr>
        <w:t xml:space="preserve">, </w:t>
      </w:r>
      <w:proofErr w:type="spellStart"/>
      <w:r w:rsidRPr="00FC7B29">
        <w:rPr>
          <w:rFonts w:ascii="Garamond" w:hAnsi="Garamond"/>
          <w:lang w:val="en-US"/>
        </w:rPr>
        <w:t>serta</w:t>
      </w:r>
      <w:proofErr w:type="spellEnd"/>
      <w:r w:rsidRPr="00FC7B29">
        <w:rPr>
          <w:rFonts w:ascii="Garamond" w:hAnsi="Garamond"/>
          <w:lang w:val="en-US"/>
        </w:rPr>
        <w:t xml:space="preserve"> </w:t>
      </w:r>
      <w:proofErr w:type="spellStart"/>
      <w:r w:rsidRPr="00FC7B29">
        <w:rPr>
          <w:rFonts w:ascii="Garamond" w:hAnsi="Garamond"/>
          <w:lang w:val="en-US"/>
        </w:rPr>
        <w:t>menunjukkan</w:t>
      </w:r>
      <w:proofErr w:type="spellEnd"/>
      <w:r w:rsidRPr="00FC7B29">
        <w:rPr>
          <w:rFonts w:ascii="Garamond" w:hAnsi="Garamond"/>
          <w:lang w:val="en-US"/>
        </w:rPr>
        <w:t xml:space="preserve"> </w:t>
      </w:r>
      <w:proofErr w:type="spellStart"/>
      <w:r w:rsidRPr="00FC7B29">
        <w:rPr>
          <w:rFonts w:ascii="Garamond" w:hAnsi="Garamond"/>
          <w:lang w:val="en-US"/>
        </w:rPr>
        <w:t>bahwa</w:t>
      </w:r>
      <w:proofErr w:type="spellEnd"/>
      <w:r w:rsidRPr="00FC7B29">
        <w:rPr>
          <w:rFonts w:ascii="Garamond" w:hAnsi="Garamond"/>
          <w:lang w:val="en-US"/>
        </w:rPr>
        <w:t xml:space="preserve"> </w:t>
      </w:r>
      <w:proofErr w:type="spellStart"/>
      <w:r w:rsidRPr="00FC7B29">
        <w:rPr>
          <w:rFonts w:ascii="Garamond" w:hAnsi="Garamond"/>
          <w:lang w:val="en-US"/>
        </w:rPr>
        <w:t>pendidikan</w:t>
      </w:r>
      <w:proofErr w:type="spellEnd"/>
      <w:r w:rsidRPr="00FC7B29">
        <w:rPr>
          <w:rFonts w:ascii="Garamond" w:hAnsi="Garamond"/>
          <w:lang w:val="en-US"/>
        </w:rPr>
        <w:t xml:space="preserve"> dan </w:t>
      </w:r>
      <w:proofErr w:type="spellStart"/>
      <w:r w:rsidRPr="00FC7B29">
        <w:rPr>
          <w:rFonts w:ascii="Garamond" w:hAnsi="Garamond"/>
          <w:lang w:val="en-US"/>
        </w:rPr>
        <w:t>kesadaran</w:t>
      </w:r>
      <w:proofErr w:type="spellEnd"/>
      <w:r w:rsidRPr="00FC7B29">
        <w:rPr>
          <w:rFonts w:ascii="Garamond" w:hAnsi="Garamond"/>
          <w:lang w:val="en-US"/>
        </w:rPr>
        <w:t xml:space="preserve"> </w:t>
      </w:r>
      <w:proofErr w:type="spellStart"/>
      <w:r w:rsidRPr="00FC7B29">
        <w:rPr>
          <w:rFonts w:ascii="Garamond" w:hAnsi="Garamond"/>
          <w:lang w:val="en-US"/>
        </w:rPr>
        <w:t>tentang</w:t>
      </w:r>
      <w:proofErr w:type="spellEnd"/>
      <w:r w:rsidRPr="00FC7B29">
        <w:rPr>
          <w:rFonts w:ascii="Garamond" w:hAnsi="Garamond"/>
          <w:lang w:val="en-US"/>
        </w:rPr>
        <w:t xml:space="preserve"> </w:t>
      </w:r>
      <w:proofErr w:type="spellStart"/>
      <w:r w:rsidRPr="00FC7B29">
        <w:rPr>
          <w:rFonts w:ascii="Garamond" w:hAnsi="Garamond"/>
          <w:lang w:val="en-US"/>
        </w:rPr>
        <w:t>manfaat</w:t>
      </w:r>
      <w:proofErr w:type="spellEnd"/>
      <w:r w:rsidRPr="00FC7B29">
        <w:rPr>
          <w:rFonts w:ascii="Garamond" w:hAnsi="Garamond"/>
          <w:lang w:val="en-US"/>
        </w:rPr>
        <w:t xml:space="preserve"> </w:t>
      </w:r>
      <w:proofErr w:type="spellStart"/>
      <w:r w:rsidRPr="00FC7B29">
        <w:rPr>
          <w:rFonts w:ascii="Garamond" w:hAnsi="Garamond"/>
          <w:lang w:val="en-US"/>
        </w:rPr>
        <w:t>senyawa</w:t>
      </w:r>
      <w:proofErr w:type="spellEnd"/>
      <w:r w:rsidRPr="00FC7B29">
        <w:rPr>
          <w:rFonts w:ascii="Garamond" w:hAnsi="Garamond"/>
          <w:lang w:val="en-US"/>
        </w:rPr>
        <w:t xml:space="preserve"> </w:t>
      </w:r>
      <w:proofErr w:type="spellStart"/>
      <w:r w:rsidRPr="00FC7B29">
        <w:rPr>
          <w:rFonts w:ascii="Garamond" w:hAnsi="Garamond"/>
          <w:lang w:val="en-US"/>
        </w:rPr>
        <w:t>alami</w:t>
      </w:r>
      <w:proofErr w:type="spellEnd"/>
      <w:r w:rsidRPr="00FC7B29">
        <w:rPr>
          <w:rFonts w:ascii="Garamond" w:hAnsi="Garamond"/>
          <w:lang w:val="en-US"/>
        </w:rPr>
        <w:t xml:space="preserve"> </w:t>
      </w:r>
      <w:proofErr w:type="spellStart"/>
      <w:r w:rsidRPr="00FC7B29">
        <w:rPr>
          <w:rFonts w:ascii="Garamond" w:hAnsi="Garamond"/>
          <w:lang w:val="en-US"/>
        </w:rPr>
        <w:t>dapat</w:t>
      </w:r>
      <w:proofErr w:type="spellEnd"/>
      <w:r w:rsidRPr="00FC7B29">
        <w:rPr>
          <w:rFonts w:ascii="Garamond" w:hAnsi="Garamond"/>
          <w:lang w:val="en-US"/>
        </w:rPr>
        <w:t xml:space="preserve"> </w:t>
      </w:r>
      <w:proofErr w:type="spellStart"/>
      <w:r w:rsidRPr="00FC7B29">
        <w:rPr>
          <w:rFonts w:ascii="Garamond" w:hAnsi="Garamond"/>
          <w:lang w:val="en-US"/>
        </w:rPr>
        <w:t>mendorong</w:t>
      </w:r>
      <w:proofErr w:type="spellEnd"/>
      <w:r w:rsidRPr="00FC7B29">
        <w:rPr>
          <w:rFonts w:ascii="Garamond" w:hAnsi="Garamond"/>
          <w:lang w:val="en-US"/>
        </w:rPr>
        <w:t xml:space="preserve"> </w:t>
      </w:r>
      <w:proofErr w:type="spellStart"/>
      <w:r w:rsidRPr="00FC7B29">
        <w:rPr>
          <w:rFonts w:ascii="Garamond" w:hAnsi="Garamond"/>
          <w:lang w:val="en-US"/>
        </w:rPr>
        <w:t>penggunaan</w:t>
      </w:r>
      <w:proofErr w:type="spellEnd"/>
      <w:r w:rsidRPr="00FC7B29">
        <w:rPr>
          <w:rFonts w:ascii="Garamond" w:hAnsi="Garamond"/>
          <w:lang w:val="en-US"/>
        </w:rPr>
        <w:t xml:space="preserve"> yang </w:t>
      </w:r>
      <w:proofErr w:type="spellStart"/>
      <w:r w:rsidRPr="00FC7B29">
        <w:rPr>
          <w:rFonts w:ascii="Garamond" w:hAnsi="Garamond"/>
          <w:lang w:val="en-US"/>
        </w:rPr>
        <w:t>lebih</w:t>
      </w:r>
      <w:proofErr w:type="spellEnd"/>
      <w:r w:rsidRPr="00FC7B29">
        <w:rPr>
          <w:rFonts w:ascii="Garamond" w:hAnsi="Garamond"/>
          <w:lang w:val="en-US"/>
        </w:rPr>
        <w:t xml:space="preserve"> </w:t>
      </w:r>
      <w:proofErr w:type="spellStart"/>
      <w:r w:rsidRPr="00FC7B29">
        <w:rPr>
          <w:rFonts w:ascii="Garamond" w:hAnsi="Garamond"/>
          <w:lang w:val="en-US"/>
        </w:rPr>
        <w:t>luas</w:t>
      </w:r>
      <w:proofErr w:type="spellEnd"/>
      <w:r w:rsidRPr="00FC7B29">
        <w:rPr>
          <w:rFonts w:ascii="Garamond" w:hAnsi="Garamond"/>
          <w:lang w:val="en-US"/>
        </w:rPr>
        <w:t xml:space="preserve"> </w:t>
      </w:r>
      <w:proofErr w:type="spellStart"/>
      <w:r w:rsidRPr="00FC7B29">
        <w:rPr>
          <w:rFonts w:ascii="Garamond" w:hAnsi="Garamond"/>
          <w:lang w:val="en-US"/>
        </w:rPr>
        <w:t>dalam</w:t>
      </w:r>
      <w:proofErr w:type="spellEnd"/>
      <w:r w:rsidRPr="00FC7B29">
        <w:rPr>
          <w:rFonts w:ascii="Garamond" w:hAnsi="Garamond"/>
          <w:lang w:val="en-US"/>
        </w:rPr>
        <w:t xml:space="preserve"> </w:t>
      </w:r>
      <w:proofErr w:type="spellStart"/>
      <w:r w:rsidRPr="00FC7B29">
        <w:rPr>
          <w:rFonts w:ascii="Garamond" w:hAnsi="Garamond"/>
          <w:lang w:val="en-US"/>
        </w:rPr>
        <w:t>praktik</w:t>
      </w:r>
      <w:proofErr w:type="spellEnd"/>
      <w:r w:rsidRPr="00FC7B29">
        <w:rPr>
          <w:rFonts w:ascii="Garamond" w:hAnsi="Garamond"/>
          <w:lang w:val="en-US"/>
        </w:rPr>
        <w:t xml:space="preserve"> </w:t>
      </w:r>
      <w:proofErr w:type="spellStart"/>
      <w:r w:rsidRPr="00FC7B29">
        <w:rPr>
          <w:rFonts w:ascii="Garamond" w:hAnsi="Garamond"/>
          <w:lang w:val="en-US"/>
        </w:rPr>
        <w:t>medis</w:t>
      </w:r>
      <w:proofErr w:type="spellEnd"/>
      <w:r w:rsidRPr="00FC7B29">
        <w:rPr>
          <w:rFonts w:ascii="Garamond" w:hAnsi="Garamond"/>
          <w:lang w:val="en-US"/>
        </w:rPr>
        <w:t>.</w:t>
      </w:r>
    </w:p>
    <w:p w14:paraId="2EB2A88B" w14:textId="77777777" w:rsidR="00341600" w:rsidRDefault="00341600" w:rsidP="00341600">
      <w:pPr>
        <w:pStyle w:val="Default"/>
        <w:tabs>
          <w:tab w:val="left" w:pos="567"/>
        </w:tabs>
        <w:spacing w:line="360" w:lineRule="auto"/>
        <w:jc w:val="both"/>
        <w:rPr>
          <w:rFonts w:ascii="Garamond" w:hAnsi="Garamond"/>
          <w:lang w:val="en-US"/>
        </w:rPr>
      </w:pPr>
      <w:r w:rsidRPr="00FC7B29">
        <w:rPr>
          <w:rFonts w:ascii="Garamond" w:hAnsi="Garamond"/>
          <w:lang w:val="en-US"/>
        </w:rPr>
        <w:tab/>
      </w:r>
      <w:proofErr w:type="spellStart"/>
      <w:r w:rsidRPr="00FC7B29">
        <w:rPr>
          <w:rFonts w:ascii="Garamond" w:hAnsi="Garamond"/>
          <w:lang w:val="en-US"/>
        </w:rPr>
        <w:t>Meskipun</w:t>
      </w:r>
      <w:proofErr w:type="spellEnd"/>
      <w:r w:rsidRPr="00FC7B29">
        <w:rPr>
          <w:rFonts w:ascii="Garamond" w:hAnsi="Garamond"/>
          <w:lang w:val="en-US"/>
        </w:rPr>
        <w:t xml:space="preserve"> </w:t>
      </w:r>
      <w:proofErr w:type="spellStart"/>
      <w:r w:rsidRPr="00FC7B29">
        <w:rPr>
          <w:rFonts w:ascii="Garamond" w:hAnsi="Garamond"/>
          <w:lang w:val="en-US"/>
        </w:rPr>
        <w:t>banyak</w:t>
      </w:r>
      <w:proofErr w:type="spellEnd"/>
      <w:r w:rsidRPr="00FC7B29">
        <w:rPr>
          <w:rFonts w:ascii="Garamond" w:hAnsi="Garamond"/>
          <w:lang w:val="en-US"/>
        </w:rPr>
        <w:t xml:space="preserve"> </w:t>
      </w:r>
      <w:proofErr w:type="spellStart"/>
      <w:r w:rsidRPr="00FC7B29">
        <w:rPr>
          <w:rFonts w:ascii="Garamond" w:hAnsi="Garamond"/>
          <w:lang w:val="en-US"/>
        </w:rPr>
        <w:t>kemajuan</w:t>
      </w:r>
      <w:proofErr w:type="spellEnd"/>
      <w:r w:rsidRPr="00FC7B29">
        <w:rPr>
          <w:rFonts w:ascii="Garamond" w:hAnsi="Garamond"/>
          <w:lang w:val="en-US"/>
        </w:rPr>
        <w:t xml:space="preserve"> yang </w:t>
      </w:r>
      <w:proofErr w:type="spellStart"/>
      <w:r w:rsidRPr="00FC7B29">
        <w:rPr>
          <w:rFonts w:ascii="Garamond" w:hAnsi="Garamond"/>
          <w:lang w:val="en-US"/>
        </w:rPr>
        <w:t>telah</w:t>
      </w:r>
      <w:proofErr w:type="spellEnd"/>
      <w:r w:rsidRPr="00FC7B29">
        <w:rPr>
          <w:rFonts w:ascii="Garamond" w:hAnsi="Garamond"/>
          <w:lang w:val="en-US"/>
        </w:rPr>
        <w:t xml:space="preserve"> </w:t>
      </w:r>
      <w:proofErr w:type="spellStart"/>
      <w:r w:rsidRPr="00FC7B29">
        <w:rPr>
          <w:rFonts w:ascii="Garamond" w:hAnsi="Garamond"/>
          <w:lang w:val="en-US"/>
        </w:rPr>
        <w:t>dicapai</w:t>
      </w:r>
      <w:proofErr w:type="spellEnd"/>
      <w:r w:rsidRPr="00FC7B29">
        <w:rPr>
          <w:rFonts w:ascii="Garamond" w:hAnsi="Garamond"/>
          <w:lang w:val="en-US"/>
        </w:rPr>
        <w:t xml:space="preserve">, </w:t>
      </w:r>
      <w:proofErr w:type="spellStart"/>
      <w:r w:rsidRPr="00FC7B29">
        <w:rPr>
          <w:rFonts w:ascii="Garamond" w:hAnsi="Garamond"/>
          <w:lang w:val="en-US"/>
        </w:rPr>
        <w:t>tantangan</w:t>
      </w:r>
      <w:proofErr w:type="spellEnd"/>
      <w:r w:rsidRPr="00FC7B29">
        <w:rPr>
          <w:rFonts w:ascii="Garamond" w:hAnsi="Garamond"/>
          <w:lang w:val="en-US"/>
        </w:rPr>
        <w:t xml:space="preserve"> </w:t>
      </w:r>
      <w:proofErr w:type="spellStart"/>
      <w:r w:rsidRPr="00FC7B29">
        <w:rPr>
          <w:rFonts w:ascii="Garamond" w:hAnsi="Garamond"/>
          <w:lang w:val="en-US"/>
        </w:rPr>
        <w:t>dalam</w:t>
      </w:r>
      <w:proofErr w:type="spellEnd"/>
      <w:r w:rsidRPr="00FC7B29">
        <w:rPr>
          <w:rFonts w:ascii="Garamond" w:hAnsi="Garamond"/>
          <w:lang w:val="en-US"/>
        </w:rPr>
        <w:t xml:space="preserve"> </w:t>
      </w:r>
      <w:proofErr w:type="spellStart"/>
      <w:r w:rsidRPr="00FC7B29">
        <w:rPr>
          <w:rFonts w:ascii="Garamond" w:hAnsi="Garamond"/>
          <w:lang w:val="en-US"/>
        </w:rPr>
        <w:t>isolasi</w:t>
      </w:r>
      <w:proofErr w:type="spellEnd"/>
      <w:r w:rsidRPr="00FC7B29">
        <w:rPr>
          <w:rFonts w:ascii="Garamond" w:hAnsi="Garamond"/>
          <w:lang w:val="en-US"/>
        </w:rPr>
        <w:t xml:space="preserve"> dan </w:t>
      </w:r>
      <w:proofErr w:type="spellStart"/>
      <w:r w:rsidRPr="00FC7B29">
        <w:rPr>
          <w:rFonts w:ascii="Garamond" w:hAnsi="Garamond"/>
          <w:lang w:val="en-US"/>
        </w:rPr>
        <w:t>modifikasi</w:t>
      </w:r>
      <w:proofErr w:type="spellEnd"/>
      <w:r w:rsidRPr="00FC7B29">
        <w:rPr>
          <w:rFonts w:ascii="Garamond" w:hAnsi="Garamond"/>
          <w:lang w:val="en-US"/>
        </w:rPr>
        <w:t xml:space="preserve"> </w:t>
      </w:r>
      <w:proofErr w:type="spellStart"/>
      <w:r w:rsidRPr="00FC7B29">
        <w:rPr>
          <w:rFonts w:ascii="Garamond" w:hAnsi="Garamond"/>
          <w:lang w:val="en-US"/>
        </w:rPr>
        <w:t>senyawa</w:t>
      </w:r>
      <w:proofErr w:type="spellEnd"/>
      <w:r w:rsidRPr="00FC7B29">
        <w:rPr>
          <w:rFonts w:ascii="Garamond" w:hAnsi="Garamond"/>
          <w:lang w:val="en-US"/>
        </w:rPr>
        <w:t xml:space="preserve"> </w:t>
      </w:r>
      <w:proofErr w:type="spellStart"/>
      <w:r w:rsidRPr="00FC7B29">
        <w:rPr>
          <w:rFonts w:ascii="Garamond" w:hAnsi="Garamond"/>
          <w:lang w:val="en-US"/>
        </w:rPr>
        <w:t>tetap</w:t>
      </w:r>
      <w:proofErr w:type="spellEnd"/>
      <w:r w:rsidRPr="00FC7B29">
        <w:rPr>
          <w:rFonts w:ascii="Garamond" w:hAnsi="Garamond"/>
          <w:lang w:val="en-US"/>
        </w:rPr>
        <w:t xml:space="preserve"> </w:t>
      </w:r>
      <w:proofErr w:type="spellStart"/>
      <w:r w:rsidRPr="00FC7B29">
        <w:rPr>
          <w:rFonts w:ascii="Garamond" w:hAnsi="Garamond"/>
          <w:lang w:val="en-US"/>
        </w:rPr>
        <w:t>ada</w:t>
      </w:r>
      <w:proofErr w:type="spellEnd"/>
      <w:r w:rsidRPr="00FC7B29">
        <w:rPr>
          <w:rFonts w:ascii="Garamond" w:hAnsi="Garamond"/>
          <w:lang w:val="en-US"/>
        </w:rPr>
        <w:t xml:space="preserve">. Oleh </w:t>
      </w:r>
      <w:proofErr w:type="spellStart"/>
      <w:r w:rsidRPr="00FC7B29">
        <w:rPr>
          <w:rFonts w:ascii="Garamond" w:hAnsi="Garamond"/>
          <w:lang w:val="en-US"/>
        </w:rPr>
        <w:t>karena</w:t>
      </w:r>
      <w:proofErr w:type="spellEnd"/>
      <w:r w:rsidRPr="00FC7B29">
        <w:rPr>
          <w:rFonts w:ascii="Garamond" w:hAnsi="Garamond"/>
          <w:lang w:val="en-US"/>
        </w:rPr>
        <w:t xml:space="preserve"> </w:t>
      </w:r>
      <w:proofErr w:type="spellStart"/>
      <w:r w:rsidRPr="00FC7B29">
        <w:rPr>
          <w:rFonts w:ascii="Garamond" w:hAnsi="Garamond"/>
          <w:lang w:val="en-US"/>
        </w:rPr>
        <w:t>itu</w:t>
      </w:r>
      <w:proofErr w:type="spellEnd"/>
      <w:r w:rsidRPr="00FC7B29">
        <w:rPr>
          <w:rFonts w:ascii="Garamond" w:hAnsi="Garamond"/>
          <w:lang w:val="en-US"/>
        </w:rPr>
        <w:t xml:space="preserve">, </w:t>
      </w:r>
      <w:proofErr w:type="spellStart"/>
      <w:r w:rsidRPr="00FC7B29">
        <w:rPr>
          <w:rFonts w:ascii="Garamond" w:hAnsi="Garamond"/>
          <w:lang w:val="en-US"/>
        </w:rPr>
        <w:t>kolaborasi</w:t>
      </w:r>
      <w:proofErr w:type="spellEnd"/>
      <w:r w:rsidRPr="00FC7B29">
        <w:rPr>
          <w:rFonts w:ascii="Garamond" w:hAnsi="Garamond"/>
          <w:lang w:val="en-US"/>
        </w:rPr>
        <w:t xml:space="preserve"> </w:t>
      </w:r>
      <w:proofErr w:type="spellStart"/>
      <w:r w:rsidRPr="00FC7B29">
        <w:rPr>
          <w:rFonts w:ascii="Garamond" w:hAnsi="Garamond"/>
          <w:lang w:val="en-US"/>
        </w:rPr>
        <w:t>multidisiplin</w:t>
      </w:r>
      <w:proofErr w:type="spellEnd"/>
      <w:r w:rsidRPr="00FC7B29">
        <w:rPr>
          <w:rFonts w:ascii="Garamond" w:hAnsi="Garamond"/>
          <w:lang w:val="en-US"/>
        </w:rPr>
        <w:t xml:space="preserve"> </w:t>
      </w:r>
      <w:proofErr w:type="spellStart"/>
      <w:r w:rsidRPr="00FC7B29">
        <w:rPr>
          <w:rFonts w:ascii="Garamond" w:hAnsi="Garamond"/>
          <w:lang w:val="en-US"/>
        </w:rPr>
        <w:t>antara</w:t>
      </w:r>
      <w:proofErr w:type="spellEnd"/>
      <w:r w:rsidRPr="00FC7B29">
        <w:rPr>
          <w:rFonts w:ascii="Garamond" w:hAnsi="Garamond"/>
          <w:lang w:val="en-US"/>
        </w:rPr>
        <w:t xml:space="preserve"> </w:t>
      </w:r>
      <w:proofErr w:type="spellStart"/>
      <w:r w:rsidRPr="00FC7B29">
        <w:rPr>
          <w:rFonts w:ascii="Garamond" w:hAnsi="Garamond"/>
          <w:lang w:val="en-US"/>
        </w:rPr>
        <w:t>ahli</w:t>
      </w:r>
      <w:proofErr w:type="spellEnd"/>
      <w:r w:rsidRPr="00FC7B29">
        <w:rPr>
          <w:rFonts w:ascii="Garamond" w:hAnsi="Garamond"/>
          <w:lang w:val="en-US"/>
        </w:rPr>
        <w:t xml:space="preserve"> </w:t>
      </w:r>
      <w:proofErr w:type="spellStart"/>
      <w:r w:rsidRPr="00FC7B29">
        <w:rPr>
          <w:rFonts w:ascii="Garamond" w:hAnsi="Garamond"/>
          <w:lang w:val="en-US"/>
        </w:rPr>
        <w:t>kimia</w:t>
      </w:r>
      <w:proofErr w:type="spellEnd"/>
      <w:r w:rsidRPr="00FC7B29">
        <w:rPr>
          <w:rFonts w:ascii="Garamond" w:hAnsi="Garamond"/>
          <w:lang w:val="en-US"/>
        </w:rPr>
        <w:t xml:space="preserve">, </w:t>
      </w:r>
      <w:proofErr w:type="spellStart"/>
      <w:r w:rsidRPr="00FC7B29">
        <w:rPr>
          <w:rFonts w:ascii="Garamond" w:hAnsi="Garamond"/>
          <w:lang w:val="en-US"/>
        </w:rPr>
        <w:t>biologi</w:t>
      </w:r>
      <w:proofErr w:type="spellEnd"/>
      <w:r w:rsidRPr="00FC7B29">
        <w:rPr>
          <w:rFonts w:ascii="Garamond" w:hAnsi="Garamond"/>
          <w:lang w:val="en-US"/>
        </w:rPr>
        <w:t xml:space="preserve">, dan </w:t>
      </w:r>
      <w:proofErr w:type="spellStart"/>
      <w:r w:rsidRPr="00FC7B29">
        <w:rPr>
          <w:rFonts w:ascii="Garamond" w:hAnsi="Garamond"/>
          <w:lang w:val="en-US"/>
        </w:rPr>
        <w:t>teknologi</w:t>
      </w:r>
      <w:proofErr w:type="spellEnd"/>
      <w:r w:rsidRPr="00FC7B29">
        <w:rPr>
          <w:rFonts w:ascii="Garamond" w:hAnsi="Garamond"/>
          <w:lang w:val="en-US"/>
        </w:rPr>
        <w:t xml:space="preserve"> </w:t>
      </w:r>
      <w:proofErr w:type="spellStart"/>
      <w:r w:rsidRPr="00FC7B29">
        <w:rPr>
          <w:rFonts w:ascii="Garamond" w:hAnsi="Garamond"/>
          <w:lang w:val="en-US"/>
        </w:rPr>
        <w:t>informasi</w:t>
      </w:r>
      <w:proofErr w:type="spellEnd"/>
      <w:r w:rsidRPr="00FC7B29">
        <w:rPr>
          <w:rFonts w:ascii="Garamond" w:hAnsi="Garamond"/>
          <w:lang w:val="en-US"/>
        </w:rPr>
        <w:t xml:space="preserve"> sangat </w:t>
      </w:r>
      <w:proofErr w:type="spellStart"/>
      <w:r w:rsidRPr="00FC7B29">
        <w:rPr>
          <w:rFonts w:ascii="Garamond" w:hAnsi="Garamond"/>
          <w:lang w:val="en-US"/>
        </w:rPr>
        <w:t>penting</w:t>
      </w:r>
      <w:proofErr w:type="spellEnd"/>
      <w:r w:rsidRPr="00FC7B29">
        <w:rPr>
          <w:rFonts w:ascii="Garamond" w:hAnsi="Garamond"/>
          <w:lang w:val="en-US"/>
        </w:rPr>
        <w:t xml:space="preserve"> </w:t>
      </w:r>
      <w:proofErr w:type="spellStart"/>
      <w:r w:rsidRPr="00FC7B29">
        <w:rPr>
          <w:rFonts w:ascii="Garamond" w:hAnsi="Garamond"/>
          <w:lang w:val="en-US"/>
        </w:rPr>
        <w:t>untuk</w:t>
      </w:r>
      <w:proofErr w:type="spellEnd"/>
      <w:r w:rsidRPr="00FC7B29">
        <w:rPr>
          <w:rFonts w:ascii="Garamond" w:hAnsi="Garamond"/>
          <w:lang w:val="en-US"/>
        </w:rPr>
        <w:t xml:space="preserve"> </w:t>
      </w:r>
      <w:proofErr w:type="spellStart"/>
      <w:r w:rsidRPr="00FC7B29">
        <w:rPr>
          <w:rFonts w:ascii="Garamond" w:hAnsi="Garamond"/>
          <w:lang w:val="en-US"/>
        </w:rPr>
        <w:t>mengatasi</w:t>
      </w:r>
      <w:proofErr w:type="spellEnd"/>
      <w:r w:rsidRPr="00FC7B29">
        <w:rPr>
          <w:rFonts w:ascii="Garamond" w:hAnsi="Garamond"/>
          <w:lang w:val="en-US"/>
        </w:rPr>
        <w:t xml:space="preserve"> </w:t>
      </w:r>
      <w:proofErr w:type="spellStart"/>
      <w:r w:rsidRPr="00FC7B29">
        <w:rPr>
          <w:rFonts w:ascii="Garamond" w:hAnsi="Garamond"/>
          <w:lang w:val="en-US"/>
        </w:rPr>
        <w:t>masalah</w:t>
      </w:r>
      <w:proofErr w:type="spellEnd"/>
      <w:r w:rsidRPr="00FC7B29">
        <w:rPr>
          <w:rFonts w:ascii="Garamond" w:hAnsi="Garamond"/>
          <w:lang w:val="en-US"/>
        </w:rPr>
        <w:t xml:space="preserve"> </w:t>
      </w:r>
      <w:proofErr w:type="spellStart"/>
      <w:r w:rsidRPr="00FC7B29">
        <w:rPr>
          <w:rFonts w:ascii="Garamond" w:hAnsi="Garamond"/>
          <w:lang w:val="en-US"/>
        </w:rPr>
        <w:t>ini</w:t>
      </w:r>
      <w:proofErr w:type="spellEnd"/>
      <w:r w:rsidRPr="00FC7B29">
        <w:rPr>
          <w:rFonts w:ascii="Garamond" w:hAnsi="Garamond"/>
          <w:lang w:val="en-US"/>
        </w:rPr>
        <w:t xml:space="preserve"> dan </w:t>
      </w:r>
      <w:proofErr w:type="spellStart"/>
      <w:r w:rsidRPr="00FC7B29">
        <w:rPr>
          <w:rFonts w:ascii="Garamond" w:hAnsi="Garamond"/>
          <w:lang w:val="en-US"/>
        </w:rPr>
        <w:t>mempercepat</w:t>
      </w:r>
      <w:proofErr w:type="spellEnd"/>
      <w:r w:rsidRPr="00FC7B29">
        <w:rPr>
          <w:rFonts w:ascii="Garamond" w:hAnsi="Garamond"/>
          <w:lang w:val="en-US"/>
        </w:rPr>
        <w:t xml:space="preserve"> </w:t>
      </w:r>
      <w:proofErr w:type="spellStart"/>
      <w:r w:rsidRPr="00FC7B29">
        <w:rPr>
          <w:rFonts w:ascii="Garamond" w:hAnsi="Garamond"/>
          <w:lang w:val="en-US"/>
        </w:rPr>
        <w:t>penemuan</w:t>
      </w:r>
      <w:proofErr w:type="spellEnd"/>
      <w:r w:rsidRPr="00FC7B29">
        <w:rPr>
          <w:rFonts w:ascii="Garamond" w:hAnsi="Garamond"/>
          <w:lang w:val="en-US"/>
        </w:rPr>
        <w:t xml:space="preserve"> </w:t>
      </w:r>
      <w:proofErr w:type="spellStart"/>
      <w:r w:rsidRPr="00FC7B29">
        <w:rPr>
          <w:rFonts w:ascii="Garamond" w:hAnsi="Garamond"/>
          <w:lang w:val="en-US"/>
        </w:rPr>
        <w:t>obat</w:t>
      </w:r>
      <w:proofErr w:type="spellEnd"/>
      <w:r w:rsidRPr="00FC7B29">
        <w:rPr>
          <w:rFonts w:ascii="Garamond" w:hAnsi="Garamond"/>
          <w:lang w:val="en-US"/>
        </w:rPr>
        <w:t xml:space="preserve"> </w:t>
      </w:r>
      <w:proofErr w:type="spellStart"/>
      <w:r w:rsidRPr="00FC7B29">
        <w:rPr>
          <w:rFonts w:ascii="Garamond" w:hAnsi="Garamond"/>
          <w:lang w:val="en-US"/>
        </w:rPr>
        <w:t>berbasis</w:t>
      </w:r>
      <w:proofErr w:type="spellEnd"/>
      <w:r w:rsidRPr="00FC7B29">
        <w:rPr>
          <w:rFonts w:ascii="Garamond" w:hAnsi="Garamond"/>
          <w:lang w:val="en-US"/>
        </w:rPr>
        <w:t xml:space="preserve"> </w:t>
      </w:r>
      <w:proofErr w:type="spellStart"/>
      <w:r w:rsidRPr="00FC7B29">
        <w:rPr>
          <w:rFonts w:ascii="Garamond" w:hAnsi="Garamond"/>
          <w:lang w:val="en-US"/>
        </w:rPr>
        <w:t>alam</w:t>
      </w:r>
      <w:proofErr w:type="spellEnd"/>
      <w:r w:rsidRPr="00FC7B29">
        <w:rPr>
          <w:rFonts w:ascii="Garamond" w:hAnsi="Garamond"/>
          <w:lang w:val="en-US"/>
        </w:rPr>
        <w:t xml:space="preserve">. </w:t>
      </w:r>
      <w:proofErr w:type="spellStart"/>
      <w:r w:rsidRPr="00FC7B29">
        <w:rPr>
          <w:rFonts w:ascii="Garamond" w:hAnsi="Garamond"/>
          <w:lang w:val="en-US"/>
        </w:rPr>
        <w:t>Dengan</w:t>
      </w:r>
      <w:proofErr w:type="spellEnd"/>
      <w:r w:rsidRPr="00FC7B29">
        <w:rPr>
          <w:rFonts w:ascii="Garamond" w:hAnsi="Garamond"/>
          <w:lang w:val="en-US"/>
        </w:rPr>
        <w:t xml:space="preserve"> </w:t>
      </w:r>
      <w:proofErr w:type="spellStart"/>
      <w:r w:rsidRPr="00FC7B29">
        <w:rPr>
          <w:rFonts w:ascii="Garamond" w:hAnsi="Garamond"/>
          <w:lang w:val="en-US"/>
        </w:rPr>
        <w:t>terus</w:t>
      </w:r>
      <w:proofErr w:type="spellEnd"/>
      <w:r w:rsidRPr="00FC7B29">
        <w:rPr>
          <w:rFonts w:ascii="Garamond" w:hAnsi="Garamond"/>
          <w:lang w:val="en-US"/>
        </w:rPr>
        <w:t xml:space="preserve"> </w:t>
      </w:r>
      <w:proofErr w:type="spellStart"/>
      <w:r w:rsidRPr="00FC7B29">
        <w:rPr>
          <w:rFonts w:ascii="Garamond" w:hAnsi="Garamond"/>
          <w:lang w:val="en-US"/>
        </w:rPr>
        <w:t>mengeksplorasi</w:t>
      </w:r>
      <w:proofErr w:type="spellEnd"/>
      <w:r w:rsidRPr="00FC7B29">
        <w:rPr>
          <w:rFonts w:ascii="Garamond" w:hAnsi="Garamond"/>
          <w:lang w:val="en-US"/>
        </w:rPr>
        <w:t xml:space="preserve"> </w:t>
      </w:r>
      <w:proofErr w:type="spellStart"/>
      <w:r w:rsidRPr="00FC7B29">
        <w:rPr>
          <w:rFonts w:ascii="Garamond" w:hAnsi="Garamond"/>
          <w:lang w:val="en-US"/>
        </w:rPr>
        <w:t>potensi</w:t>
      </w:r>
      <w:proofErr w:type="spellEnd"/>
      <w:r w:rsidRPr="00FC7B29">
        <w:rPr>
          <w:rFonts w:ascii="Garamond" w:hAnsi="Garamond"/>
          <w:lang w:val="en-US"/>
        </w:rPr>
        <w:t xml:space="preserve"> </w:t>
      </w:r>
      <w:proofErr w:type="spellStart"/>
      <w:r w:rsidRPr="00FC7B29">
        <w:rPr>
          <w:rFonts w:ascii="Garamond" w:hAnsi="Garamond"/>
          <w:lang w:val="en-US"/>
        </w:rPr>
        <w:t>senyawa</w:t>
      </w:r>
      <w:proofErr w:type="spellEnd"/>
      <w:r w:rsidRPr="00FC7B29">
        <w:rPr>
          <w:rFonts w:ascii="Garamond" w:hAnsi="Garamond"/>
          <w:lang w:val="en-US"/>
        </w:rPr>
        <w:t xml:space="preserve"> </w:t>
      </w:r>
      <w:proofErr w:type="spellStart"/>
      <w:r w:rsidRPr="00FC7B29">
        <w:rPr>
          <w:rFonts w:ascii="Garamond" w:hAnsi="Garamond"/>
          <w:lang w:val="en-US"/>
        </w:rPr>
        <w:t>alami</w:t>
      </w:r>
      <w:proofErr w:type="spellEnd"/>
      <w:r w:rsidRPr="00FC7B29">
        <w:rPr>
          <w:rFonts w:ascii="Garamond" w:hAnsi="Garamond"/>
          <w:lang w:val="en-US"/>
        </w:rPr>
        <w:t xml:space="preserve">, </w:t>
      </w:r>
      <w:proofErr w:type="spellStart"/>
      <w:r w:rsidRPr="00FC7B29">
        <w:rPr>
          <w:rFonts w:ascii="Garamond" w:hAnsi="Garamond"/>
          <w:lang w:val="en-US"/>
        </w:rPr>
        <w:t>kita</w:t>
      </w:r>
      <w:proofErr w:type="spellEnd"/>
      <w:r w:rsidRPr="00FC7B29">
        <w:rPr>
          <w:rFonts w:ascii="Garamond" w:hAnsi="Garamond"/>
          <w:lang w:val="en-US"/>
        </w:rPr>
        <w:t xml:space="preserve"> </w:t>
      </w:r>
      <w:proofErr w:type="spellStart"/>
      <w:r w:rsidRPr="00FC7B29">
        <w:rPr>
          <w:rFonts w:ascii="Garamond" w:hAnsi="Garamond"/>
          <w:lang w:val="en-US"/>
        </w:rPr>
        <w:t>dapat</w:t>
      </w:r>
      <w:proofErr w:type="spellEnd"/>
      <w:r w:rsidRPr="00FC7B29">
        <w:rPr>
          <w:rFonts w:ascii="Garamond" w:hAnsi="Garamond"/>
          <w:lang w:val="en-US"/>
        </w:rPr>
        <w:t xml:space="preserve"> </w:t>
      </w:r>
      <w:proofErr w:type="spellStart"/>
      <w:r w:rsidRPr="00FC7B29">
        <w:rPr>
          <w:rFonts w:ascii="Garamond" w:hAnsi="Garamond"/>
          <w:lang w:val="en-US"/>
        </w:rPr>
        <w:t>berharap</w:t>
      </w:r>
      <w:proofErr w:type="spellEnd"/>
      <w:r w:rsidRPr="00FC7B29">
        <w:rPr>
          <w:rFonts w:ascii="Garamond" w:hAnsi="Garamond"/>
          <w:lang w:val="en-US"/>
        </w:rPr>
        <w:t xml:space="preserve"> </w:t>
      </w:r>
      <w:proofErr w:type="spellStart"/>
      <w:r w:rsidRPr="00FC7B29">
        <w:rPr>
          <w:rFonts w:ascii="Garamond" w:hAnsi="Garamond"/>
          <w:lang w:val="en-US"/>
        </w:rPr>
        <w:t>untuk</w:t>
      </w:r>
      <w:proofErr w:type="spellEnd"/>
      <w:r w:rsidRPr="00FC7B29">
        <w:rPr>
          <w:rFonts w:ascii="Garamond" w:hAnsi="Garamond"/>
          <w:lang w:val="en-US"/>
        </w:rPr>
        <w:t xml:space="preserve"> </w:t>
      </w:r>
      <w:proofErr w:type="spellStart"/>
      <w:r w:rsidRPr="00FC7B29">
        <w:rPr>
          <w:rFonts w:ascii="Garamond" w:hAnsi="Garamond"/>
          <w:lang w:val="en-US"/>
        </w:rPr>
        <w:t>menemukan</w:t>
      </w:r>
      <w:proofErr w:type="spellEnd"/>
      <w:r w:rsidRPr="00FC7B29">
        <w:rPr>
          <w:rFonts w:ascii="Garamond" w:hAnsi="Garamond"/>
          <w:lang w:val="en-US"/>
        </w:rPr>
        <w:t xml:space="preserve"> </w:t>
      </w:r>
      <w:proofErr w:type="spellStart"/>
      <w:r w:rsidRPr="00FC7B29">
        <w:rPr>
          <w:rFonts w:ascii="Garamond" w:hAnsi="Garamond"/>
          <w:lang w:val="en-US"/>
        </w:rPr>
        <w:t>solusi</w:t>
      </w:r>
      <w:proofErr w:type="spellEnd"/>
      <w:r w:rsidRPr="00FC7B29">
        <w:rPr>
          <w:rFonts w:ascii="Garamond" w:hAnsi="Garamond"/>
          <w:lang w:val="en-US"/>
        </w:rPr>
        <w:t xml:space="preserve"> </w:t>
      </w:r>
      <w:proofErr w:type="spellStart"/>
      <w:r w:rsidRPr="00FC7B29">
        <w:rPr>
          <w:rFonts w:ascii="Garamond" w:hAnsi="Garamond"/>
          <w:lang w:val="en-US"/>
        </w:rPr>
        <w:t>baru</w:t>
      </w:r>
      <w:proofErr w:type="spellEnd"/>
      <w:r w:rsidRPr="00FC7B29">
        <w:rPr>
          <w:rFonts w:ascii="Garamond" w:hAnsi="Garamond"/>
          <w:lang w:val="en-US"/>
        </w:rPr>
        <w:t xml:space="preserve"> yang </w:t>
      </w:r>
      <w:proofErr w:type="spellStart"/>
      <w:r w:rsidRPr="00FC7B29">
        <w:rPr>
          <w:rFonts w:ascii="Garamond" w:hAnsi="Garamond"/>
          <w:lang w:val="en-US"/>
        </w:rPr>
        <w:t>efektif</w:t>
      </w:r>
      <w:proofErr w:type="spellEnd"/>
      <w:r w:rsidRPr="00FC7B29">
        <w:rPr>
          <w:rFonts w:ascii="Garamond" w:hAnsi="Garamond"/>
          <w:lang w:val="en-US"/>
        </w:rPr>
        <w:t xml:space="preserve"> </w:t>
      </w:r>
      <w:proofErr w:type="spellStart"/>
      <w:r w:rsidRPr="00FC7B29">
        <w:rPr>
          <w:rFonts w:ascii="Garamond" w:hAnsi="Garamond"/>
          <w:lang w:val="en-US"/>
        </w:rPr>
        <w:t>dalam</w:t>
      </w:r>
      <w:proofErr w:type="spellEnd"/>
      <w:r w:rsidRPr="00FC7B29">
        <w:rPr>
          <w:rFonts w:ascii="Garamond" w:hAnsi="Garamond"/>
          <w:lang w:val="en-US"/>
        </w:rPr>
        <w:t xml:space="preserve"> </w:t>
      </w:r>
      <w:proofErr w:type="spellStart"/>
      <w:r w:rsidRPr="00FC7B29">
        <w:rPr>
          <w:rFonts w:ascii="Garamond" w:hAnsi="Garamond"/>
          <w:lang w:val="en-US"/>
        </w:rPr>
        <w:t>pengobatan</w:t>
      </w:r>
      <w:proofErr w:type="spellEnd"/>
      <w:r w:rsidRPr="00FC7B29">
        <w:rPr>
          <w:rFonts w:ascii="Garamond" w:hAnsi="Garamond"/>
          <w:lang w:val="en-US"/>
        </w:rPr>
        <w:t xml:space="preserve"> </w:t>
      </w:r>
      <w:proofErr w:type="spellStart"/>
      <w:r w:rsidRPr="00FC7B29">
        <w:rPr>
          <w:rFonts w:ascii="Garamond" w:hAnsi="Garamond"/>
          <w:lang w:val="en-US"/>
        </w:rPr>
        <w:t>berbagai</w:t>
      </w:r>
      <w:proofErr w:type="spellEnd"/>
      <w:r w:rsidRPr="00FC7B29">
        <w:rPr>
          <w:rFonts w:ascii="Garamond" w:hAnsi="Garamond"/>
          <w:lang w:val="en-US"/>
        </w:rPr>
        <w:t xml:space="preserve"> </w:t>
      </w:r>
      <w:proofErr w:type="spellStart"/>
      <w:r w:rsidRPr="00FC7B29">
        <w:rPr>
          <w:rFonts w:ascii="Garamond" w:hAnsi="Garamond"/>
          <w:lang w:val="en-US"/>
        </w:rPr>
        <w:t>penyakit</w:t>
      </w:r>
      <w:proofErr w:type="spellEnd"/>
      <w:r w:rsidRPr="00FC7B29">
        <w:rPr>
          <w:rFonts w:ascii="Garamond" w:hAnsi="Garamond"/>
          <w:lang w:val="en-US"/>
        </w:rPr>
        <w:t xml:space="preserve"> di masa </w:t>
      </w:r>
      <w:proofErr w:type="spellStart"/>
      <w:r w:rsidRPr="00FC7B29">
        <w:rPr>
          <w:rFonts w:ascii="Garamond" w:hAnsi="Garamond"/>
          <w:lang w:val="en-US"/>
        </w:rPr>
        <w:t>depan</w:t>
      </w:r>
      <w:proofErr w:type="spellEnd"/>
      <w:r w:rsidRPr="00FC7B29">
        <w:rPr>
          <w:rFonts w:ascii="Garamond" w:hAnsi="Garamond"/>
          <w:lang w:val="en-US"/>
        </w:rPr>
        <w:t>.</w:t>
      </w:r>
    </w:p>
    <w:p w14:paraId="1A3403DE" w14:textId="77777777" w:rsidR="000A10B3" w:rsidRPr="00FC7B29" w:rsidRDefault="000A10B3" w:rsidP="00341600">
      <w:pPr>
        <w:pStyle w:val="Default"/>
        <w:tabs>
          <w:tab w:val="left" w:pos="567"/>
        </w:tabs>
        <w:spacing w:line="360" w:lineRule="auto"/>
        <w:jc w:val="both"/>
        <w:rPr>
          <w:rFonts w:ascii="Garamond" w:hAnsi="Garamond"/>
          <w:lang w:val="en-US"/>
        </w:rPr>
      </w:pPr>
    </w:p>
    <w:p w14:paraId="4A58718A" w14:textId="3BEDC0F2" w:rsidR="000A10B3" w:rsidRPr="000A10B3" w:rsidRDefault="000A10B3" w:rsidP="000A10B3">
      <w:pPr>
        <w:spacing w:line="360" w:lineRule="auto"/>
        <w:jc w:val="both"/>
        <w:rPr>
          <w:rFonts w:ascii="Garamond" w:hAnsi="Garamond"/>
          <w:b/>
          <w:bCs/>
          <w:sz w:val="28"/>
          <w:szCs w:val="28"/>
          <w:lang w:val="en-US"/>
        </w:rPr>
      </w:pPr>
      <w:r w:rsidRPr="000A10B3">
        <w:rPr>
          <w:rFonts w:ascii="Garamond" w:hAnsi="Garamond"/>
          <w:b/>
          <w:bCs/>
          <w:sz w:val="28"/>
          <w:szCs w:val="28"/>
          <w:lang w:val="en-US"/>
        </w:rPr>
        <w:t>UCAPAN TERIMAKASIH</w:t>
      </w:r>
    </w:p>
    <w:p w14:paraId="203CB90E" w14:textId="15110E26" w:rsidR="00341600" w:rsidRPr="00FC7B29" w:rsidRDefault="00341600" w:rsidP="00341600">
      <w:pPr>
        <w:spacing w:line="360" w:lineRule="auto"/>
        <w:ind w:firstLine="720"/>
        <w:jc w:val="both"/>
        <w:rPr>
          <w:rFonts w:ascii="Garamond" w:hAnsi="Garamond"/>
          <w:lang w:val="en-US"/>
        </w:rPr>
      </w:pPr>
      <w:proofErr w:type="spellStart"/>
      <w:r w:rsidRPr="00FC7B29">
        <w:rPr>
          <w:rFonts w:ascii="Garamond" w:hAnsi="Garamond"/>
          <w:lang w:val="en-US"/>
        </w:rPr>
        <w:t>Penulis</w:t>
      </w:r>
      <w:proofErr w:type="spellEnd"/>
      <w:r w:rsidRPr="00FC7B29">
        <w:rPr>
          <w:rFonts w:ascii="Garamond" w:hAnsi="Garamond"/>
          <w:lang w:val="en-US"/>
        </w:rPr>
        <w:t xml:space="preserve"> </w:t>
      </w:r>
      <w:proofErr w:type="spellStart"/>
      <w:r w:rsidRPr="00FC7B29">
        <w:rPr>
          <w:rFonts w:ascii="Garamond" w:hAnsi="Garamond"/>
          <w:lang w:val="en-US"/>
        </w:rPr>
        <w:t>ingin</w:t>
      </w:r>
      <w:proofErr w:type="spellEnd"/>
      <w:r w:rsidRPr="00FC7B29">
        <w:rPr>
          <w:rFonts w:ascii="Garamond" w:hAnsi="Garamond"/>
          <w:lang w:val="en-US"/>
        </w:rPr>
        <w:t xml:space="preserve"> </w:t>
      </w:r>
      <w:proofErr w:type="spellStart"/>
      <w:r w:rsidRPr="00FC7B29">
        <w:rPr>
          <w:rFonts w:ascii="Garamond" w:hAnsi="Garamond"/>
          <w:lang w:val="en-US"/>
        </w:rPr>
        <w:t>mengucapkan</w:t>
      </w:r>
      <w:proofErr w:type="spellEnd"/>
      <w:r w:rsidRPr="00FC7B29">
        <w:rPr>
          <w:rFonts w:ascii="Garamond" w:hAnsi="Garamond"/>
          <w:lang w:val="en-US"/>
        </w:rPr>
        <w:t xml:space="preserve"> </w:t>
      </w:r>
      <w:proofErr w:type="spellStart"/>
      <w:r w:rsidRPr="00FC7B29">
        <w:rPr>
          <w:rFonts w:ascii="Garamond" w:hAnsi="Garamond"/>
          <w:lang w:val="en-US"/>
        </w:rPr>
        <w:t>terima</w:t>
      </w:r>
      <w:proofErr w:type="spellEnd"/>
      <w:r w:rsidRPr="00FC7B29">
        <w:rPr>
          <w:rFonts w:ascii="Garamond" w:hAnsi="Garamond"/>
          <w:lang w:val="en-US"/>
        </w:rPr>
        <w:t xml:space="preserve"> </w:t>
      </w:r>
      <w:proofErr w:type="spellStart"/>
      <w:r w:rsidRPr="00FC7B29">
        <w:rPr>
          <w:rFonts w:ascii="Garamond" w:hAnsi="Garamond"/>
          <w:lang w:val="en-US"/>
        </w:rPr>
        <w:t>kasih</w:t>
      </w:r>
      <w:proofErr w:type="spellEnd"/>
      <w:r w:rsidRPr="00FC7B29">
        <w:rPr>
          <w:rFonts w:ascii="Garamond" w:hAnsi="Garamond"/>
          <w:lang w:val="en-US"/>
        </w:rPr>
        <w:t xml:space="preserve"> yang </w:t>
      </w:r>
      <w:proofErr w:type="spellStart"/>
      <w:r w:rsidRPr="00FC7B29">
        <w:rPr>
          <w:rFonts w:ascii="Garamond" w:hAnsi="Garamond"/>
          <w:lang w:val="en-US"/>
        </w:rPr>
        <w:t>sebesar-besarnya</w:t>
      </w:r>
      <w:proofErr w:type="spellEnd"/>
      <w:r w:rsidRPr="00FC7B29">
        <w:rPr>
          <w:rFonts w:ascii="Garamond" w:hAnsi="Garamond"/>
          <w:lang w:val="en-US"/>
        </w:rPr>
        <w:t xml:space="preserve"> </w:t>
      </w:r>
      <w:proofErr w:type="spellStart"/>
      <w:r w:rsidRPr="00FC7B29">
        <w:rPr>
          <w:rFonts w:ascii="Garamond" w:hAnsi="Garamond"/>
          <w:lang w:val="en-US"/>
        </w:rPr>
        <w:t>kepada</w:t>
      </w:r>
      <w:proofErr w:type="spellEnd"/>
      <w:r w:rsidRPr="00FC7B29">
        <w:rPr>
          <w:rFonts w:ascii="Garamond" w:hAnsi="Garamond"/>
          <w:lang w:val="en-US"/>
        </w:rPr>
        <w:t xml:space="preserve"> </w:t>
      </w:r>
      <w:proofErr w:type="spellStart"/>
      <w:r w:rsidRPr="00FC7B29">
        <w:rPr>
          <w:rFonts w:ascii="Garamond" w:hAnsi="Garamond"/>
          <w:lang w:val="en-US"/>
        </w:rPr>
        <w:t>semua</w:t>
      </w:r>
      <w:proofErr w:type="spellEnd"/>
      <w:r w:rsidRPr="00FC7B29">
        <w:rPr>
          <w:rFonts w:ascii="Garamond" w:hAnsi="Garamond"/>
          <w:lang w:val="en-US"/>
        </w:rPr>
        <w:t xml:space="preserve"> </w:t>
      </w:r>
      <w:proofErr w:type="spellStart"/>
      <w:r w:rsidRPr="00FC7B29">
        <w:rPr>
          <w:rFonts w:ascii="Garamond" w:hAnsi="Garamond"/>
          <w:lang w:val="en-US"/>
        </w:rPr>
        <w:t>pihak</w:t>
      </w:r>
      <w:proofErr w:type="spellEnd"/>
      <w:r w:rsidRPr="00FC7B29">
        <w:rPr>
          <w:rFonts w:ascii="Garamond" w:hAnsi="Garamond"/>
          <w:lang w:val="en-US"/>
        </w:rPr>
        <w:t xml:space="preserve"> yang </w:t>
      </w:r>
      <w:proofErr w:type="spellStart"/>
      <w:r w:rsidRPr="00FC7B29">
        <w:rPr>
          <w:rFonts w:ascii="Garamond" w:hAnsi="Garamond"/>
          <w:lang w:val="en-US"/>
        </w:rPr>
        <w:t>telah</w:t>
      </w:r>
      <w:proofErr w:type="spellEnd"/>
      <w:r w:rsidRPr="00FC7B29">
        <w:rPr>
          <w:rFonts w:ascii="Garamond" w:hAnsi="Garamond"/>
          <w:lang w:val="en-US"/>
        </w:rPr>
        <w:t xml:space="preserve"> </w:t>
      </w:r>
      <w:proofErr w:type="spellStart"/>
      <w:r w:rsidRPr="00FC7B29">
        <w:rPr>
          <w:rFonts w:ascii="Garamond" w:hAnsi="Garamond"/>
          <w:lang w:val="en-US"/>
        </w:rPr>
        <w:t>berkontribusi</w:t>
      </w:r>
      <w:proofErr w:type="spellEnd"/>
      <w:r w:rsidRPr="00FC7B29">
        <w:rPr>
          <w:rFonts w:ascii="Garamond" w:hAnsi="Garamond"/>
          <w:lang w:val="en-US"/>
        </w:rPr>
        <w:t xml:space="preserve"> </w:t>
      </w:r>
      <w:proofErr w:type="spellStart"/>
      <w:r w:rsidRPr="00FC7B29">
        <w:rPr>
          <w:rFonts w:ascii="Garamond" w:hAnsi="Garamond"/>
          <w:lang w:val="en-US"/>
        </w:rPr>
        <w:t>dalam</w:t>
      </w:r>
      <w:proofErr w:type="spellEnd"/>
      <w:r w:rsidRPr="00FC7B29">
        <w:rPr>
          <w:rFonts w:ascii="Garamond" w:hAnsi="Garamond"/>
          <w:lang w:val="en-US"/>
        </w:rPr>
        <w:t xml:space="preserve"> </w:t>
      </w:r>
      <w:proofErr w:type="spellStart"/>
      <w:r w:rsidRPr="00FC7B29">
        <w:rPr>
          <w:rFonts w:ascii="Garamond" w:hAnsi="Garamond"/>
          <w:lang w:val="en-US"/>
        </w:rPr>
        <w:t>penyelesaian</w:t>
      </w:r>
      <w:proofErr w:type="spellEnd"/>
      <w:r w:rsidRPr="00FC7B29">
        <w:rPr>
          <w:rFonts w:ascii="Garamond" w:hAnsi="Garamond"/>
          <w:lang w:val="en-US"/>
        </w:rPr>
        <w:t xml:space="preserve"> </w:t>
      </w:r>
      <w:proofErr w:type="spellStart"/>
      <w:r w:rsidRPr="00FC7B29">
        <w:rPr>
          <w:rFonts w:ascii="Garamond" w:hAnsi="Garamond"/>
          <w:lang w:val="en-US"/>
        </w:rPr>
        <w:t>penelitian</w:t>
      </w:r>
      <w:proofErr w:type="spellEnd"/>
      <w:r w:rsidRPr="00FC7B29">
        <w:rPr>
          <w:rFonts w:ascii="Garamond" w:hAnsi="Garamond"/>
          <w:lang w:val="en-US"/>
        </w:rPr>
        <w:t xml:space="preserve"> </w:t>
      </w:r>
      <w:proofErr w:type="spellStart"/>
      <w:r w:rsidRPr="00FC7B29">
        <w:rPr>
          <w:rFonts w:ascii="Garamond" w:hAnsi="Garamond"/>
          <w:lang w:val="en-US"/>
        </w:rPr>
        <w:t>ini</w:t>
      </w:r>
      <w:proofErr w:type="spellEnd"/>
      <w:r w:rsidRPr="00FC7B29">
        <w:rPr>
          <w:rFonts w:ascii="Garamond" w:hAnsi="Garamond"/>
          <w:lang w:val="en-US"/>
        </w:rPr>
        <w:t xml:space="preserve">. </w:t>
      </w:r>
      <w:proofErr w:type="spellStart"/>
      <w:r w:rsidRPr="00FC7B29">
        <w:rPr>
          <w:rFonts w:ascii="Garamond" w:hAnsi="Garamond"/>
          <w:lang w:val="en-US"/>
        </w:rPr>
        <w:t>Terima</w:t>
      </w:r>
      <w:proofErr w:type="spellEnd"/>
      <w:r w:rsidRPr="00FC7B29">
        <w:rPr>
          <w:rFonts w:ascii="Garamond" w:hAnsi="Garamond"/>
          <w:lang w:val="en-US"/>
        </w:rPr>
        <w:t xml:space="preserve"> </w:t>
      </w:r>
      <w:proofErr w:type="spellStart"/>
      <w:r w:rsidRPr="00FC7B29">
        <w:rPr>
          <w:rFonts w:ascii="Garamond" w:hAnsi="Garamond"/>
          <w:lang w:val="en-US"/>
        </w:rPr>
        <w:t>kasih</w:t>
      </w:r>
      <w:proofErr w:type="spellEnd"/>
      <w:r w:rsidRPr="00FC7B29">
        <w:rPr>
          <w:rFonts w:ascii="Garamond" w:hAnsi="Garamond"/>
          <w:lang w:val="en-US"/>
        </w:rPr>
        <w:t xml:space="preserve"> </w:t>
      </w:r>
      <w:proofErr w:type="spellStart"/>
      <w:r w:rsidRPr="00FC7B29">
        <w:rPr>
          <w:rFonts w:ascii="Garamond" w:hAnsi="Garamond"/>
          <w:lang w:val="en-US"/>
        </w:rPr>
        <w:t>kepada</w:t>
      </w:r>
      <w:proofErr w:type="spellEnd"/>
      <w:r w:rsidRPr="00FC7B29">
        <w:rPr>
          <w:rFonts w:ascii="Garamond" w:hAnsi="Garamond"/>
          <w:lang w:val="en-US"/>
        </w:rPr>
        <w:t xml:space="preserve"> para </w:t>
      </w:r>
      <w:proofErr w:type="spellStart"/>
      <w:r w:rsidRPr="00FC7B29">
        <w:rPr>
          <w:rFonts w:ascii="Garamond" w:hAnsi="Garamond"/>
          <w:lang w:val="en-US"/>
        </w:rPr>
        <w:t>peneliti</w:t>
      </w:r>
      <w:proofErr w:type="spellEnd"/>
      <w:r w:rsidRPr="00FC7B29">
        <w:rPr>
          <w:rFonts w:ascii="Garamond" w:hAnsi="Garamond"/>
          <w:lang w:val="en-US"/>
        </w:rPr>
        <w:t xml:space="preserve"> dan </w:t>
      </w:r>
      <w:proofErr w:type="spellStart"/>
      <w:r w:rsidRPr="00FC7B29">
        <w:rPr>
          <w:rFonts w:ascii="Garamond" w:hAnsi="Garamond"/>
          <w:lang w:val="en-US"/>
        </w:rPr>
        <w:t>ilmuwan</w:t>
      </w:r>
      <w:proofErr w:type="spellEnd"/>
      <w:r w:rsidRPr="00FC7B29">
        <w:rPr>
          <w:rFonts w:ascii="Garamond" w:hAnsi="Garamond"/>
          <w:lang w:val="en-US"/>
        </w:rPr>
        <w:t xml:space="preserve"> yang </w:t>
      </w:r>
      <w:proofErr w:type="spellStart"/>
      <w:r w:rsidRPr="00FC7B29">
        <w:rPr>
          <w:rFonts w:ascii="Garamond" w:hAnsi="Garamond"/>
          <w:lang w:val="en-US"/>
        </w:rPr>
        <w:t>telah</w:t>
      </w:r>
      <w:proofErr w:type="spellEnd"/>
      <w:r w:rsidRPr="00FC7B29">
        <w:rPr>
          <w:rFonts w:ascii="Garamond" w:hAnsi="Garamond"/>
          <w:lang w:val="en-US"/>
        </w:rPr>
        <w:t xml:space="preserve"> </w:t>
      </w:r>
      <w:proofErr w:type="spellStart"/>
      <w:r w:rsidRPr="00FC7B29">
        <w:rPr>
          <w:rFonts w:ascii="Garamond" w:hAnsi="Garamond"/>
          <w:lang w:val="en-US"/>
        </w:rPr>
        <w:t>menerbitkan</w:t>
      </w:r>
      <w:proofErr w:type="spellEnd"/>
      <w:r w:rsidRPr="00FC7B29">
        <w:rPr>
          <w:rFonts w:ascii="Garamond" w:hAnsi="Garamond"/>
          <w:lang w:val="en-US"/>
        </w:rPr>
        <w:t xml:space="preserve"> </w:t>
      </w:r>
      <w:proofErr w:type="spellStart"/>
      <w:r w:rsidRPr="00FC7B29">
        <w:rPr>
          <w:rFonts w:ascii="Garamond" w:hAnsi="Garamond"/>
          <w:lang w:val="en-US"/>
        </w:rPr>
        <w:t>karya-karya</w:t>
      </w:r>
      <w:proofErr w:type="spellEnd"/>
      <w:r w:rsidRPr="00FC7B29">
        <w:rPr>
          <w:rFonts w:ascii="Garamond" w:hAnsi="Garamond"/>
          <w:lang w:val="en-US"/>
        </w:rPr>
        <w:t xml:space="preserve"> </w:t>
      </w:r>
      <w:proofErr w:type="spellStart"/>
      <w:r w:rsidRPr="00FC7B29">
        <w:rPr>
          <w:rFonts w:ascii="Garamond" w:hAnsi="Garamond"/>
          <w:lang w:val="en-US"/>
        </w:rPr>
        <w:t>mereka</w:t>
      </w:r>
      <w:proofErr w:type="spellEnd"/>
      <w:r w:rsidRPr="00FC7B29">
        <w:rPr>
          <w:rFonts w:ascii="Garamond" w:hAnsi="Garamond"/>
          <w:lang w:val="en-US"/>
        </w:rPr>
        <w:t xml:space="preserve">, yang </w:t>
      </w:r>
      <w:proofErr w:type="spellStart"/>
      <w:r w:rsidRPr="00FC7B29">
        <w:rPr>
          <w:rFonts w:ascii="Garamond" w:hAnsi="Garamond"/>
          <w:lang w:val="en-US"/>
        </w:rPr>
        <w:t>menjadi</w:t>
      </w:r>
      <w:proofErr w:type="spellEnd"/>
      <w:r w:rsidRPr="00FC7B29">
        <w:rPr>
          <w:rFonts w:ascii="Garamond" w:hAnsi="Garamond"/>
          <w:lang w:val="en-US"/>
        </w:rPr>
        <w:t xml:space="preserve"> </w:t>
      </w:r>
      <w:proofErr w:type="spellStart"/>
      <w:r w:rsidRPr="00FC7B29">
        <w:rPr>
          <w:rFonts w:ascii="Garamond" w:hAnsi="Garamond"/>
          <w:lang w:val="en-US"/>
        </w:rPr>
        <w:t>sumber</w:t>
      </w:r>
      <w:proofErr w:type="spellEnd"/>
      <w:r w:rsidRPr="00FC7B29">
        <w:rPr>
          <w:rFonts w:ascii="Garamond" w:hAnsi="Garamond"/>
          <w:lang w:val="en-US"/>
        </w:rPr>
        <w:t xml:space="preserve"> </w:t>
      </w:r>
      <w:proofErr w:type="spellStart"/>
      <w:r w:rsidRPr="00FC7B29">
        <w:rPr>
          <w:rFonts w:ascii="Garamond" w:hAnsi="Garamond"/>
          <w:lang w:val="en-US"/>
        </w:rPr>
        <w:t>inspirasi</w:t>
      </w:r>
      <w:proofErr w:type="spellEnd"/>
      <w:r w:rsidRPr="00FC7B29">
        <w:rPr>
          <w:rFonts w:ascii="Garamond" w:hAnsi="Garamond"/>
          <w:lang w:val="en-US"/>
        </w:rPr>
        <w:t xml:space="preserve"> dan </w:t>
      </w:r>
      <w:proofErr w:type="spellStart"/>
      <w:r w:rsidRPr="00FC7B29">
        <w:rPr>
          <w:rFonts w:ascii="Garamond" w:hAnsi="Garamond"/>
          <w:lang w:val="en-US"/>
        </w:rPr>
        <w:t>referensi</w:t>
      </w:r>
      <w:proofErr w:type="spellEnd"/>
      <w:r w:rsidRPr="00FC7B29">
        <w:rPr>
          <w:rFonts w:ascii="Garamond" w:hAnsi="Garamond"/>
          <w:lang w:val="en-US"/>
        </w:rPr>
        <w:t xml:space="preserve"> </w:t>
      </w:r>
      <w:proofErr w:type="spellStart"/>
      <w:r w:rsidRPr="00FC7B29">
        <w:rPr>
          <w:rFonts w:ascii="Garamond" w:hAnsi="Garamond"/>
          <w:lang w:val="en-US"/>
        </w:rPr>
        <w:t>dalam</w:t>
      </w:r>
      <w:proofErr w:type="spellEnd"/>
      <w:r w:rsidRPr="00FC7B29">
        <w:rPr>
          <w:rFonts w:ascii="Garamond" w:hAnsi="Garamond"/>
          <w:lang w:val="en-US"/>
        </w:rPr>
        <w:t xml:space="preserve"> </w:t>
      </w:r>
      <w:proofErr w:type="spellStart"/>
      <w:r w:rsidRPr="00FC7B29">
        <w:rPr>
          <w:rFonts w:ascii="Garamond" w:hAnsi="Garamond"/>
          <w:lang w:val="en-US"/>
        </w:rPr>
        <w:t>tinjauan</w:t>
      </w:r>
      <w:proofErr w:type="spellEnd"/>
      <w:r w:rsidRPr="00FC7B29">
        <w:rPr>
          <w:rFonts w:ascii="Garamond" w:hAnsi="Garamond"/>
          <w:lang w:val="en-US"/>
        </w:rPr>
        <w:t xml:space="preserve"> </w:t>
      </w:r>
      <w:proofErr w:type="spellStart"/>
      <w:r w:rsidRPr="00FC7B29">
        <w:rPr>
          <w:rFonts w:ascii="Garamond" w:hAnsi="Garamond"/>
          <w:lang w:val="en-US"/>
        </w:rPr>
        <w:t>literatur</w:t>
      </w:r>
      <w:proofErr w:type="spellEnd"/>
      <w:r w:rsidRPr="00FC7B29">
        <w:rPr>
          <w:rFonts w:ascii="Garamond" w:hAnsi="Garamond"/>
          <w:lang w:val="en-US"/>
        </w:rPr>
        <w:t xml:space="preserve"> </w:t>
      </w:r>
      <w:proofErr w:type="spellStart"/>
      <w:r w:rsidRPr="00FC7B29">
        <w:rPr>
          <w:rFonts w:ascii="Garamond" w:hAnsi="Garamond"/>
          <w:lang w:val="en-US"/>
        </w:rPr>
        <w:t>ini</w:t>
      </w:r>
      <w:proofErr w:type="spellEnd"/>
      <w:r w:rsidRPr="00FC7B29">
        <w:rPr>
          <w:rFonts w:ascii="Garamond" w:hAnsi="Garamond"/>
          <w:lang w:val="en-US"/>
        </w:rPr>
        <w:t>.</w:t>
      </w:r>
    </w:p>
    <w:p w14:paraId="54941A10" w14:textId="77777777" w:rsidR="00341600" w:rsidRPr="00FC7B29" w:rsidRDefault="00341600" w:rsidP="00341600">
      <w:pPr>
        <w:spacing w:line="360" w:lineRule="auto"/>
        <w:ind w:firstLine="720"/>
        <w:jc w:val="both"/>
        <w:rPr>
          <w:rFonts w:ascii="Garamond" w:hAnsi="Garamond"/>
          <w:lang w:val="en-US"/>
        </w:rPr>
      </w:pPr>
      <w:proofErr w:type="spellStart"/>
      <w:r w:rsidRPr="00FC7B29">
        <w:rPr>
          <w:rFonts w:ascii="Garamond" w:hAnsi="Garamond"/>
          <w:lang w:val="en-US"/>
        </w:rPr>
        <w:t>Ucapan</w:t>
      </w:r>
      <w:proofErr w:type="spellEnd"/>
      <w:r w:rsidRPr="00FC7B29">
        <w:rPr>
          <w:rFonts w:ascii="Garamond" w:hAnsi="Garamond"/>
          <w:lang w:val="en-US"/>
        </w:rPr>
        <w:t xml:space="preserve"> </w:t>
      </w:r>
      <w:proofErr w:type="spellStart"/>
      <w:r w:rsidRPr="00FC7B29">
        <w:rPr>
          <w:rFonts w:ascii="Garamond" w:hAnsi="Garamond"/>
          <w:lang w:val="en-US"/>
        </w:rPr>
        <w:t>terima</w:t>
      </w:r>
      <w:proofErr w:type="spellEnd"/>
      <w:r w:rsidRPr="00FC7B29">
        <w:rPr>
          <w:rFonts w:ascii="Garamond" w:hAnsi="Garamond"/>
          <w:lang w:val="en-US"/>
        </w:rPr>
        <w:t xml:space="preserve"> </w:t>
      </w:r>
      <w:proofErr w:type="spellStart"/>
      <w:r w:rsidRPr="00FC7B29">
        <w:rPr>
          <w:rFonts w:ascii="Garamond" w:hAnsi="Garamond"/>
          <w:lang w:val="en-US"/>
        </w:rPr>
        <w:t>kasih</w:t>
      </w:r>
      <w:proofErr w:type="spellEnd"/>
      <w:r w:rsidRPr="00FC7B29">
        <w:rPr>
          <w:rFonts w:ascii="Garamond" w:hAnsi="Garamond"/>
          <w:lang w:val="en-US"/>
        </w:rPr>
        <w:t xml:space="preserve"> juga </w:t>
      </w:r>
      <w:proofErr w:type="spellStart"/>
      <w:r w:rsidRPr="00FC7B29">
        <w:rPr>
          <w:rFonts w:ascii="Garamond" w:hAnsi="Garamond"/>
          <w:lang w:val="en-US"/>
        </w:rPr>
        <w:t>disampaikan</w:t>
      </w:r>
      <w:proofErr w:type="spellEnd"/>
      <w:r w:rsidRPr="00FC7B29">
        <w:rPr>
          <w:rFonts w:ascii="Garamond" w:hAnsi="Garamond"/>
          <w:lang w:val="en-US"/>
        </w:rPr>
        <w:t xml:space="preserve"> </w:t>
      </w:r>
      <w:proofErr w:type="spellStart"/>
      <w:r w:rsidRPr="00FC7B29">
        <w:rPr>
          <w:rFonts w:ascii="Garamond" w:hAnsi="Garamond"/>
          <w:lang w:val="en-US"/>
        </w:rPr>
        <w:t>kepada</w:t>
      </w:r>
      <w:proofErr w:type="spellEnd"/>
      <w:r w:rsidRPr="00FC7B29">
        <w:rPr>
          <w:rFonts w:ascii="Garamond" w:hAnsi="Garamond"/>
          <w:lang w:val="en-US"/>
        </w:rPr>
        <w:t xml:space="preserve"> </w:t>
      </w:r>
      <w:proofErr w:type="spellStart"/>
      <w:r w:rsidRPr="00FC7B29">
        <w:rPr>
          <w:rFonts w:ascii="Garamond" w:hAnsi="Garamond"/>
          <w:lang w:val="en-US"/>
        </w:rPr>
        <w:t>institusi</w:t>
      </w:r>
      <w:proofErr w:type="spellEnd"/>
      <w:r w:rsidRPr="00FC7B29">
        <w:rPr>
          <w:rFonts w:ascii="Garamond" w:hAnsi="Garamond"/>
          <w:lang w:val="en-US"/>
        </w:rPr>
        <w:t xml:space="preserve"> dan </w:t>
      </w:r>
      <w:proofErr w:type="spellStart"/>
      <w:r w:rsidRPr="00FC7B29">
        <w:rPr>
          <w:rFonts w:ascii="Garamond" w:hAnsi="Garamond"/>
          <w:lang w:val="en-US"/>
        </w:rPr>
        <w:t>lembaga</w:t>
      </w:r>
      <w:proofErr w:type="spellEnd"/>
      <w:r w:rsidRPr="00FC7B29">
        <w:rPr>
          <w:rFonts w:ascii="Garamond" w:hAnsi="Garamond"/>
          <w:lang w:val="en-US"/>
        </w:rPr>
        <w:t xml:space="preserve"> yang </w:t>
      </w:r>
      <w:proofErr w:type="spellStart"/>
      <w:r w:rsidRPr="00FC7B29">
        <w:rPr>
          <w:rFonts w:ascii="Garamond" w:hAnsi="Garamond"/>
          <w:lang w:val="en-US"/>
        </w:rPr>
        <w:t>telah</w:t>
      </w:r>
      <w:proofErr w:type="spellEnd"/>
      <w:r w:rsidRPr="00FC7B29">
        <w:rPr>
          <w:rFonts w:ascii="Garamond" w:hAnsi="Garamond"/>
          <w:lang w:val="en-US"/>
        </w:rPr>
        <w:t xml:space="preserve"> </w:t>
      </w:r>
      <w:proofErr w:type="spellStart"/>
      <w:r w:rsidRPr="00FC7B29">
        <w:rPr>
          <w:rFonts w:ascii="Garamond" w:hAnsi="Garamond"/>
          <w:lang w:val="en-US"/>
        </w:rPr>
        <w:t>memberikan</w:t>
      </w:r>
      <w:proofErr w:type="spellEnd"/>
      <w:r w:rsidRPr="00FC7B29">
        <w:rPr>
          <w:rFonts w:ascii="Garamond" w:hAnsi="Garamond"/>
          <w:lang w:val="en-US"/>
        </w:rPr>
        <w:t xml:space="preserve"> </w:t>
      </w:r>
      <w:proofErr w:type="spellStart"/>
      <w:r w:rsidRPr="00FC7B29">
        <w:rPr>
          <w:rFonts w:ascii="Garamond" w:hAnsi="Garamond"/>
          <w:lang w:val="en-US"/>
        </w:rPr>
        <w:t>dukungan</w:t>
      </w:r>
      <w:proofErr w:type="spellEnd"/>
      <w:r w:rsidRPr="00FC7B29">
        <w:rPr>
          <w:rFonts w:ascii="Garamond" w:hAnsi="Garamond"/>
          <w:lang w:val="en-US"/>
        </w:rPr>
        <w:t xml:space="preserve"> dan </w:t>
      </w:r>
      <w:proofErr w:type="spellStart"/>
      <w:r w:rsidRPr="00FC7B29">
        <w:rPr>
          <w:rFonts w:ascii="Garamond" w:hAnsi="Garamond"/>
          <w:lang w:val="en-US"/>
        </w:rPr>
        <w:t>fasilitas</w:t>
      </w:r>
      <w:proofErr w:type="spellEnd"/>
      <w:r w:rsidRPr="00FC7B29">
        <w:rPr>
          <w:rFonts w:ascii="Garamond" w:hAnsi="Garamond"/>
          <w:lang w:val="en-US"/>
        </w:rPr>
        <w:t xml:space="preserve"> yang </w:t>
      </w:r>
      <w:proofErr w:type="spellStart"/>
      <w:r w:rsidRPr="00FC7B29">
        <w:rPr>
          <w:rFonts w:ascii="Garamond" w:hAnsi="Garamond"/>
          <w:lang w:val="en-US"/>
        </w:rPr>
        <w:t>diperlukan</w:t>
      </w:r>
      <w:proofErr w:type="spellEnd"/>
      <w:r w:rsidRPr="00FC7B29">
        <w:rPr>
          <w:rFonts w:ascii="Garamond" w:hAnsi="Garamond"/>
          <w:lang w:val="en-US"/>
        </w:rPr>
        <w:t xml:space="preserve"> </w:t>
      </w:r>
      <w:proofErr w:type="spellStart"/>
      <w:r w:rsidRPr="00FC7B29">
        <w:rPr>
          <w:rFonts w:ascii="Garamond" w:hAnsi="Garamond"/>
          <w:lang w:val="en-US"/>
        </w:rPr>
        <w:t>selama</w:t>
      </w:r>
      <w:proofErr w:type="spellEnd"/>
      <w:r w:rsidRPr="00FC7B29">
        <w:rPr>
          <w:rFonts w:ascii="Garamond" w:hAnsi="Garamond"/>
          <w:lang w:val="en-US"/>
        </w:rPr>
        <w:t xml:space="preserve"> proses </w:t>
      </w:r>
      <w:proofErr w:type="spellStart"/>
      <w:r w:rsidRPr="00FC7B29">
        <w:rPr>
          <w:rFonts w:ascii="Garamond" w:hAnsi="Garamond"/>
          <w:lang w:val="en-US"/>
        </w:rPr>
        <w:t>penelitian</w:t>
      </w:r>
      <w:proofErr w:type="spellEnd"/>
      <w:r w:rsidRPr="00FC7B29">
        <w:rPr>
          <w:rFonts w:ascii="Garamond" w:hAnsi="Garamond"/>
          <w:lang w:val="en-US"/>
        </w:rPr>
        <w:t xml:space="preserve">. </w:t>
      </w:r>
      <w:proofErr w:type="spellStart"/>
      <w:r w:rsidRPr="00FC7B29">
        <w:rPr>
          <w:rFonts w:ascii="Garamond" w:hAnsi="Garamond"/>
          <w:lang w:val="en-US"/>
        </w:rPr>
        <w:t>Selain</w:t>
      </w:r>
      <w:proofErr w:type="spellEnd"/>
      <w:r w:rsidRPr="00FC7B29">
        <w:rPr>
          <w:rFonts w:ascii="Garamond" w:hAnsi="Garamond"/>
          <w:lang w:val="en-US"/>
        </w:rPr>
        <w:t xml:space="preserve"> </w:t>
      </w:r>
      <w:proofErr w:type="spellStart"/>
      <w:r w:rsidRPr="00FC7B29">
        <w:rPr>
          <w:rFonts w:ascii="Garamond" w:hAnsi="Garamond"/>
          <w:lang w:val="en-US"/>
        </w:rPr>
        <w:t>itu</w:t>
      </w:r>
      <w:proofErr w:type="spellEnd"/>
      <w:r w:rsidRPr="00FC7B29">
        <w:rPr>
          <w:rFonts w:ascii="Garamond" w:hAnsi="Garamond"/>
          <w:lang w:val="en-US"/>
        </w:rPr>
        <w:t xml:space="preserve">, </w:t>
      </w:r>
      <w:proofErr w:type="spellStart"/>
      <w:r w:rsidRPr="00FC7B29">
        <w:rPr>
          <w:rFonts w:ascii="Garamond" w:hAnsi="Garamond"/>
          <w:lang w:val="en-US"/>
        </w:rPr>
        <w:t>penulis</w:t>
      </w:r>
      <w:proofErr w:type="spellEnd"/>
      <w:r w:rsidRPr="00FC7B29">
        <w:rPr>
          <w:rFonts w:ascii="Garamond" w:hAnsi="Garamond"/>
          <w:lang w:val="en-US"/>
        </w:rPr>
        <w:t xml:space="preserve"> </w:t>
      </w:r>
      <w:proofErr w:type="spellStart"/>
      <w:r w:rsidRPr="00FC7B29">
        <w:rPr>
          <w:rFonts w:ascii="Garamond" w:hAnsi="Garamond"/>
          <w:lang w:val="en-US"/>
        </w:rPr>
        <w:t>menghargai</w:t>
      </w:r>
      <w:proofErr w:type="spellEnd"/>
      <w:r w:rsidRPr="00FC7B29">
        <w:rPr>
          <w:rFonts w:ascii="Garamond" w:hAnsi="Garamond"/>
          <w:lang w:val="en-US"/>
        </w:rPr>
        <w:t xml:space="preserve"> </w:t>
      </w:r>
      <w:proofErr w:type="spellStart"/>
      <w:r w:rsidRPr="00FC7B29">
        <w:rPr>
          <w:rFonts w:ascii="Garamond" w:hAnsi="Garamond"/>
          <w:lang w:val="en-US"/>
        </w:rPr>
        <w:t>masukan</w:t>
      </w:r>
      <w:proofErr w:type="spellEnd"/>
      <w:r w:rsidRPr="00FC7B29">
        <w:rPr>
          <w:rFonts w:ascii="Garamond" w:hAnsi="Garamond"/>
          <w:lang w:val="en-US"/>
        </w:rPr>
        <w:t xml:space="preserve"> dan saran </w:t>
      </w:r>
      <w:proofErr w:type="spellStart"/>
      <w:r w:rsidRPr="00FC7B29">
        <w:rPr>
          <w:rFonts w:ascii="Garamond" w:hAnsi="Garamond"/>
          <w:lang w:val="en-US"/>
        </w:rPr>
        <w:t>dari</w:t>
      </w:r>
      <w:proofErr w:type="spellEnd"/>
      <w:r w:rsidRPr="00FC7B29">
        <w:rPr>
          <w:rFonts w:ascii="Garamond" w:hAnsi="Garamond"/>
          <w:lang w:val="en-US"/>
        </w:rPr>
        <w:t xml:space="preserve"> </w:t>
      </w:r>
      <w:proofErr w:type="spellStart"/>
      <w:r w:rsidRPr="00FC7B29">
        <w:rPr>
          <w:rFonts w:ascii="Garamond" w:hAnsi="Garamond"/>
          <w:lang w:val="en-US"/>
        </w:rPr>
        <w:t>rekan-rekan</w:t>
      </w:r>
      <w:proofErr w:type="spellEnd"/>
      <w:r w:rsidRPr="00FC7B29">
        <w:rPr>
          <w:rFonts w:ascii="Garamond" w:hAnsi="Garamond"/>
          <w:lang w:val="en-US"/>
        </w:rPr>
        <w:t xml:space="preserve"> </w:t>
      </w:r>
      <w:proofErr w:type="spellStart"/>
      <w:r w:rsidRPr="00FC7B29">
        <w:rPr>
          <w:rFonts w:ascii="Garamond" w:hAnsi="Garamond"/>
          <w:lang w:val="en-US"/>
        </w:rPr>
        <w:t>sejawat</w:t>
      </w:r>
      <w:proofErr w:type="spellEnd"/>
      <w:r w:rsidRPr="00FC7B29">
        <w:rPr>
          <w:rFonts w:ascii="Garamond" w:hAnsi="Garamond"/>
          <w:lang w:val="en-US"/>
        </w:rPr>
        <w:t xml:space="preserve"> yang </w:t>
      </w:r>
      <w:proofErr w:type="spellStart"/>
      <w:r w:rsidRPr="00FC7B29">
        <w:rPr>
          <w:rFonts w:ascii="Garamond" w:hAnsi="Garamond"/>
          <w:lang w:val="en-US"/>
        </w:rPr>
        <w:t>telah</w:t>
      </w:r>
      <w:proofErr w:type="spellEnd"/>
      <w:r w:rsidRPr="00FC7B29">
        <w:rPr>
          <w:rFonts w:ascii="Garamond" w:hAnsi="Garamond"/>
          <w:lang w:val="en-US"/>
        </w:rPr>
        <w:t xml:space="preserve"> </w:t>
      </w:r>
      <w:proofErr w:type="spellStart"/>
      <w:r w:rsidRPr="00FC7B29">
        <w:rPr>
          <w:rFonts w:ascii="Garamond" w:hAnsi="Garamond"/>
          <w:lang w:val="en-US"/>
        </w:rPr>
        <w:t>membantu</w:t>
      </w:r>
      <w:proofErr w:type="spellEnd"/>
      <w:r w:rsidRPr="00FC7B29">
        <w:rPr>
          <w:rFonts w:ascii="Garamond" w:hAnsi="Garamond"/>
          <w:lang w:val="en-US"/>
        </w:rPr>
        <w:t xml:space="preserve"> </w:t>
      </w:r>
      <w:proofErr w:type="spellStart"/>
      <w:r w:rsidRPr="00FC7B29">
        <w:rPr>
          <w:rFonts w:ascii="Garamond" w:hAnsi="Garamond"/>
          <w:lang w:val="en-US"/>
        </w:rPr>
        <w:t>memperbaiki</w:t>
      </w:r>
      <w:proofErr w:type="spellEnd"/>
      <w:r w:rsidRPr="00FC7B29">
        <w:rPr>
          <w:rFonts w:ascii="Garamond" w:hAnsi="Garamond"/>
          <w:lang w:val="en-US"/>
        </w:rPr>
        <w:t xml:space="preserve"> dan </w:t>
      </w:r>
      <w:proofErr w:type="spellStart"/>
      <w:r w:rsidRPr="00FC7B29">
        <w:rPr>
          <w:rFonts w:ascii="Garamond" w:hAnsi="Garamond"/>
          <w:lang w:val="en-US"/>
        </w:rPr>
        <w:t>menyempurnakan</w:t>
      </w:r>
      <w:proofErr w:type="spellEnd"/>
      <w:r w:rsidRPr="00FC7B29">
        <w:rPr>
          <w:rFonts w:ascii="Garamond" w:hAnsi="Garamond"/>
          <w:lang w:val="en-US"/>
        </w:rPr>
        <w:t xml:space="preserve"> </w:t>
      </w:r>
      <w:proofErr w:type="spellStart"/>
      <w:r w:rsidRPr="00FC7B29">
        <w:rPr>
          <w:rFonts w:ascii="Garamond" w:hAnsi="Garamond"/>
          <w:lang w:val="en-US"/>
        </w:rPr>
        <w:t>artikel</w:t>
      </w:r>
      <w:proofErr w:type="spellEnd"/>
      <w:r w:rsidRPr="00FC7B29">
        <w:rPr>
          <w:rFonts w:ascii="Garamond" w:hAnsi="Garamond"/>
          <w:lang w:val="en-US"/>
        </w:rPr>
        <w:t xml:space="preserve"> </w:t>
      </w:r>
      <w:proofErr w:type="spellStart"/>
      <w:r w:rsidRPr="00FC7B29">
        <w:rPr>
          <w:rFonts w:ascii="Garamond" w:hAnsi="Garamond"/>
          <w:lang w:val="en-US"/>
        </w:rPr>
        <w:t>ini</w:t>
      </w:r>
      <w:proofErr w:type="spellEnd"/>
      <w:r w:rsidRPr="00FC7B29">
        <w:rPr>
          <w:rFonts w:ascii="Garamond" w:hAnsi="Garamond"/>
          <w:lang w:val="en-US"/>
        </w:rPr>
        <w:t>.</w:t>
      </w:r>
    </w:p>
    <w:p w14:paraId="1F81F685" w14:textId="50B8B8B2" w:rsidR="00DB478D" w:rsidRPr="00403521" w:rsidRDefault="00341600" w:rsidP="00341600">
      <w:pPr>
        <w:spacing w:line="360" w:lineRule="auto"/>
        <w:ind w:firstLine="720"/>
        <w:jc w:val="both"/>
        <w:rPr>
          <w:rFonts w:ascii="Garamond" w:hAnsi="Garamond"/>
          <w:sz w:val="28"/>
          <w:szCs w:val="28"/>
          <w:lang w:val="en-ID"/>
        </w:rPr>
      </w:pPr>
      <w:r w:rsidRPr="00FC7B29">
        <w:rPr>
          <w:rFonts w:ascii="Garamond" w:hAnsi="Garamond"/>
          <w:lang w:val="en-US"/>
        </w:rPr>
        <w:t xml:space="preserve">Akhir kata, </w:t>
      </w:r>
      <w:proofErr w:type="spellStart"/>
      <w:r w:rsidRPr="00FC7B29">
        <w:rPr>
          <w:rFonts w:ascii="Garamond" w:hAnsi="Garamond"/>
          <w:lang w:val="en-US"/>
        </w:rPr>
        <w:t>penulis</w:t>
      </w:r>
      <w:proofErr w:type="spellEnd"/>
      <w:r w:rsidRPr="00FC7B29">
        <w:rPr>
          <w:rFonts w:ascii="Garamond" w:hAnsi="Garamond"/>
          <w:lang w:val="en-US"/>
        </w:rPr>
        <w:t xml:space="preserve"> </w:t>
      </w:r>
      <w:proofErr w:type="spellStart"/>
      <w:r w:rsidRPr="00FC7B29">
        <w:rPr>
          <w:rFonts w:ascii="Garamond" w:hAnsi="Garamond"/>
          <w:lang w:val="en-US"/>
        </w:rPr>
        <w:t>mengucapkan</w:t>
      </w:r>
      <w:proofErr w:type="spellEnd"/>
      <w:r w:rsidRPr="00FC7B29">
        <w:rPr>
          <w:rFonts w:ascii="Garamond" w:hAnsi="Garamond"/>
          <w:lang w:val="en-US"/>
        </w:rPr>
        <w:t xml:space="preserve"> </w:t>
      </w:r>
      <w:proofErr w:type="spellStart"/>
      <w:r w:rsidRPr="00FC7B29">
        <w:rPr>
          <w:rFonts w:ascii="Garamond" w:hAnsi="Garamond"/>
          <w:lang w:val="en-US"/>
        </w:rPr>
        <w:t>terima</w:t>
      </w:r>
      <w:proofErr w:type="spellEnd"/>
      <w:r w:rsidRPr="00FC7B29">
        <w:rPr>
          <w:rFonts w:ascii="Garamond" w:hAnsi="Garamond"/>
          <w:lang w:val="en-US"/>
        </w:rPr>
        <w:t xml:space="preserve"> </w:t>
      </w:r>
      <w:proofErr w:type="spellStart"/>
      <w:r w:rsidRPr="00FC7B29">
        <w:rPr>
          <w:rFonts w:ascii="Garamond" w:hAnsi="Garamond"/>
          <w:lang w:val="en-US"/>
        </w:rPr>
        <w:t>kasih</w:t>
      </w:r>
      <w:proofErr w:type="spellEnd"/>
      <w:r w:rsidRPr="00FC7B29">
        <w:rPr>
          <w:rFonts w:ascii="Garamond" w:hAnsi="Garamond"/>
          <w:lang w:val="en-US"/>
        </w:rPr>
        <w:t xml:space="preserve"> </w:t>
      </w:r>
      <w:proofErr w:type="spellStart"/>
      <w:r w:rsidRPr="00FC7B29">
        <w:rPr>
          <w:rFonts w:ascii="Garamond" w:hAnsi="Garamond"/>
          <w:lang w:val="en-US"/>
        </w:rPr>
        <w:t>kepada</w:t>
      </w:r>
      <w:proofErr w:type="spellEnd"/>
      <w:r w:rsidRPr="00FC7B29">
        <w:rPr>
          <w:rFonts w:ascii="Garamond" w:hAnsi="Garamond"/>
          <w:lang w:val="en-US"/>
        </w:rPr>
        <w:t xml:space="preserve"> </w:t>
      </w:r>
      <w:proofErr w:type="spellStart"/>
      <w:r w:rsidRPr="00FC7B29">
        <w:rPr>
          <w:rFonts w:ascii="Garamond" w:hAnsi="Garamond"/>
          <w:lang w:val="en-US"/>
        </w:rPr>
        <w:t>keluarga</w:t>
      </w:r>
      <w:proofErr w:type="spellEnd"/>
      <w:r w:rsidRPr="00FC7B29">
        <w:rPr>
          <w:rFonts w:ascii="Garamond" w:hAnsi="Garamond"/>
          <w:lang w:val="en-US"/>
        </w:rPr>
        <w:t xml:space="preserve"> dan </w:t>
      </w:r>
      <w:proofErr w:type="spellStart"/>
      <w:r w:rsidRPr="00FC7B29">
        <w:rPr>
          <w:rFonts w:ascii="Garamond" w:hAnsi="Garamond"/>
          <w:lang w:val="en-US"/>
        </w:rPr>
        <w:t>teman-teman</w:t>
      </w:r>
      <w:proofErr w:type="spellEnd"/>
      <w:r w:rsidRPr="00FC7B29">
        <w:rPr>
          <w:rFonts w:ascii="Garamond" w:hAnsi="Garamond"/>
          <w:lang w:val="en-US"/>
        </w:rPr>
        <w:t xml:space="preserve"> yang </w:t>
      </w:r>
      <w:proofErr w:type="spellStart"/>
      <w:r w:rsidRPr="00FC7B29">
        <w:rPr>
          <w:rFonts w:ascii="Garamond" w:hAnsi="Garamond"/>
          <w:lang w:val="en-US"/>
        </w:rPr>
        <w:t>telah</w:t>
      </w:r>
      <w:proofErr w:type="spellEnd"/>
      <w:r w:rsidRPr="00FC7B29">
        <w:rPr>
          <w:rFonts w:ascii="Garamond" w:hAnsi="Garamond"/>
          <w:lang w:val="en-US"/>
        </w:rPr>
        <w:t xml:space="preserve"> </w:t>
      </w:r>
      <w:proofErr w:type="spellStart"/>
      <w:r w:rsidRPr="00FC7B29">
        <w:rPr>
          <w:rFonts w:ascii="Garamond" w:hAnsi="Garamond"/>
          <w:lang w:val="en-US"/>
        </w:rPr>
        <w:t>memberikan</w:t>
      </w:r>
      <w:proofErr w:type="spellEnd"/>
      <w:r w:rsidRPr="00FC7B29">
        <w:rPr>
          <w:rFonts w:ascii="Garamond" w:hAnsi="Garamond"/>
          <w:lang w:val="en-US"/>
        </w:rPr>
        <w:t xml:space="preserve"> </w:t>
      </w:r>
      <w:proofErr w:type="spellStart"/>
      <w:r w:rsidRPr="00FC7B29">
        <w:rPr>
          <w:rFonts w:ascii="Garamond" w:hAnsi="Garamond"/>
          <w:lang w:val="en-US"/>
        </w:rPr>
        <w:t>dukungan</w:t>
      </w:r>
      <w:proofErr w:type="spellEnd"/>
      <w:r w:rsidRPr="00FC7B29">
        <w:rPr>
          <w:rFonts w:ascii="Garamond" w:hAnsi="Garamond"/>
          <w:lang w:val="en-US"/>
        </w:rPr>
        <w:t xml:space="preserve"> moral dan </w:t>
      </w:r>
      <w:proofErr w:type="spellStart"/>
      <w:r w:rsidRPr="00FC7B29">
        <w:rPr>
          <w:rFonts w:ascii="Garamond" w:hAnsi="Garamond"/>
          <w:lang w:val="en-US"/>
        </w:rPr>
        <w:t>motivasi</w:t>
      </w:r>
      <w:proofErr w:type="spellEnd"/>
      <w:r w:rsidRPr="00FC7B29">
        <w:rPr>
          <w:rFonts w:ascii="Garamond" w:hAnsi="Garamond"/>
          <w:lang w:val="en-US"/>
        </w:rPr>
        <w:t xml:space="preserve"> </w:t>
      </w:r>
      <w:proofErr w:type="spellStart"/>
      <w:r w:rsidRPr="00FC7B29">
        <w:rPr>
          <w:rFonts w:ascii="Garamond" w:hAnsi="Garamond"/>
          <w:lang w:val="en-US"/>
        </w:rPr>
        <w:t>selama</w:t>
      </w:r>
      <w:proofErr w:type="spellEnd"/>
      <w:r w:rsidRPr="00FC7B29">
        <w:rPr>
          <w:rFonts w:ascii="Garamond" w:hAnsi="Garamond"/>
          <w:lang w:val="en-US"/>
        </w:rPr>
        <w:t xml:space="preserve"> proses </w:t>
      </w:r>
      <w:proofErr w:type="spellStart"/>
      <w:r w:rsidRPr="00FC7B29">
        <w:rPr>
          <w:rFonts w:ascii="Garamond" w:hAnsi="Garamond"/>
          <w:lang w:val="en-US"/>
        </w:rPr>
        <w:t>penelitian</w:t>
      </w:r>
      <w:proofErr w:type="spellEnd"/>
      <w:r w:rsidRPr="00FC7B29">
        <w:rPr>
          <w:rFonts w:ascii="Garamond" w:hAnsi="Garamond"/>
          <w:lang w:val="en-US"/>
        </w:rPr>
        <w:t xml:space="preserve"> </w:t>
      </w:r>
      <w:proofErr w:type="spellStart"/>
      <w:r w:rsidRPr="00FC7B29">
        <w:rPr>
          <w:rFonts w:ascii="Garamond" w:hAnsi="Garamond"/>
          <w:lang w:val="en-US"/>
        </w:rPr>
        <w:t>ini</w:t>
      </w:r>
      <w:proofErr w:type="spellEnd"/>
      <w:r w:rsidRPr="00FC7B29">
        <w:rPr>
          <w:rFonts w:ascii="Garamond" w:hAnsi="Garamond"/>
          <w:lang w:val="en-US"/>
        </w:rPr>
        <w:t xml:space="preserve">. </w:t>
      </w:r>
      <w:proofErr w:type="spellStart"/>
      <w:r w:rsidRPr="00FC7B29">
        <w:rPr>
          <w:rFonts w:ascii="Garamond" w:hAnsi="Garamond"/>
          <w:lang w:val="en-US"/>
        </w:rPr>
        <w:t>Semoga</w:t>
      </w:r>
      <w:proofErr w:type="spellEnd"/>
      <w:r w:rsidRPr="00FC7B29">
        <w:rPr>
          <w:rFonts w:ascii="Garamond" w:hAnsi="Garamond"/>
          <w:lang w:val="en-US"/>
        </w:rPr>
        <w:t xml:space="preserve"> </w:t>
      </w:r>
      <w:proofErr w:type="spellStart"/>
      <w:r w:rsidRPr="00FC7B29">
        <w:rPr>
          <w:rFonts w:ascii="Garamond" w:hAnsi="Garamond"/>
          <w:lang w:val="en-US"/>
        </w:rPr>
        <w:t>hasil</w:t>
      </w:r>
      <w:proofErr w:type="spellEnd"/>
      <w:r w:rsidRPr="00FC7B29">
        <w:rPr>
          <w:rFonts w:ascii="Garamond" w:hAnsi="Garamond"/>
          <w:lang w:val="en-US"/>
        </w:rPr>
        <w:t xml:space="preserve"> </w:t>
      </w:r>
      <w:proofErr w:type="spellStart"/>
      <w:r w:rsidRPr="00FC7B29">
        <w:rPr>
          <w:rFonts w:ascii="Garamond" w:hAnsi="Garamond"/>
          <w:lang w:val="en-US"/>
        </w:rPr>
        <w:t>penelitian</w:t>
      </w:r>
      <w:proofErr w:type="spellEnd"/>
      <w:r w:rsidRPr="00FC7B29">
        <w:rPr>
          <w:rFonts w:ascii="Garamond" w:hAnsi="Garamond"/>
          <w:lang w:val="en-US"/>
        </w:rPr>
        <w:t xml:space="preserve"> </w:t>
      </w:r>
      <w:proofErr w:type="spellStart"/>
      <w:r w:rsidRPr="00FC7B29">
        <w:rPr>
          <w:rFonts w:ascii="Garamond" w:hAnsi="Garamond"/>
          <w:lang w:val="en-US"/>
        </w:rPr>
        <w:t>ini</w:t>
      </w:r>
      <w:proofErr w:type="spellEnd"/>
      <w:r w:rsidRPr="00FC7B29">
        <w:rPr>
          <w:rFonts w:ascii="Garamond" w:hAnsi="Garamond"/>
          <w:lang w:val="en-US"/>
        </w:rPr>
        <w:t xml:space="preserve"> </w:t>
      </w:r>
      <w:proofErr w:type="spellStart"/>
      <w:r w:rsidRPr="00FC7B29">
        <w:rPr>
          <w:rFonts w:ascii="Garamond" w:hAnsi="Garamond"/>
          <w:lang w:val="en-US"/>
        </w:rPr>
        <w:t>dapat</w:t>
      </w:r>
      <w:proofErr w:type="spellEnd"/>
      <w:r w:rsidRPr="00FC7B29">
        <w:rPr>
          <w:rFonts w:ascii="Garamond" w:hAnsi="Garamond"/>
          <w:lang w:val="en-US"/>
        </w:rPr>
        <w:t xml:space="preserve"> </w:t>
      </w:r>
      <w:proofErr w:type="spellStart"/>
      <w:r w:rsidRPr="00FC7B29">
        <w:rPr>
          <w:rFonts w:ascii="Garamond" w:hAnsi="Garamond"/>
          <w:lang w:val="en-US"/>
        </w:rPr>
        <w:t>memberikan</w:t>
      </w:r>
      <w:proofErr w:type="spellEnd"/>
      <w:r w:rsidRPr="00FC7B29">
        <w:rPr>
          <w:rFonts w:ascii="Garamond" w:hAnsi="Garamond"/>
          <w:lang w:val="en-US"/>
        </w:rPr>
        <w:t xml:space="preserve"> </w:t>
      </w:r>
      <w:proofErr w:type="spellStart"/>
      <w:r w:rsidRPr="00FC7B29">
        <w:rPr>
          <w:rFonts w:ascii="Garamond" w:hAnsi="Garamond"/>
          <w:lang w:val="en-US"/>
        </w:rPr>
        <w:t>kontribusi</w:t>
      </w:r>
      <w:proofErr w:type="spellEnd"/>
      <w:r w:rsidRPr="00FC7B29">
        <w:rPr>
          <w:rFonts w:ascii="Garamond" w:hAnsi="Garamond"/>
          <w:lang w:val="en-US"/>
        </w:rPr>
        <w:t xml:space="preserve"> yang </w:t>
      </w:r>
      <w:proofErr w:type="spellStart"/>
      <w:r w:rsidRPr="00FC7B29">
        <w:rPr>
          <w:rFonts w:ascii="Garamond" w:hAnsi="Garamond"/>
          <w:lang w:val="en-US"/>
        </w:rPr>
        <w:t>berarti</w:t>
      </w:r>
      <w:proofErr w:type="spellEnd"/>
      <w:r w:rsidRPr="00FC7B29">
        <w:rPr>
          <w:rFonts w:ascii="Garamond" w:hAnsi="Garamond"/>
          <w:lang w:val="en-US"/>
        </w:rPr>
        <w:t xml:space="preserve"> </w:t>
      </w:r>
      <w:proofErr w:type="spellStart"/>
      <w:r w:rsidRPr="00FC7B29">
        <w:rPr>
          <w:rFonts w:ascii="Garamond" w:hAnsi="Garamond"/>
          <w:lang w:val="en-US"/>
        </w:rPr>
        <w:t>bagi</w:t>
      </w:r>
      <w:proofErr w:type="spellEnd"/>
      <w:r w:rsidRPr="00FC7B29">
        <w:rPr>
          <w:rFonts w:ascii="Garamond" w:hAnsi="Garamond"/>
          <w:lang w:val="en-US"/>
        </w:rPr>
        <w:t xml:space="preserve"> </w:t>
      </w:r>
      <w:proofErr w:type="spellStart"/>
      <w:r w:rsidRPr="00FC7B29">
        <w:rPr>
          <w:rFonts w:ascii="Garamond" w:hAnsi="Garamond"/>
          <w:lang w:val="en-US"/>
        </w:rPr>
        <w:t>pengembangan</w:t>
      </w:r>
      <w:proofErr w:type="spellEnd"/>
      <w:r w:rsidRPr="00FC7B29">
        <w:rPr>
          <w:rFonts w:ascii="Garamond" w:hAnsi="Garamond"/>
          <w:lang w:val="en-US"/>
        </w:rPr>
        <w:t xml:space="preserve"> </w:t>
      </w:r>
      <w:proofErr w:type="spellStart"/>
      <w:r w:rsidRPr="00FC7B29">
        <w:rPr>
          <w:rFonts w:ascii="Garamond" w:hAnsi="Garamond"/>
          <w:lang w:val="en-US"/>
        </w:rPr>
        <w:t>ilmu</w:t>
      </w:r>
      <w:proofErr w:type="spellEnd"/>
      <w:r w:rsidRPr="00FC7B29">
        <w:rPr>
          <w:rFonts w:ascii="Garamond" w:hAnsi="Garamond"/>
          <w:lang w:val="en-US"/>
        </w:rPr>
        <w:t xml:space="preserve"> </w:t>
      </w:r>
      <w:proofErr w:type="spellStart"/>
      <w:r w:rsidRPr="00FC7B29">
        <w:rPr>
          <w:rFonts w:ascii="Garamond" w:hAnsi="Garamond"/>
          <w:lang w:val="en-US"/>
        </w:rPr>
        <w:t>pengetahuan</w:t>
      </w:r>
      <w:proofErr w:type="spellEnd"/>
      <w:r w:rsidRPr="00FC7B29">
        <w:rPr>
          <w:rFonts w:ascii="Garamond" w:hAnsi="Garamond"/>
          <w:lang w:val="en-US"/>
        </w:rPr>
        <w:t xml:space="preserve">, </w:t>
      </w:r>
      <w:proofErr w:type="spellStart"/>
      <w:r w:rsidRPr="00FC7B29">
        <w:rPr>
          <w:rFonts w:ascii="Garamond" w:hAnsi="Garamond"/>
          <w:lang w:val="en-US"/>
        </w:rPr>
        <w:t>khususnya</w:t>
      </w:r>
      <w:proofErr w:type="spellEnd"/>
      <w:r w:rsidRPr="00FC7B29">
        <w:rPr>
          <w:rFonts w:ascii="Garamond" w:hAnsi="Garamond"/>
          <w:lang w:val="en-US"/>
        </w:rPr>
        <w:t xml:space="preserve"> </w:t>
      </w:r>
      <w:proofErr w:type="spellStart"/>
      <w:r w:rsidRPr="00FC7B29">
        <w:rPr>
          <w:rFonts w:ascii="Garamond" w:hAnsi="Garamond"/>
          <w:lang w:val="en-US"/>
        </w:rPr>
        <w:t>dalam</w:t>
      </w:r>
      <w:proofErr w:type="spellEnd"/>
      <w:r w:rsidRPr="00FC7B29">
        <w:rPr>
          <w:rFonts w:ascii="Garamond" w:hAnsi="Garamond"/>
          <w:lang w:val="en-US"/>
        </w:rPr>
        <w:t xml:space="preserve"> </w:t>
      </w:r>
      <w:proofErr w:type="spellStart"/>
      <w:r w:rsidRPr="00FC7B29">
        <w:rPr>
          <w:rFonts w:ascii="Garamond" w:hAnsi="Garamond"/>
          <w:lang w:val="en-US"/>
        </w:rPr>
        <w:t>bidang</w:t>
      </w:r>
      <w:proofErr w:type="spellEnd"/>
      <w:r w:rsidRPr="00FC7B29">
        <w:rPr>
          <w:rFonts w:ascii="Garamond" w:hAnsi="Garamond"/>
          <w:lang w:val="en-US"/>
        </w:rPr>
        <w:t xml:space="preserve"> </w:t>
      </w:r>
      <w:proofErr w:type="spellStart"/>
      <w:r w:rsidRPr="00FC7B29">
        <w:rPr>
          <w:rFonts w:ascii="Garamond" w:hAnsi="Garamond"/>
          <w:lang w:val="en-US"/>
        </w:rPr>
        <w:t>kimia</w:t>
      </w:r>
      <w:proofErr w:type="spellEnd"/>
      <w:r w:rsidRPr="00FC7B29">
        <w:rPr>
          <w:rFonts w:ascii="Garamond" w:hAnsi="Garamond"/>
          <w:lang w:val="en-US"/>
        </w:rPr>
        <w:t xml:space="preserve"> </w:t>
      </w:r>
      <w:proofErr w:type="spellStart"/>
      <w:r w:rsidRPr="00FC7B29">
        <w:rPr>
          <w:rFonts w:ascii="Garamond" w:hAnsi="Garamond"/>
          <w:lang w:val="en-US"/>
        </w:rPr>
        <w:t>medisinal</w:t>
      </w:r>
      <w:proofErr w:type="spellEnd"/>
      <w:r w:rsidRPr="00FC7B29">
        <w:rPr>
          <w:rFonts w:ascii="Garamond" w:hAnsi="Garamond"/>
          <w:lang w:val="en-US"/>
        </w:rPr>
        <w:t>.</w:t>
      </w:r>
    </w:p>
    <w:p w14:paraId="7C8517CE" w14:textId="77777777" w:rsidR="00403521" w:rsidRDefault="00403521" w:rsidP="006B0175">
      <w:pPr>
        <w:spacing w:line="360" w:lineRule="auto"/>
        <w:jc w:val="both"/>
        <w:rPr>
          <w:rFonts w:ascii="Garamond" w:hAnsi="Garamond" w:cstheme="majorBidi"/>
          <w:b/>
          <w:bCs/>
          <w:sz w:val="28"/>
          <w:szCs w:val="28"/>
        </w:rPr>
      </w:pPr>
    </w:p>
    <w:p w14:paraId="230B3478" w14:textId="71A5B106" w:rsidR="006B0175" w:rsidRPr="00A944AD" w:rsidRDefault="006B0175" w:rsidP="006B0175">
      <w:pPr>
        <w:spacing w:line="360" w:lineRule="auto"/>
        <w:jc w:val="both"/>
        <w:rPr>
          <w:rFonts w:ascii="Garamond" w:hAnsi="Garamond" w:cstheme="majorBidi"/>
          <w:b/>
          <w:bCs/>
          <w:sz w:val="28"/>
          <w:szCs w:val="28"/>
        </w:rPr>
      </w:pPr>
      <w:r w:rsidRPr="00A944AD">
        <w:rPr>
          <w:rFonts w:ascii="Garamond" w:hAnsi="Garamond" w:cstheme="majorBidi"/>
          <w:b/>
          <w:bCs/>
          <w:sz w:val="28"/>
          <w:szCs w:val="28"/>
        </w:rPr>
        <w:lastRenderedPageBreak/>
        <w:t>DAFTAR PUSTAKA</w:t>
      </w:r>
    </w:p>
    <w:p w14:paraId="32467DD7" w14:textId="77777777" w:rsidR="001731F2" w:rsidRPr="00FC7B29" w:rsidRDefault="001731F2" w:rsidP="001731F2">
      <w:pPr>
        <w:widowControl w:val="0"/>
        <w:autoSpaceDE w:val="0"/>
        <w:autoSpaceDN w:val="0"/>
        <w:adjustRightInd w:val="0"/>
        <w:spacing w:after="240"/>
        <w:jc w:val="both"/>
        <w:rPr>
          <w:rFonts w:ascii="Garamond" w:hAnsi="Garamond"/>
          <w:noProof/>
        </w:rPr>
      </w:pPr>
      <w:r w:rsidRPr="00FC7B29">
        <w:rPr>
          <w:rFonts w:ascii="Garamond" w:hAnsi="Garamond"/>
          <w:noProof/>
        </w:rPr>
        <w:t xml:space="preserve">Alqethami, A., &amp; Aldhebiani, A. Y. (2021). Medicinal plants used in Jeddah, Saudi Arabia: Phytochemical screening. </w:t>
      </w:r>
      <w:r w:rsidRPr="00FC7B29">
        <w:rPr>
          <w:rFonts w:ascii="Garamond" w:hAnsi="Garamond"/>
          <w:i/>
          <w:iCs/>
          <w:noProof/>
        </w:rPr>
        <w:t>Saudi Journal of Biological Sciences</w:t>
      </w:r>
      <w:r w:rsidRPr="00FC7B29">
        <w:rPr>
          <w:rFonts w:ascii="Garamond" w:hAnsi="Garamond"/>
          <w:noProof/>
        </w:rPr>
        <w:t xml:space="preserve">, </w:t>
      </w:r>
      <w:r w:rsidRPr="00FC7B29">
        <w:rPr>
          <w:rFonts w:ascii="Garamond" w:hAnsi="Garamond"/>
          <w:i/>
          <w:iCs/>
          <w:noProof/>
        </w:rPr>
        <w:t>28</w:t>
      </w:r>
      <w:r w:rsidRPr="00FC7B29">
        <w:rPr>
          <w:rFonts w:ascii="Garamond" w:hAnsi="Garamond"/>
          <w:noProof/>
        </w:rPr>
        <w:t>(1), 805–812. https://doi.org/10.1016/j.sjbs.2020.11.013</w:t>
      </w:r>
    </w:p>
    <w:p w14:paraId="55566CA2" w14:textId="77777777" w:rsidR="001731F2" w:rsidRPr="00FC7B29" w:rsidRDefault="001731F2" w:rsidP="001731F2">
      <w:pPr>
        <w:widowControl w:val="0"/>
        <w:autoSpaceDE w:val="0"/>
        <w:autoSpaceDN w:val="0"/>
        <w:adjustRightInd w:val="0"/>
        <w:spacing w:after="240"/>
        <w:jc w:val="both"/>
        <w:rPr>
          <w:rFonts w:ascii="Garamond" w:hAnsi="Garamond"/>
          <w:noProof/>
        </w:rPr>
      </w:pPr>
      <w:r w:rsidRPr="00FC7B29">
        <w:rPr>
          <w:rFonts w:ascii="Garamond" w:hAnsi="Garamond"/>
          <w:noProof/>
        </w:rPr>
        <w:t xml:space="preserve">Amin, S. (2015). UJI AKTIVITAS ANTIOKSIDAN UMBI BAWANG LANANG (Allium sativum) TERHADAP RADIKAL BEBAS DPPH (1,1-DIFENIL-2-PIKRIHIDRAZIL. </w:t>
      </w:r>
      <w:r w:rsidRPr="00FC7B29">
        <w:rPr>
          <w:rFonts w:ascii="Garamond" w:hAnsi="Garamond"/>
          <w:i/>
          <w:iCs/>
          <w:noProof/>
        </w:rPr>
        <w:t>Jurnal Kesehatan Bakti Tunas Husada: Jurnal Ilmu-Ilmu Keperawatan, Analis Kesehatan Dan Farmasi</w:t>
      </w:r>
      <w:r w:rsidRPr="00FC7B29">
        <w:rPr>
          <w:rFonts w:ascii="Garamond" w:hAnsi="Garamond"/>
          <w:noProof/>
        </w:rPr>
        <w:t xml:space="preserve">, </w:t>
      </w:r>
      <w:r w:rsidRPr="00FC7B29">
        <w:rPr>
          <w:rFonts w:ascii="Garamond" w:hAnsi="Garamond"/>
          <w:i/>
          <w:iCs/>
          <w:noProof/>
        </w:rPr>
        <w:t>13</w:t>
      </w:r>
      <w:r w:rsidRPr="00FC7B29">
        <w:rPr>
          <w:rFonts w:ascii="Garamond" w:hAnsi="Garamond"/>
          <w:noProof/>
        </w:rPr>
        <w:t>(1). https://doi.org/10.36465/jkbth.v13i1.23</w:t>
      </w:r>
    </w:p>
    <w:p w14:paraId="6F926049" w14:textId="77777777" w:rsidR="001731F2" w:rsidRPr="00FC7B29" w:rsidRDefault="001731F2" w:rsidP="001731F2">
      <w:pPr>
        <w:widowControl w:val="0"/>
        <w:autoSpaceDE w:val="0"/>
        <w:autoSpaceDN w:val="0"/>
        <w:adjustRightInd w:val="0"/>
        <w:spacing w:after="240"/>
        <w:jc w:val="both"/>
        <w:rPr>
          <w:rFonts w:ascii="Garamond" w:hAnsi="Garamond"/>
          <w:noProof/>
        </w:rPr>
      </w:pPr>
      <w:r w:rsidRPr="00FC7B29">
        <w:rPr>
          <w:rFonts w:ascii="Garamond" w:hAnsi="Garamond"/>
          <w:noProof/>
        </w:rPr>
        <w:t xml:space="preserve">Andreeva, O. V., Garifullin, B. F., Zarubaev, V. V., Slita, A. V., Yesaulkova, I. L., Volobueva, A. S., Belenok, M. G., Man’kova, M. A., Saifina, L. F., Shulaeva, M. M., Voloshina, A. D., Lyubina, A. P., Semenov, V. E., &amp; Kataev, V. E. (2021). Synthesis and Antiviral Evaluation of Nucleoside Analogues Bearing One Pyrimidine Moiety and Two D-Ribofuranosyl Residues. </w:t>
      </w:r>
      <w:r w:rsidRPr="00FC7B29">
        <w:rPr>
          <w:rFonts w:ascii="Garamond" w:hAnsi="Garamond"/>
          <w:i/>
          <w:iCs/>
          <w:noProof/>
        </w:rPr>
        <w:t>Molecules (Basel, Switzerland)</w:t>
      </w:r>
      <w:r w:rsidRPr="00FC7B29">
        <w:rPr>
          <w:rFonts w:ascii="Garamond" w:hAnsi="Garamond"/>
          <w:noProof/>
        </w:rPr>
        <w:t xml:space="preserve">, </w:t>
      </w:r>
      <w:r w:rsidRPr="00FC7B29">
        <w:rPr>
          <w:rFonts w:ascii="Garamond" w:hAnsi="Garamond"/>
          <w:i/>
          <w:iCs/>
          <w:noProof/>
        </w:rPr>
        <w:t>26</w:t>
      </w:r>
      <w:r w:rsidRPr="00FC7B29">
        <w:rPr>
          <w:rFonts w:ascii="Garamond" w:hAnsi="Garamond"/>
          <w:noProof/>
        </w:rPr>
        <w:t>(12), 1–19. https://doi.org/10.3390/molecules26123678</w:t>
      </w:r>
    </w:p>
    <w:p w14:paraId="5D84BDC3" w14:textId="77777777" w:rsidR="001731F2" w:rsidRPr="00FC7B29" w:rsidRDefault="001731F2" w:rsidP="001731F2">
      <w:pPr>
        <w:widowControl w:val="0"/>
        <w:autoSpaceDE w:val="0"/>
        <w:autoSpaceDN w:val="0"/>
        <w:adjustRightInd w:val="0"/>
        <w:spacing w:after="240"/>
        <w:jc w:val="both"/>
        <w:rPr>
          <w:rFonts w:ascii="Garamond" w:hAnsi="Garamond"/>
          <w:noProof/>
        </w:rPr>
      </w:pPr>
      <w:r w:rsidRPr="00FC7B29">
        <w:rPr>
          <w:rFonts w:ascii="Garamond" w:hAnsi="Garamond"/>
          <w:noProof/>
        </w:rPr>
        <w:t xml:space="preserve">Chemat, F., Zill-E-Huma, &amp; Khan, M. K. (2011). Applications of ultrasound in food technology: Processing, preservation and extraction. </w:t>
      </w:r>
      <w:r w:rsidRPr="00FC7B29">
        <w:rPr>
          <w:rFonts w:ascii="Garamond" w:hAnsi="Garamond"/>
          <w:i/>
          <w:iCs/>
          <w:noProof/>
        </w:rPr>
        <w:t>Ultrasonics Sonochemistry</w:t>
      </w:r>
      <w:r w:rsidRPr="00FC7B29">
        <w:rPr>
          <w:rFonts w:ascii="Garamond" w:hAnsi="Garamond"/>
          <w:noProof/>
        </w:rPr>
        <w:t xml:space="preserve">, </w:t>
      </w:r>
      <w:r w:rsidRPr="00FC7B29">
        <w:rPr>
          <w:rFonts w:ascii="Garamond" w:hAnsi="Garamond"/>
          <w:i/>
          <w:iCs/>
          <w:noProof/>
        </w:rPr>
        <w:t>18</w:t>
      </w:r>
      <w:r w:rsidRPr="00FC7B29">
        <w:rPr>
          <w:rFonts w:ascii="Garamond" w:hAnsi="Garamond"/>
          <w:noProof/>
        </w:rPr>
        <w:t>(4), 813–835. https://doi.org/10.1016/j.ultsonch.2010.11.023</w:t>
      </w:r>
    </w:p>
    <w:p w14:paraId="4870DBBF" w14:textId="77777777" w:rsidR="001731F2" w:rsidRPr="00FC7B29" w:rsidRDefault="001731F2" w:rsidP="001731F2">
      <w:pPr>
        <w:widowControl w:val="0"/>
        <w:autoSpaceDE w:val="0"/>
        <w:autoSpaceDN w:val="0"/>
        <w:adjustRightInd w:val="0"/>
        <w:spacing w:after="240"/>
        <w:jc w:val="both"/>
        <w:rPr>
          <w:rFonts w:ascii="Garamond" w:hAnsi="Garamond"/>
          <w:noProof/>
        </w:rPr>
      </w:pPr>
      <w:r w:rsidRPr="00FC7B29">
        <w:rPr>
          <w:rFonts w:ascii="Garamond" w:hAnsi="Garamond"/>
          <w:noProof/>
        </w:rPr>
        <w:t xml:space="preserve">Ferreira, M. J. U. (2021). Natural products in drug discovery and human health. </w:t>
      </w:r>
      <w:r w:rsidRPr="00FC7B29">
        <w:rPr>
          <w:rFonts w:ascii="Garamond" w:hAnsi="Garamond"/>
          <w:i/>
          <w:iCs/>
          <w:noProof/>
        </w:rPr>
        <w:t>Phytochemistry Reviews</w:t>
      </w:r>
      <w:r w:rsidRPr="00FC7B29">
        <w:rPr>
          <w:rFonts w:ascii="Garamond" w:hAnsi="Garamond"/>
          <w:noProof/>
        </w:rPr>
        <w:t xml:space="preserve">, </w:t>
      </w:r>
      <w:r w:rsidRPr="00FC7B29">
        <w:rPr>
          <w:rFonts w:ascii="Garamond" w:hAnsi="Garamond"/>
          <w:i/>
          <w:iCs/>
          <w:noProof/>
        </w:rPr>
        <w:t>20</w:t>
      </w:r>
      <w:r w:rsidRPr="00FC7B29">
        <w:rPr>
          <w:rFonts w:ascii="Garamond" w:hAnsi="Garamond"/>
          <w:noProof/>
        </w:rPr>
        <w:t>(1), 1–4. https://doi.org/10.1007/s11101-020-09736-y</w:t>
      </w:r>
    </w:p>
    <w:p w14:paraId="2CAB1C88" w14:textId="77777777" w:rsidR="001731F2" w:rsidRPr="00FC7B29" w:rsidRDefault="001731F2" w:rsidP="001731F2">
      <w:pPr>
        <w:widowControl w:val="0"/>
        <w:autoSpaceDE w:val="0"/>
        <w:autoSpaceDN w:val="0"/>
        <w:adjustRightInd w:val="0"/>
        <w:spacing w:after="240"/>
        <w:jc w:val="both"/>
        <w:rPr>
          <w:rFonts w:ascii="Garamond" w:hAnsi="Garamond"/>
          <w:noProof/>
        </w:rPr>
      </w:pPr>
      <w:r w:rsidRPr="00FC7B29">
        <w:rPr>
          <w:rFonts w:ascii="Garamond" w:hAnsi="Garamond"/>
          <w:noProof/>
        </w:rPr>
        <w:t xml:space="preserve">Hewlings, S. J., &amp; Kalman, D. S. (2017). Curcumin: A review of its effects on human health. </w:t>
      </w:r>
      <w:r w:rsidRPr="00FC7B29">
        <w:rPr>
          <w:rFonts w:ascii="Garamond" w:hAnsi="Garamond"/>
          <w:i/>
          <w:iCs/>
          <w:noProof/>
        </w:rPr>
        <w:t>Foods</w:t>
      </w:r>
      <w:r w:rsidRPr="00FC7B29">
        <w:rPr>
          <w:rFonts w:ascii="Garamond" w:hAnsi="Garamond"/>
          <w:noProof/>
        </w:rPr>
        <w:t xml:space="preserve">, </w:t>
      </w:r>
      <w:r w:rsidRPr="00FC7B29">
        <w:rPr>
          <w:rFonts w:ascii="Garamond" w:hAnsi="Garamond"/>
          <w:i/>
          <w:iCs/>
          <w:noProof/>
        </w:rPr>
        <w:t>6</w:t>
      </w:r>
      <w:r w:rsidRPr="00FC7B29">
        <w:rPr>
          <w:rFonts w:ascii="Garamond" w:hAnsi="Garamond"/>
          <w:noProof/>
        </w:rPr>
        <w:t>(10), 1–11. https://doi.org/10.3390/foods6100092</w:t>
      </w:r>
    </w:p>
    <w:p w14:paraId="3B7267B2" w14:textId="77777777" w:rsidR="001731F2" w:rsidRPr="00FC7B29" w:rsidRDefault="001731F2" w:rsidP="001731F2">
      <w:pPr>
        <w:widowControl w:val="0"/>
        <w:autoSpaceDE w:val="0"/>
        <w:autoSpaceDN w:val="0"/>
        <w:adjustRightInd w:val="0"/>
        <w:spacing w:after="240"/>
        <w:jc w:val="both"/>
        <w:rPr>
          <w:rFonts w:ascii="Garamond" w:hAnsi="Garamond"/>
          <w:noProof/>
        </w:rPr>
      </w:pPr>
      <w:r w:rsidRPr="00FC7B29">
        <w:rPr>
          <w:rFonts w:ascii="Garamond" w:hAnsi="Garamond"/>
          <w:noProof/>
        </w:rPr>
        <w:t xml:space="preserve">Kumar, S., &amp; Singh, S. (2015). Catharanthus roseus: A Review on its Pharmacological and Phytochemical Properties. </w:t>
      </w:r>
      <w:r w:rsidRPr="00FC7B29">
        <w:rPr>
          <w:rFonts w:ascii="Garamond" w:hAnsi="Garamond"/>
          <w:i/>
          <w:iCs/>
          <w:noProof/>
        </w:rPr>
        <w:t>International Journal of Pharmaceutical Sciences and Research,</w:t>
      </w:r>
      <w:r w:rsidRPr="00FC7B29">
        <w:rPr>
          <w:rFonts w:ascii="Garamond" w:hAnsi="Garamond"/>
          <w:noProof/>
        </w:rPr>
        <w:t>.</w:t>
      </w:r>
    </w:p>
    <w:p w14:paraId="2F00ECC9" w14:textId="77777777" w:rsidR="001731F2" w:rsidRPr="00FC7B29" w:rsidRDefault="001731F2" w:rsidP="001731F2">
      <w:pPr>
        <w:widowControl w:val="0"/>
        <w:autoSpaceDE w:val="0"/>
        <w:autoSpaceDN w:val="0"/>
        <w:adjustRightInd w:val="0"/>
        <w:spacing w:after="240"/>
        <w:jc w:val="both"/>
        <w:rPr>
          <w:rFonts w:ascii="Garamond" w:hAnsi="Garamond"/>
          <w:noProof/>
        </w:rPr>
      </w:pPr>
      <w:r w:rsidRPr="00FC7B29">
        <w:rPr>
          <w:rFonts w:ascii="Garamond" w:hAnsi="Garamond"/>
          <w:noProof/>
        </w:rPr>
        <w:t xml:space="preserve">Lesot, P., Gil, R. R., Berdagué, P., &amp; Navarro-Vázquez, A. (2020). Deuterium Residual Quadrupolar Couplings: Crossing the Current Frontiers in the Relative Configuration Analysis of Natural Products. </w:t>
      </w:r>
      <w:r w:rsidRPr="00FC7B29">
        <w:rPr>
          <w:rFonts w:ascii="Garamond" w:hAnsi="Garamond"/>
          <w:i/>
          <w:iCs/>
          <w:noProof/>
        </w:rPr>
        <w:t>Journal of Natural Products</w:t>
      </w:r>
      <w:r w:rsidRPr="00FC7B29">
        <w:rPr>
          <w:rFonts w:ascii="Garamond" w:hAnsi="Garamond"/>
          <w:noProof/>
        </w:rPr>
        <w:t xml:space="preserve">, </w:t>
      </w:r>
      <w:r w:rsidRPr="00FC7B29">
        <w:rPr>
          <w:rFonts w:ascii="Garamond" w:hAnsi="Garamond"/>
          <w:i/>
          <w:iCs/>
          <w:noProof/>
        </w:rPr>
        <w:t>83</w:t>
      </w:r>
      <w:r w:rsidRPr="00FC7B29">
        <w:rPr>
          <w:rFonts w:ascii="Garamond" w:hAnsi="Garamond"/>
          <w:noProof/>
        </w:rPr>
        <w:t>(10), 3141–3148. https://doi.org/10.1021/acs.jnatprod.0c00745</w:t>
      </w:r>
    </w:p>
    <w:p w14:paraId="51889BAF" w14:textId="77777777" w:rsidR="001731F2" w:rsidRPr="00FC7B29" w:rsidRDefault="001731F2" w:rsidP="001731F2">
      <w:pPr>
        <w:widowControl w:val="0"/>
        <w:autoSpaceDE w:val="0"/>
        <w:autoSpaceDN w:val="0"/>
        <w:adjustRightInd w:val="0"/>
        <w:spacing w:after="240"/>
        <w:jc w:val="both"/>
        <w:rPr>
          <w:rFonts w:ascii="Garamond" w:hAnsi="Garamond"/>
          <w:noProof/>
        </w:rPr>
      </w:pPr>
      <w:r w:rsidRPr="00FC7B29">
        <w:rPr>
          <w:rFonts w:ascii="Garamond" w:hAnsi="Garamond"/>
          <w:noProof/>
        </w:rPr>
        <w:t xml:space="preserve">Morales-Oyervides, L., Ruiz-Sánchez, J. P., Oliveira, J. C., Sousa-Gallagher, M. J., Méndez-Zavala, A., Giuffrida, D., Dufossé, L., &amp; Montañez, J. (2020). Biotechnological approaches for the production of natural colorants by Talaromyces/Penicillium: A review. </w:t>
      </w:r>
      <w:r w:rsidRPr="00FC7B29">
        <w:rPr>
          <w:rFonts w:ascii="Garamond" w:hAnsi="Garamond"/>
          <w:i/>
          <w:iCs/>
          <w:noProof/>
        </w:rPr>
        <w:t>Biotechnology Advances</w:t>
      </w:r>
      <w:r w:rsidRPr="00FC7B29">
        <w:rPr>
          <w:rFonts w:ascii="Garamond" w:hAnsi="Garamond"/>
          <w:noProof/>
        </w:rPr>
        <w:t xml:space="preserve">, </w:t>
      </w:r>
      <w:r w:rsidRPr="00FC7B29">
        <w:rPr>
          <w:rFonts w:ascii="Garamond" w:hAnsi="Garamond"/>
          <w:i/>
          <w:iCs/>
          <w:noProof/>
        </w:rPr>
        <w:t>43</w:t>
      </w:r>
      <w:r w:rsidRPr="00FC7B29">
        <w:rPr>
          <w:rFonts w:ascii="Garamond" w:hAnsi="Garamond"/>
          <w:noProof/>
        </w:rPr>
        <w:t>(February). https://doi.org/10.1016/j.biotechadv.2020.107601</w:t>
      </w:r>
    </w:p>
    <w:p w14:paraId="00C9590D" w14:textId="77777777" w:rsidR="001731F2" w:rsidRPr="00FC7B29" w:rsidRDefault="001731F2" w:rsidP="001731F2">
      <w:pPr>
        <w:widowControl w:val="0"/>
        <w:autoSpaceDE w:val="0"/>
        <w:autoSpaceDN w:val="0"/>
        <w:adjustRightInd w:val="0"/>
        <w:spacing w:after="240"/>
        <w:jc w:val="both"/>
        <w:rPr>
          <w:rFonts w:ascii="Garamond" w:hAnsi="Garamond"/>
          <w:noProof/>
        </w:rPr>
      </w:pPr>
      <w:r w:rsidRPr="00FC7B29">
        <w:rPr>
          <w:rFonts w:ascii="Garamond" w:hAnsi="Garamond"/>
          <w:noProof/>
        </w:rPr>
        <w:t xml:space="preserve">Newman, D. J., &amp; Cragg, G. M. (2019). </w:t>
      </w:r>
      <w:r w:rsidRPr="00FC7B29">
        <w:rPr>
          <w:rFonts w:ascii="Garamond" w:hAnsi="Garamond"/>
          <w:i/>
          <w:iCs/>
          <w:noProof/>
        </w:rPr>
        <w:t>Natural Products as Sources of New Drugs over the Nearly Four Decades from 01/1981 to 09/2019</w:t>
      </w:r>
      <w:r w:rsidRPr="00FC7B29">
        <w:rPr>
          <w:rFonts w:ascii="Garamond" w:hAnsi="Garamond"/>
          <w:noProof/>
        </w:rPr>
        <w:t>. https://doi.org/10.1021/acs.jnatprod.9b01285</w:t>
      </w:r>
    </w:p>
    <w:p w14:paraId="4769FE58" w14:textId="77777777" w:rsidR="001731F2" w:rsidRPr="00FC7B29" w:rsidRDefault="001731F2" w:rsidP="001731F2">
      <w:pPr>
        <w:widowControl w:val="0"/>
        <w:autoSpaceDE w:val="0"/>
        <w:autoSpaceDN w:val="0"/>
        <w:adjustRightInd w:val="0"/>
        <w:spacing w:after="240"/>
        <w:jc w:val="both"/>
        <w:rPr>
          <w:rFonts w:ascii="Garamond" w:hAnsi="Garamond"/>
          <w:noProof/>
        </w:rPr>
      </w:pPr>
      <w:r w:rsidRPr="00FC7B29">
        <w:rPr>
          <w:rFonts w:ascii="Garamond" w:hAnsi="Garamond"/>
          <w:noProof/>
        </w:rPr>
        <w:t xml:space="preserve">Purwanti, E., Mahmudati, N., Faradila, S. F., &amp; Fauzi, A. (2020). Utilization of plants as traditional medicine for various diseases: Ethnobotany study in SUmeNep, Indonesia. </w:t>
      </w:r>
      <w:r w:rsidRPr="00FC7B29">
        <w:rPr>
          <w:rFonts w:ascii="Garamond" w:hAnsi="Garamond"/>
          <w:i/>
          <w:iCs/>
          <w:noProof/>
        </w:rPr>
        <w:t>AIP Conference Proceedings</w:t>
      </w:r>
      <w:r w:rsidRPr="00FC7B29">
        <w:rPr>
          <w:rFonts w:ascii="Garamond" w:hAnsi="Garamond"/>
          <w:noProof/>
        </w:rPr>
        <w:t xml:space="preserve">, </w:t>
      </w:r>
      <w:r w:rsidRPr="00FC7B29">
        <w:rPr>
          <w:rFonts w:ascii="Garamond" w:hAnsi="Garamond"/>
          <w:i/>
          <w:iCs/>
          <w:noProof/>
        </w:rPr>
        <w:t>2231</w:t>
      </w:r>
      <w:r w:rsidRPr="00FC7B29">
        <w:rPr>
          <w:rFonts w:ascii="Garamond" w:hAnsi="Garamond"/>
          <w:noProof/>
        </w:rPr>
        <w:t>(April). https://doi.org/10.1063/5.0002430</w:t>
      </w:r>
    </w:p>
    <w:p w14:paraId="484F5FC5" w14:textId="77777777" w:rsidR="001731F2" w:rsidRPr="00FC7B29" w:rsidRDefault="001731F2" w:rsidP="001731F2">
      <w:pPr>
        <w:widowControl w:val="0"/>
        <w:autoSpaceDE w:val="0"/>
        <w:autoSpaceDN w:val="0"/>
        <w:adjustRightInd w:val="0"/>
        <w:spacing w:after="240"/>
        <w:jc w:val="both"/>
        <w:rPr>
          <w:rFonts w:ascii="Garamond" w:hAnsi="Garamond"/>
          <w:noProof/>
        </w:rPr>
      </w:pPr>
      <w:r w:rsidRPr="00FC7B29">
        <w:rPr>
          <w:rFonts w:ascii="Garamond" w:hAnsi="Garamond"/>
          <w:noProof/>
        </w:rPr>
        <w:t xml:space="preserve">Romagnolo, D. F., &amp; Selmin, O. I. (2012). Flavonoids and Cancer Prevention: A Review of the Evidence. </w:t>
      </w:r>
      <w:r w:rsidRPr="00FC7B29">
        <w:rPr>
          <w:rFonts w:ascii="Garamond" w:hAnsi="Garamond"/>
          <w:i/>
          <w:iCs/>
          <w:noProof/>
        </w:rPr>
        <w:t>Journal of Nutrition in Gerontology and Geriatrics</w:t>
      </w:r>
      <w:r w:rsidRPr="00FC7B29">
        <w:rPr>
          <w:rFonts w:ascii="Garamond" w:hAnsi="Garamond"/>
          <w:noProof/>
        </w:rPr>
        <w:t xml:space="preserve">, </w:t>
      </w:r>
      <w:r w:rsidRPr="00FC7B29">
        <w:rPr>
          <w:rFonts w:ascii="Garamond" w:hAnsi="Garamond"/>
          <w:i/>
          <w:iCs/>
          <w:noProof/>
        </w:rPr>
        <w:t>31</w:t>
      </w:r>
      <w:r w:rsidRPr="00FC7B29">
        <w:rPr>
          <w:rFonts w:ascii="Garamond" w:hAnsi="Garamond"/>
          <w:noProof/>
        </w:rPr>
        <w:t>(3), 206–238. https://doi.org/10.1080/21551197.2012.702534</w:t>
      </w:r>
    </w:p>
    <w:p w14:paraId="2819D9CA" w14:textId="77777777" w:rsidR="001731F2" w:rsidRPr="00FC7B29" w:rsidRDefault="001731F2" w:rsidP="001731F2">
      <w:pPr>
        <w:widowControl w:val="0"/>
        <w:autoSpaceDE w:val="0"/>
        <w:autoSpaceDN w:val="0"/>
        <w:adjustRightInd w:val="0"/>
        <w:spacing w:after="240"/>
        <w:jc w:val="both"/>
        <w:rPr>
          <w:rFonts w:ascii="Garamond" w:hAnsi="Garamond"/>
          <w:noProof/>
        </w:rPr>
      </w:pPr>
      <w:r w:rsidRPr="00FC7B29">
        <w:rPr>
          <w:rFonts w:ascii="Garamond" w:hAnsi="Garamond"/>
          <w:noProof/>
        </w:rPr>
        <w:t xml:space="preserve">Roy, A., Khan, A., Ahmad, I., Alghamdi, S., Rajab, B. S., Babalghith, A. O., Alshahrani, M. Y., Islam, S., &amp; Islam, M. R. (2022). Flavonoids a Bioactive Compound from Medicinal Plants and Its Therapeutic Applications. </w:t>
      </w:r>
      <w:r w:rsidRPr="00FC7B29">
        <w:rPr>
          <w:rFonts w:ascii="Garamond" w:hAnsi="Garamond"/>
          <w:i/>
          <w:iCs/>
          <w:noProof/>
        </w:rPr>
        <w:t>BioMed Research International</w:t>
      </w:r>
      <w:r w:rsidRPr="00FC7B29">
        <w:rPr>
          <w:rFonts w:ascii="Garamond" w:hAnsi="Garamond"/>
          <w:noProof/>
        </w:rPr>
        <w:t xml:space="preserve">, </w:t>
      </w:r>
      <w:r w:rsidRPr="00FC7B29">
        <w:rPr>
          <w:rFonts w:ascii="Garamond" w:hAnsi="Garamond"/>
          <w:i/>
          <w:iCs/>
          <w:noProof/>
        </w:rPr>
        <w:t>2022</w:t>
      </w:r>
      <w:r w:rsidRPr="00FC7B29">
        <w:rPr>
          <w:rFonts w:ascii="Garamond" w:hAnsi="Garamond"/>
          <w:noProof/>
        </w:rPr>
        <w:t>. https://doi.org/10.1155/2022/5445291</w:t>
      </w:r>
    </w:p>
    <w:p w14:paraId="02C4F054" w14:textId="77777777" w:rsidR="001731F2" w:rsidRPr="00FC7B29" w:rsidRDefault="001731F2" w:rsidP="001731F2">
      <w:pPr>
        <w:widowControl w:val="0"/>
        <w:autoSpaceDE w:val="0"/>
        <w:autoSpaceDN w:val="0"/>
        <w:adjustRightInd w:val="0"/>
        <w:spacing w:after="240"/>
        <w:jc w:val="both"/>
        <w:rPr>
          <w:rFonts w:ascii="Garamond" w:hAnsi="Garamond"/>
          <w:noProof/>
        </w:rPr>
      </w:pPr>
      <w:r w:rsidRPr="00FC7B29">
        <w:rPr>
          <w:rFonts w:ascii="Garamond" w:hAnsi="Garamond"/>
          <w:noProof/>
        </w:rPr>
        <w:t xml:space="preserve">Saeful, A. (2023). Cholera Vulgaris: Isolasi, Karakterisasi dan Uji Anti Radikal Bebas Protein Bioaktif. </w:t>
      </w:r>
      <w:r w:rsidRPr="00FC7B29">
        <w:rPr>
          <w:rFonts w:ascii="Garamond" w:hAnsi="Garamond"/>
          <w:i/>
          <w:iCs/>
          <w:noProof/>
        </w:rPr>
        <w:lastRenderedPageBreak/>
        <w:t>Bakti Tunas Husada</w:t>
      </w:r>
      <w:r w:rsidRPr="00FC7B29">
        <w:rPr>
          <w:rFonts w:ascii="Garamond" w:hAnsi="Garamond"/>
          <w:noProof/>
        </w:rPr>
        <w:t>.</w:t>
      </w:r>
    </w:p>
    <w:p w14:paraId="5844871A" w14:textId="77777777" w:rsidR="001731F2" w:rsidRPr="00FC7B29" w:rsidRDefault="001731F2" w:rsidP="001731F2">
      <w:pPr>
        <w:widowControl w:val="0"/>
        <w:autoSpaceDE w:val="0"/>
        <w:autoSpaceDN w:val="0"/>
        <w:adjustRightInd w:val="0"/>
        <w:spacing w:after="240"/>
        <w:jc w:val="both"/>
        <w:rPr>
          <w:rFonts w:ascii="Garamond" w:hAnsi="Garamond"/>
          <w:noProof/>
        </w:rPr>
      </w:pPr>
      <w:r w:rsidRPr="00FC7B29">
        <w:rPr>
          <w:rFonts w:ascii="Garamond" w:hAnsi="Garamond"/>
          <w:noProof/>
        </w:rPr>
        <w:t xml:space="preserve">Tu, Y. (2015). The discovery of artemisinin (qinghaosu) and gifts from Chinese medicine. </w:t>
      </w:r>
      <w:r w:rsidRPr="00FC7B29">
        <w:rPr>
          <w:rFonts w:ascii="Garamond" w:hAnsi="Garamond"/>
          <w:i/>
          <w:iCs/>
          <w:noProof/>
        </w:rPr>
        <w:t>Nature Medicine</w:t>
      </w:r>
      <w:r w:rsidRPr="00FC7B29">
        <w:rPr>
          <w:rFonts w:ascii="Garamond" w:hAnsi="Garamond"/>
          <w:noProof/>
        </w:rPr>
        <w:t xml:space="preserve">, </w:t>
      </w:r>
      <w:r w:rsidRPr="00FC7B29">
        <w:rPr>
          <w:rFonts w:ascii="Garamond" w:hAnsi="Garamond"/>
          <w:i/>
          <w:iCs/>
          <w:noProof/>
        </w:rPr>
        <w:t>17</w:t>
      </w:r>
      <w:r w:rsidRPr="00FC7B29">
        <w:rPr>
          <w:rFonts w:ascii="Garamond" w:hAnsi="Garamond"/>
          <w:noProof/>
        </w:rPr>
        <w:t>(10), 1217–1220. https://doi.org/10.1038/nm.2471</w:t>
      </w:r>
    </w:p>
    <w:p w14:paraId="643FA983" w14:textId="57FFE051" w:rsidR="009C3B80" w:rsidRPr="00403521" w:rsidRDefault="001731F2" w:rsidP="001731F2">
      <w:pPr>
        <w:pStyle w:val="TeksCatatanKaki"/>
        <w:spacing w:after="240"/>
        <w:jc w:val="both"/>
        <w:rPr>
          <w:rFonts w:ascii="Garamond" w:hAnsi="Garamond" w:cstheme="majorBidi"/>
          <w:sz w:val="28"/>
          <w:szCs w:val="28"/>
          <w:lang w:val="id-ID"/>
        </w:rPr>
      </w:pPr>
      <w:r w:rsidRPr="00FC7B29">
        <w:rPr>
          <w:rFonts w:ascii="Garamond" w:hAnsi="Garamond" w:cs="Times New Roman"/>
          <w:noProof/>
          <w:sz w:val="24"/>
          <w:szCs w:val="24"/>
        </w:rPr>
        <w:t xml:space="preserve">Zhang, Y., Wang, Y., &amp; Z. (n.d.). Advances in biotechnological approaches for the production of natural products. Biotechnology Advances. </w:t>
      </w:r>
      <w:r w:rsidRPr="00FC7B29">
        <w:rPr>
          <w:rFonts w:ascii="Garamond" w:hAnsi="Garamond" w:cs="Times New Roman"/>
          <w:i/>
          <w:iCs/>
          <w:noProof/>
          <w:sz w:val="24"/>
          <w:szCs w:val="24"/>
        </w:rPr>
        <w:t>2021</w:t>
      </w:r>
      <w:r w:rsidRPr="00FC7B29">
        <w:rPr>
          <w:rFonts w:ascii="Garamond" w:hAnsi="Garamond" w:cs="Times New Roman"/>
          <w:noProof/>
          <w:sz w:val="24"/>
          <w:szCs w:val="24"/>
        </w:rPr>
        <w:t>.</w:t>
      </w:r>
    </w:p>
    <w:sectPr w:rsidR="009C3B80" w:rsidRPr="00403521" w:rsidSect="000A10B3">
      <w:headerReference w:type="even" r:id="rId12"/>
      <w:headerReference w:type="default" r:id="rId13"/>
      <w:footerReference w:type="even" r:id="rId14"/>
      <w:footerReference w:type="default" r:id="rId15"/>
      <w:headerReference w:type="first" r:id="rId16"/>
      <w:footerReference w:type="first" r:id="rId17"/>
      <w:pgSz w:w="11900" w:h="16838"/>
      <w:pgMar w:top="1134" w:right="1134" w:bottom="1134" w:left="1440" w:header="0" w:footer="577" w:gutter="0"/>
      <w:pgNumType w:start="1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7E418" w14:textId="77777777" w:rsidR="00D158B4" w:rsidRDefault="00D158B4">
      <w:pPr>
        <w:ind w:hanging="2"/>
      </w:pPr>
      <w:r>
        <w:separator/>
      </w:r>
    </w:p>
  </w:endnote>
  <w:endnote w:type="continuationSeparator" w:id="0">
    <w:p w14:paraId="20774A3F" w14:textId="77777777" w:rsidR="00D158B4" w:rsidRDefault="00D158B4">
      <w:pPr>
        <w:ind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BB94856D-0B0B-324B-9CD0-A9E67836447D}"/>
    <w:embedBold r:id="rId2" w:fontKey="{4F8DA96D-30CA-934D-B3BA-8901ABEFD4CF}"/>
    <w:embedItalic r:id="rId3" w:fontKey="{E01B38AF-F534-D548-AA4B-122E17E8E5FA}"/>
    <w:embedBoldItalic r:id="rId4" w:fontKey="{B5C0011B-B6A0-7646-8CC1-75DE523B6F58}"/>
  </w:font>
  <w:font w:name="Symbol">
    <w:panose1 w:val="05050102010706020507"/>
    <w:charset w:val="02"/>
    <w:family w:val="decorative"/>
    <w:pitch w:val="variable"/>
    <w:sig w:usb0="00000000" w:usb1="10000000" w:usb2="00000000" w:usb3="00000000" w:csb0="80000000" w:csb1="00000000"/>
    <w:embedRegular r:id="rId5" w:fontKey="{FC998A2C-FCC2-A244-9DD6-43B91AAE6688}"/>
  </w:font>
  <w:font w:name="Courier New">
    <w:panose1 w:val="02070309020205020404"/>
    <w:charset w:val="00"/>
    <w:family w:val="modern"/>
    <w:pitch w:val="fixed"/>
    <w:sig w:usb0="E0002EFF" w:usb1="C0007843" w:usb2="00000009" w:usb3="00000000" w:csb0="000001FF" w:csb1="00000000"/>
    <w:embedRegular r:id="rId6" w:fontKey="{30F9598D-691F-194E-A7C0-0ABE1F83D1B6}"/>
  </w:font>
  <w:font w:name="Wingdings">
    <w:panose1 w:val="05000000000000000000"/>
    <w:charset w:val="02"/>
    <w:family w:val="auto"/>
    <w:pitch w:val="variable"/>
    <w:sig w:usb0="00000000" w:usb1="10000000" w:usb2="00000000" w:usb3="00000000" w:csb0="80000000" w:csb1="00000000"/>
    <w:embedRegular r:id="rId7" w:fontKey="{EDE63D0B-D5A5-1D45-BC86-EAF3F96E21A3}"/>
  </w:font>
  <w:font w:name="Cambria">
    <w:panose1 w:val="02040503050406030204"/>
    <w:charset w:val="00"/>
    <w:family w:val="roman"/>
    <w:pitch w:val="variable"/>
    <w:sig w:usb0="E00006FF" w:usb1="420024FF" w:usb2="02000000" w:usb3="00000000" w:csb0="0000019F" w:csb1="00000000"/>
    <w:embedRegular r:id="rId8" w:fontKey="{BE6318BB-AFA2-474B-BA10-12B0FBB07A55}"/>
    <w:embedItalic r:id="rId9" w:fontKey="{8DE46367-111F-BA44-9754-A76E1B3FB3D9}"/>
  </w:font>
  <w:font w:name="Calibri">
    <w:panose1 w:val="020F0502020204030204"/>
    <w:charset w:val="00"/>
    <w:family w:val="swiss"/>
    <w:pitch w:val="variable"/>
    <w:sig w:usb0="E4002EFF" w:usb1="C200247B" w:usb2="00000009" w:usb3="00000000" w:csb0="000001FF" w:csb1="00000000"/>
    <w:embedRegular r:id="rId10" w:fontKey="{9595ABD3-6A47-1846-8208-A8D2A7F5FA8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1" w:fontKey="{D87D90ED-B5C4-D448-9D71-F9AB79D0B85B}"/>
  </w:font>
  <w:font w:name="Garamond">
    <w:panose1 w:val="02020404030301010803"/>
    <w:charset w:val="00"/>
    <w:family w:val="roman"/>
    <w:pitch w:val="variable"/>
    <w:sig w:usb0="00000287" w:usb1="00000002" w:usb2="00000000" w:usb3="00000000" w:csb0="0000009F" w:csb1="00000000"/>
    <w:embedRegular r:id="rId12" w:fontKey="{94EBCB22-F919-5B4C-90F6-FBB93C347FF0}"/>
    <w:embedBold r:id="rId13" w:fontKey="{CA64DD81-9F1F-4D4D-82C7-9646F1C284DD}"/>
    <w:embedItalic r:id="rId14" w:fontKey="{CE7FC6A0-F011-C04E-8290-716760B567F4}"/>
    <w:embedBoldItalic r:id="rId15" w:fontKey="{BAD36129-029D-274A-B579-17858BEEFADF}"/>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embedRegular r:id="rId16" w:fontKey="{3A178313-4024-B840-971D-6C4F3F559B69}"/>
    <w:embedItalic r:id="rId17" w:fontKey="{0BBE9007-2BB1-FC41-B756-44088C084222}"/>
  </w:font>
  <w:font w:name="Arial">
    <w:panose1 w:val="020B0604020202020204"/>
    <w:charset w:val="00"/>
    <w:family w:val="swiss"/>
    <w:pitch w:val="variable"/>
    <w:sig w:usb0="E0002EFF" w:usb1="C000785B" w:usb2="00000009" w:usb3="00000000" w:csb0="000001FF" w:csb1="00000000"/>
    <w:embedRegular r:id="rId18" w:fontKey="{9BEB0D6E-007C-B14C-8E36-255A390180FC}"/>
  </w:font>
  <w:font w:name="Adobe Hebrew">
    <w:panose1 w:val="020B0604020202020204"/>
    <w:charset w:val="00"/>
    <w:family w:val="roman"/>
    <w:notTrueType/>
    <w:pitch w:val="variable"/>
    <w:sig w:usb0="8000086F" w:usb1="4000204A"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6785E" w14:textId="77777777" w:rsidR="00645E60" w:rsidRDefault="00645E60">
    <w:pPr>
      <w:pStyle w:val="Footer"/>
      <w:ind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BB0A1" w14:textId="5FB47C47" w:rsidR="009E6627" w:rsidRDefault="0034083F">
    <w:pPr>
      <w:pBdr>
        <w:top w:val="single" w:sz="4" w:space="1" w:color="D9D9D9"/>
        <w:left w:val="nil"/>
        <w:bottom w:val="nil"/>
        <w:right w:val="nil"/>
        <w:between w:val="nil"/>
      </w:pBdr>
      <w:tabs>
        <w:tab w:val="center" w:pos="4680"/>
        <w:tab w:val="right" w:pos="9360"/>
      </w:tabs>
      <w:ind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4D6827">
      <w:rPr>
        <w:rFonts w:ascii="Garamond" w:eastAsia="Garamond" w:hAnsi="Garamond" w:cs="Garamond"/>
        <w:noProof/>
        <w:color w:val="000000"/>
      </w:rPr>
      <w:t>3</w:t>
    </w:r>
    <w:r w:rsidR="004D6827">
      <w:rPr>
        <w:rFonts w:ascii="Garamond" w:eastAsia="Garamond" w:hAnsi="Garamond" w:cs="Garamond"/>
        <w:noProof/>
        <w:color w:val="000000"/>
      </w:rPr>
      <w:t>3</w:t>
    </w:r>
    <w:r>
      <w:rPr>
        <w:rFonts w:ascii="Garamond" w:eastAsia="Garamond" w:hAnsi="Garamond" w:cs="Garamond"/>
        <w:color w:val="000000"/>
      </w:rPr>
      <w:fldChar w:fldCharType="end"/>
    </w:r>
    <w:r>
      <w:rPr>
        <w:rFonts w:ascii="Garamond" w:eastAsia="Garamond" w:hAnsi="Garamond" w:cs="Garamond"/>
        <w:b/>
        <w:color w:val="000000"/>
      </w:rPr>
      <w:t xml:space="preserve"> | </w:t>
    </w:r>
    <w:proofErr w:type="spellStart"/>
    <w:r>
      <w:rPr>
        <w:rFonts w:ascii="Garamond" w:eastAsia="Garamond" w:hAnsi="Garamond" w:cs="Garamond"/>
        <w:color w:val="000000"/>
        <w:sz w:val="18"/>
        <w:szCs w:val="18"/>
      </w:rPr>
      <w:t>Journal</w:t>
    </w:r>
    <w:proofErr w:type="spellEnd"/>
    <w:r>
      <w:rPr>
        <w:rFonts w:ascii="Garamond" w:eastAsia="Garamond" w:hAnsi="Garamond" w:cs="Garamond"/>
        <w:color w:val="000000"/>
        <w:sz w:val="18"/>
        <w:szCs w:val="18"/>
      </w:rPr>
      <w:t xml:space="preserve"> </w:t>
    </w:r>
    <w:proofErr w:type="spellStart"/>
    <w:r>
      <w:rPr>
        <w:rFonts w:ascii="Garamond" w:eastAsia="Garamond" w:hAnsi="Garamond" w:cs="Garamond"/>
        <w:color w:val="000000"/>
        <w:sz w:val="18"/>
        <w:szCs w:val="18"/>
      </w:rPr>
      <w:t>of</w:t>
    </w:r>
    <w:proofErr w:type="spellEnd"/>
    <w:r>
      <w:rPr>
        <w:rFonts w:ascii="Garamond" w:eastAsia="Garamond" w:hAnsi="Garamond" w:cs="Garamond"/>
        <w:color w:val="000000"/>
        <w:sz w:val="18"/>
        <w:szCs w:val="18"/>
      </w:rPr>
      <w:t xml:space="preserve"> </w:t>
    </w:r>
    <w:proofErr w:type="spellStart"/>
    <w:r>
      <w:rPr>
        <w:rFonts w:ascii="Garamond" w:eastAsia="Garamond" w:hAnsi="Garamond" w:cs="Garamond"/>
        <w:color w:val="000000"/>
        <w:sz w:val="18"/>
        <w:szCs w:val="18"/>
      </w:rPr>
      <w:t>Innovative</w:t>
    </w:r>
    <w:proofErr w:type="spellEnd"/>
    <w:r>
      <w:rPr>
        <w:rFonts w:ascii="Garamond" w:eastAsia="Garamond" w:hAnsi="Garamond" w:cs="Garamond"/>
        <w:color w:val="000000"/>
        <w:sz w:val="18"/>
        <w:szCs w:val="18"/>
      </w:rPr>
      <w:t xml:space="preserve"> </w:t>
    </w:r>
    <w:proofErr w:type="spellStart"/>
    <w:r>
      <w:rPr>
        <w:rFonts w:ascii="Garamond" w:eastAsia="Garamond" w:hAnsi="Garamond" w:cs="Garamond"/>
        <w:color w:val="000000"/>
        <w:sz w:val="18"/>
        <w:szCs w:val="18"/>
      </w:rPr>
      <w:t>and</w:t>
    </w:r>
    <w:proofErr w:type="spellEnd"/>
    <w:r>
      <w:rPr>
        <w:rFonts w:ascii="Garamond" w:eastAsia="Garamond" w:hAnsi="Garamond" w:cs="Garamond"/>
        <w:color w:val="000000"/>
        <w:sz w:val="18"/>
        <w:szCs w:val="18"/>
      </w:rPr>
      <w:t xml:space="preserve"> </w:t>
    </w:r>
    <w:proofErr w:type="spellStart"/>
    <w:r>
      <w:rPr>
        <w:rFonts w:ascii="Garamond" w:eastAsia="Garamond" w:hAnsi="Garamond" w:cs="Garamond"/>
        <w:color w:val="000000"/>
        <w:sz w:val="18"/>
        <w:szCs w:val="18"/>
      </w:rPr>
      <w:t>Creativity</w:t>
    </w:r>
    <w:proofErr w:type="spellEnd"/>
    <w:r>
      <w:rPr>
        <w:rFonts w:ascii="Garamond" w:eastAsia="Garamond" w:hAnsi="Garamond" w:cs="Garamond"/>
        <w:color w:val="000000"/>
        <w:sz w:val="18"/>
        <w:szCs w:val="18"/>
      </w:rPr>
      <w:t xml:space="preserve"> </w:t>
    </w:r>
    <w:r>
      <w:rPr>
        <w:rFonts w:ascii="Garamond" w:eastAsia="Garamond" w:hAnsi="Garamond" w:cs="Garamond"/>
        <w:sz w:val="18"/>
        <w:szCs w:val="18"/>
      </w:rPr>
      <w:t>,</w:t>
    </w:r>
    <w:r w:rsidR="00AB31E9">
      <w:rPr>
        <w:rFonts w:ascii="Garamond" w:eastAsia="Garamond" w:hAnsi="Garamond" w:cs="Garamond"/>
        <w:color w:val="000000"/>
        <w:sz w:val="18"/>
        <w:szCs w:val="18"/>
      </w:rPr>
      <w:t>5</w:t>
    </w:r>
    <w:r>
      <w:rPr>
        <w:rFonts w:ascii="Garamond" w:eastAsia="Garamond" w:hAnsi="Garamond" w:cs="Garamond"/>
        <w:color w:val="000000"/>
        <w:sz w:val="18"/>
        <w:szCs w:val="18"/>
      </w:rPr>
      <w:t>(</w:t>
    </w:r>
    <w:r w:rsidR="000A10B3">
      <w:rPr>
        <w:rFonts w:ascii="Garamond" w:eastAsia="Garamond" w:hAnsi="Garamond" w:cs="Garamond"/>
        <w:color w:val="000000"/>
        <w:sz w:val="18"/>
        <w:szCs w:val="18"/>
        <w:lang w:val="en-US"/>
      </w:rPr>
      <w:t>4</w:t>
    </w:r>
    <w:r>
      <w:rPr>
        <w:rFonts w:ascii="Garamond" w:eastAsia="Garamond" w:hAnsi="Garamond" w:cs="Garamond"/>
        <w:color w:val="000000"/>
        <w:sz w:val="18"/>
        <w:szCs w:val="18"/>
      </w:rPr>
      <w:t>) 202</w:t>
    </w:r>
    <w:r w:rsidR="00AB31E9">
      <w:rPr>
        <w:rFonts w:ascii="Garamond" w:eastAsia="Garamond" w:hAnsi="Garamond" w:cs="Garamond"/>
        <w:color w:val="000000"/>
        <w:sz w:val="18"/>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989D5" w14:textId="65F263D0" w:rsidR="009E6627" w:rsidRDefault="0034083F">
    <w:pPr>
      <w:pBdr>
        <w:top w:val="single" w:sz="4" w:space="1" w:color="D9D9D9"/>
        <w:left w:val="nil"/>
        <w:bottom w:val="nil"/>
        <w:right w:val="nil"/>
        <w:between w:val="nil"/>
      </w:pBdr>
      <w:tabs>
        <w:tab w:val="center" w:pos="4680"/>
        <w:tab w:val="right" w:pos="9360"/>
      </w:tabs>
      <w:ind w:hanging="2"/>
      <w:jc w:val="right"/>
      <w:rPr>
        <w:rFonts w:ascii="Garamond" w:eastAsia="Garamond" w:hAnsi="Garamond" w:cs="Garamond"/>
        <w:color w:val="000000"/>
        <w:sz w:val="18"/>
        <w:szCs w:val="18"/>
      </w:rPr>
    </w:pPr>
    <w:r>
      <w:rPr>
        <w:rFonts w:ascii="Garamond" w:eastAsia="Garamond" w:hAnsi="Garamond" w:cs="Garamond"/>
        <w:color w:val="000000"/>
        <w:sz w:val="18"/>
        <w:szCs w:val="18"/>
      </w:rPr>
      <w:t xml:space="preserve"> </w:t>
    </w:r>
    <w:proofErr w:type="spellStart"/>
    <w:r>
      <w:rPr>
        <w:rFonts w:ascii="Garamond" w:eastAsia="Garamond" w:hAnsi="Garamond" w:cs="Garamond"/>
        <w:color w:val="000000"/>
        <w:sz w:val="18"/>
        <w:szCs w:val="18"/>
      </w:rPr>
      <w:t>Journal</w:t>
    </w:r>
    <w:proofErr w:type="spellEnd"/>
    <w:r>
      <w:rPr>
        <w:rFonts w:ascii="Garamond" w:eastAsia="Garamond" w:hAnsi="Garamond" w:cs="Garamond"/>
        <w:color w:val="000000"/>
        <w:sz w:val="18"/>
        <w:szCs w:val="18"/>
      </w:rPr>
      <w:t xml:space="preserve"> </w:t>
    </w:r>
    <w:proofErr w:type="spellStart"/>
    <w:r>
      <w:rPr>
        <w:rFonts w:ascii="Garamond" w:eastAsia="Garamond" w:hAnsi="Garamond" w:cs="Garamond"/>
        <w:color w:val="000000"/>
        <w:sz w:val="18"/>
        <w:szCs w:val="18"/>
      </w:rPr>
      <w:t>of</w:t>
    </w:r>
    <w:proofErr w:type="spellEnd"/>
    <w:r>
      <w:rPr>
        <w:rFonts w:ascii="Garamond" w:eastAsia="Garamond" w:hAnsi="Garamond" w:cs="Garamond"/>
        <w:color w:val="000000"/>
        <w:sz w:val="18"/>
        <w:szCs w:val="18"/>
      </w:rPr>
      <w:t xml:space="preserve"> </w:t>
    </w:r>
    <w:proofErr w:type="spellStart"/>
    <w:r>
      <w:rPr>
        <w:rFonts w:ascii="Garamond" w:eastAsia="Garamond" w:hAnsi="Garamond" w:cs="Garamond"/>
        <w:color w:val="000000"/>
        <w:sz w:val="18"/>
        <w:szCs w:val="18"/>
      </w:rPr>
      <w:t>Innovative</w:t>
    </w:r>
    <w:proofErr w:type="spellEnd"/>
    <w:r>
      <w:rPr>
        <w:rFonts w:ascii="Garamond" w:eastAsia="Garamond" w:hAnsi="Garamond" w:cs="Garamond"/>
        <w:color w:val="000000"/>
        <w:sz w:val="18"/>
        <w:szCs w:val="18"/>
      </w:rPr>
      <w:t xml:space="preserve"> </w:t>
    </w:r>
    <w:proofErr w:type="spellStart"/>
    <w:r>
      <w:rPr>
        <w:rFonts w:ascii="Garamond" w:eastAsia="Garamond" w:hAnsi="Garamond" w:cs="Garamond"/>
        <w:color w:val="000000"/>
        <w:sz w:val="18"/>
        <w:szCs w:val="18"/>
      </w:rPr>
      <w:t>and</w:t>
    </w:r>
    <w:proofErr w:type="spellEnd"/>
    <w:r>
      <w:rPr>
        <w:rFonts w:ascii="Garamond" w:eastAsia="Garamond" w:hAnsi="Garamond" w:cs="Garamond"/>
        <w:color w:val="000000"/>
        <w:sz w:val="18"/>
        <w:szCs w:val="18"/>
      </w:rPr>
      <w:t xml:space="preserve"> </w:t>
    </w:r>
    <w:proofErr w:type="spellStart"/>
    <w:r>
      <w:rPr>
        <w:rFonts w:ascii="Garamond" w:eastAsia="Garamond" w:hAnsi="Garamond" w:cs="Garamond"/>
        <w:color w:val="000000"/>
        <w:sz w:val="18"/>
        <w:szCs w:val="18"/>
      </w:rPr>
      <w:t>Creativity</w:t>
    </w:r>
    <w:proofErr w:type="spellEnd"/>
    <w:r>
      <w:rPr>
        <w:rFonts w:ascii="Garamond" w:eastAsia="Garamond" w:hAnsi="Garamond" w:cs="Garamond"/>
        <w:color w:val="000000"/>
        <w:sz w:val="18"/>
        <w:szCs w:val="18"/>
      </w:rPr>
      <w:t xml:space="preserve"> </w:t>
    </w:r>
    <w:r>
      <w:rPr>
        <w:rFonts w:ascii="Garamond" w:eastAsia="Garamond" w:hAnsi="Garamond" w:cs="Garamond"/>
        <w:sz w:val="18"/>
        <w:szCs w:val="18"/>
      </w:rPr>
      <w:t>,</w:t>
    </w:r>
    <w:r w:rsidR="00AB31E9">
      <w:rPr>
        <w:rFonts w:ascii="Garamond" w:eastAsia="Garamond" w:hAnsi="Garamond" w:cs="Garamond"/>
        <w:color w:val="000000"/>
        <w:sz w:val="18"/>
        <w:szCs w:val="18"/>
      </w:rPr>
      <w:t>5</w:t>
    </w:r>
    <w:r>
      <w:rPr>
        <w:rFonts w:ascii="Garamond" w:eastAsia="Garamond" w:hAnsi="Garamond" w:cs="Garamond"/>
        <w:color w:val="000000"/>
        <w:sz w:val="18"/>
        <w:szCs w:val="18"/>
      </w:rPr>
      <w:t>(</w:t>
    </w:r>
    <w:r w:rsidR="000A10B3">
      <w:rPr>
        <w:rFonts w:ascii="Garamond" w:eastAsia="Garamond" w:hAnsi="Garamond" w:cs="Garamond"/>
        <w:color w:val="000000"/>
        <w:sz w:val="18"/>
        <w:szCs w:val="18"/>
        <w:lang w:val="en-US"/>
      </w:rPr>
      <w:t>4</w:t>
    </w:r>
    <w:r>
      <w:rPr>
        <w:rFonts w:ascii="Garamond" w:eastAsia="Garamond" w:hAnsi="Garamond" w:cs="Garamond"/>
        <w:color w:val="000000"/>
        <w:sz w:val="18"/>
        <w:szCs w:val="18"/>
      </w:rPr>
      <w:t>) 202</w:t>
    </w:r>
    <w:r w:rsidR="00AB31E9">
      <w:rPr>
        <w:rFonts w:ascii="Garamond" w:eastAsia="Garamond" w:hAnsi="Garamond" w:cs="Garamond"/>
        <w:color w:val="000000"/>
        <w:sz w:val="18"/>
        <w:szCs w:val="18"/>
      </w:rPr>
      <w:t>5</w:t>
    </w:r>
    <w:r>
      <w:rPr>
        <w:rFonts w:ascii="Garamond" w:eastAsia="Garamond" w:hAnsi="Garamond" w:cs="Garamond"/>
        <w:color w:val="000000"/>
        <w:sz w:val="18"/>
        <w:szCs w:val="18"/>
      </w:rPr>
      <w:t xml:space="preserve"> |</w:t>
    </w:r>
    <w:r>
      <w:rPr>
        <w:rFonts w:ascii="Garamond" w:eastAsia="Garamond" w:hAnsi="Garamond" w:cs="Garamond"/>
        <w:color w:val="000000"/>
        <w:sz w:val="18"/>
        <w:szCs w:val="18"/>
      </w:rPr>
      <w:fldChar w:fldCharType="begin"/>
    </w:r>
    <w:r>
      <w:rPr>
        <w:rFonts w:ascii="Garamond" w:eastAsia="Garamond" w:hAnsi="Garamond" w:cs="Garamond"/>
        <w:color w:val="000000"/>
        <w:sz w:val="18"/>
        <w:szCs w:val="18"/>
      </w:rPr>
      <w:instrText>PAGE</w:instrText>
    </w:r>
    <w:r>
      <w:rPr>
        <w:rFonts w:ascii="Garamond" w:eastAsia="Garamond" w:hAnsi="Garamond" w:cs="Garamond"/>
        <w:color w:val="000000"/>
        <w:sz w:val="18"/>
        <w:szCs w:val="18"/>
      </w:rPr>
      <w:fldChar w:fldCharType="separate"/>
    </w:r>
    <w:r w:rsidR="004D6827">
      <w:rPr>
        <w:rFonts w:ascii="Garamond" w:eastAsia="Garamond" w:hAnsi="Garamond" w:cs="Garamond"/>
        <w:noProof/>
        <w:color w:val="000000"/>
        <w:sz w:val="18"/>
        <w:szCs w:val="18"/>
      </w:rPr>
      <w:t>23</w:t>
    </w:r>
    <w:r>
      <w:rPr>
        <w:rFonts w:ascii="Garamond" w:eastAsia="Garamond" w:hAnsi="Garamond" w:cs="Garamond"/>
        <w:color w:val="000000"/>
        <w:sz w:val="18"/>
        <w:szCs w:val="18"/>
      </w:rPr>
      <w:fldChar w:fldCharType="end"/>
    </w:r>
    <w:r>
      <w:rPr>
        <w:rFonts w:ascii="Garamond" w:eastAsia="Garamond" w:hAnsi="Garamond" w:cs="Garamond"/>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9204A" w14:textId="77777777" w:rsidR="00D158B4" w:rsidRDefault="00D158B4">
      <w:pPr>
        <w:ind w:hanging="2"/>
      </w:pPr>
      <w:r>
        <w:separator/>
      </w:r>
    </w:p>
  </w:footnote>
  <w:footnote w:type="continuationSeparator" w:id="0">
    <w:p w14:paraId="284D65B0" w14:textId="77777777" w:rsidR="00D158B4" w:rsidRDefault="00D158B4">
      <w:pPr>
        <w:ind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81169" w14:textId="77777777" w:rsidR="009E6627" w:rsidRDefault="009E6627">
    <w:pPr>
      <w:pBdr>
        <w:top w:val="nil"/>
        <w:left w:val="nil"/>
        <w:bottom w:val="nil"/>
        <w:right w:val="nil"/>
        <w:between w:val="nil"/>
      </w:pBdr>
      <w:tabs>
        <w:tab w:val="center" w:pos="4680"/>
        <w:tab w:val="right" w:pos="9360"/>
      </w:tabs>
      <w:ind w:hanging="2"/>
      <w:rPr>
        <w:color w:val="000000"/>
      </w:rPr>
    </w:pPr>
  </w:p>
  <w:p w14:paraId="67D09B6B" w14:textId="77777777" w:rsidR="009E6627" w:rsidRDefault="009E6627">
    <w:pPr>
      <w:pBdr>
        <w:top w:val="nil"/>
        <w:left w:val="nil"/>
        <w:bottom w:val="nil"/>
        <w:right w:val="nil"/>
        <w:between w:val="nil"/>
      </w:pBdr>
      <w:tabs>
        <w:tab w:val="center" w:pos="4680"/>
        <w:tab w:val="right" w:pos="9360"/>
      </w:tabs>
      <w:ind w:hanging="2"/>
      <w:rPr>
        <w:color w:val="000000"/>
      </w:rPr>
    </w:pPr>
  </w:p>
  <w:p w14:paraId="48E75381" w14:textId="77777777" w:rsidR="009E6627" w:rsidRDefault="009E6627">
    <w:pPr>
      <w:pBdr>
        <w:top w:val="nil"/>
        <w:left w:val="nil"/>
        <w:bottom w:val="nil"/>
        <w:right w:val="nil"/>
        <w:between w:val="nil"/>
      </w:pBdr>
      <w:tabs>
        <w:tab w:val="center" w:pos="4680"/>
        <w:tab w:val="right" w:pos="9360"/>
      </w:tabs>
      <w:ind w:hanging="2"/>
      <w:rPr>
        <w:rFonts w:ascii="Garamond" w:eastAsia="Garamond" w:hAnsi="Garamond" w:cs="Garamond"/>
        <w:color w:val="000000"/>
        <w:sz w:val="18"/>
        <w:szCs w:val="18"/>
      </w:rPr>
    </w:pPr>
  </w:p>
  <w:p w14:paraId="6D7B58D9" w14:textId="77777777" w:rsidR="009E6627" w:rsidRDefault="0034083F">
    <w:pPr>
      <w:pBdr>
        <w:top w:val="nil"/>
        <w:left w:val="nil"/>
        <w:bottom w:val="nil"/>
        <w:right w:val="nil"/>
        <w:between w:val="nil"/>
      </w:pBdr>
      <w:tabs>
        <w:tab w:val="center" w:pos="4680"/>
        <w:tab w:val="right" w:pos="9360"/>
      </w:tabs>
      <w:ind w:hanging="2"/>
      <w:rPr>
        <w:rFonts w:ascii="Garamond" w:eastAsia="Garamond" w:hAnsi="Garamond" w:cs="Garamond"/>
        <w:color w:val="000000"/>
        <w:sz w:val="18"/>
        <w:szCs w:val="18"/>
      </w:rPr>
    </w:pPr>
    <w:r>
      <w:rPr>
        <w:rFonts w:ascii="Garamond" w:eastAsia="Garamond" w:hAnsi="Garamond" w:cs="Garamond"/>
        <w:color w:val="000000"/>
        <w:sz w:val="18"/>
        <w:szCs w:val="18"/>
      </w:rPr>
      <w:t>An Analysis on the Students’ Speaking Skill in Online Class</w:t>
    </w:r>
  </w:p>
  <w:p w14:paraId="300C66A2" w14:textId="77777777" w:rsidR="009E6627" w:rsidRDefault="009E6627">
    <w:pPr>
      <w:pBdr>
        <w:top w:val="nil"/>
        <w:left w:val="nil"/>
        <w:bottom w:val="nil"/>
        <w:right w:val="nil"/>
        <w:between w:val="nil"/>
      </w:pBdr>
      <w:tabs>
        <w:tab w:val="center" w:pos="4680"/>
        <w:tab w:val="right" w:pos="9360"/>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11566" w14:textId="77777777" w:rsidR="00645E60" w:rsidRDefault="00645E60">
    <w:pPr>
      <w:pStyle w:val="Header"/>
      <w:ind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976CB" w14:textId="77777777" w:rsidR="009E6627" w:rsidRDefault="009E6627">
    <w:pPr>
      <w:pBdr>
        <w:top w:val="nil"/>
        <w:left w:val="nil"/>
        <w:bottom w:val="nil"/>
        <w:right w:val="nil"/>
        <w:between w:val="nil"/>
      </w:pBdr>
      <w:tabs>
        <w:tab w:val="center" w:pos="4680"/>
        <w:tab w:val="right" w:pos="9360"/>
      </w:tabs>
      <w:ind w:hanging="2"/>
      <w:rPr>
        <w:rFonts w:ascii="Garamond" w:eastAsia="Garamond" w:hAnsi="Garamond" w:cs="Garamond"/>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right"/>
      <w:pPr>
        <w:tabs>
          <w:tab w:val="num" w:pos="180"/>
        </w:tabs>
        <w:ind w:left="180" w:hanging="180"/>
      </w:pPr>
      <w:rPr>
        <w:rFont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E826A7"/>
    <w:multiLevelType w:val="multilevel"/>
    <w:tmpl w:val="00644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2114DA"/>
    <w:multiLevelType w:val="multilevel"/>
    <w:tmpl w:val="4BBE4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D0D1A"/>
    <w:multiLevelType w:val="multilevel"/>
    <w:tmpl w:val="8318D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033742"/>
    <w:multiLevelType w:val="hybridMultilevel"/>
    <w:tmpl w:val="F914FF66"/>
    <w:lvl w:ilvl="0" w:tplc="04090019">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5" w15:restartNumberingAfterBreak="0">
    <w:nsid w:val="08BB158A"/>
    <w:multiLevelType w:val="multilevel"/>
    <w:tmpl w:val="B8484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B9284A"/>
    <w:multiLevelType w:val="hybridMultilevel"/>
    <w:tmpl w:val="EAFEC06C"/>
    <w:lvl w:ilvl="0" w:tplc="04090019">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7" w15:restartNumberingAfterBreak="0">
    <w:nsid w:val="09DB50B4"/>
    <w:multiLevelType w:val="hybridMultilevel"/>
    <w:tmpl w:val="C5E43EE0"/>
    <w:lvl w:ilvl="0" w:tplc="38090001">
      <w:start w:val="1"/>
      <w:numFmt w:val="bullet"/>
      <w:lvlText w:val=""/>
      <w:lvlJc w:val="left"/>
      <w:pPr>
        <w:ind w:left="1503" w:hanging="360"/>
      </w:pPr>
      <w:rPr>
        <w:rFonts w:ascii="Symbol" w:hAnsi="Symbol" w:hint="default"/>
      </w:rPr>
    </w:lvl>
    <w:lvl w:ilvl="1" w:tplc="38090003" w:tentative="1">
      <w:start w:val="1"/>
      <w:numFmt w:val="bullet"/>
      <w:lvlText w:val="o"/>
      <w:lvlJc w:val="left"/>
      <w:pPr>
        <w:ind w:left="2223" w:hanging="360"/>
      </w:pPr>
      <w:rPr>
        <w:rFonts w:ascii="Courier New" w:hAnsi="Courier New" w:cs="Courier New" w:hint="default"/>
      </w:rPr>
    </w:lvl>
    <w:lvl w:ilvl="2" w:tplc="38090005" w:tentative="1">
      <w:start w:val="1"/>
      <w:numFmt w:val="bullet"/>
      <w:lvlText w:val=""/>
      <w:lvlJc w:val="left"/>
      <w:pPr>
        <w:ind w:left="2943" w:hanging="360"/>
      </w:pPr>
      <w:rPr>
        <w:rFonts w:ascii="Wingdings" w:hAnsi="Wingdings" w:hint="default"/>
      </w:rPr>
    </w:lvl>
    <w:lvl w:ilvl="3" w:tplc="38090001" w:tentative="1">
      <w:start w:val="1"/>
      <w:numFmt w:val="bullet"/>
      <w:lvlText w:val=""/>
      <w:lvlJc w:val="left"/>
      <w:pPr>
        <w:ind w:left="3663" w:hanging="360"/>
      </w:pPr>
      <w:rPr>
        <w:rFonts w:ascii="Symbol" w:hAnsi="Symbol" w:hint="default"/>
      </w:rPr>
    </w:lvl>
    <w:lvl w:ilvl="4" w:tplc="38090003" w:tentative="1">
      <w:start w:val="1"/>
      <w:numFmt w:val="bullet"/>
      <w:lvlText w:val="o"/>
      <w:lvlJc w:val="left"/>
      <w:pPr>
        <w:ind w:left="4383" w:hanging="360"/>
      </w:pPr>
      <w:rPr>
        <w:rFonts w:ascii="Courier New" w:hAnsi="Courier New" w:cs="Courier New" w:hint="default"/>
      </w:rPr>
    </w:lvl>
    <w:lvl w:ilvl="5" w:tplc="38090005" w:tentative="1">
      <w:start w:val="1"/>
      <w:numFmt w:val="bullet"/>
      <w:lvlText w:val=""/>
      <w:lvlJc w:val="left"/>
      <w:pPr>
        <w:ind w:left="5103" w:hanging="360"/>
      </w:pPr>
      <w:rPr>
        <w:rFonts w:ascii="Wingdings" w:hAnsi="Wingdings" w:hint="default"/>
      </w:rPr>
    </w:lvl>
    <w:lvl w:ilvl="6" w:tplc="38090001" w:tentative="1">
      <w:start w:val="1"/>
      <w:numFmt w:val="bullet"/>
      <w:lvlText w:val=""/>
      <w:lvlJc w:val="left"/>
      <w:pPr>
        <w:ind w:left="5823" w:hanging="360"/>
      </w:pPr>
      <w:rPr>
        <w:rFonts w:ascii="Symbol" w:hAnsi="Symbol" w:hint="default"/>
      </w:rPr>
    </w:lvl>
    <w:lvl w:ilvl="7" w:tplc="38090003" w:tentative="1">
      <w:start w:val="1"/>
      <w:numFmt w:val="bullet"/>
      <w:lvlText w:val="o"/>
      <w:lvlJc w:val="left"/>
      <w:pPr>
        <w:ind w:left="6543" w:hanging="360"/>
      </w:pPr>
      <w:rPr>
        <w:rFonts w:ascii="Courier New" w:hAnsi="Courier New" w:cs="Courier New" w:hint="default"/>
      </w:rPr>
    </w:lvl>
    <w:lvl w:ilvl="8" w:tplc="38090005" w:tentative="1">
      <w:start w:val="1"/>
      <w:numFmt w:val="bullet"/>
      <w:lvlText w:val=""/>
      <w:lvlJc w:val="left"/>
      <w:pPr>
        <w:ind w:left="7263" w:hanging="360"/>
      </w:pPr>
      <w:rPr>
        <w:rFonts w:ascii="Wingdings" w:hAnsi="Wingdings" w:hint="default"/>
      </w:rPr>
    </w:lvl>
  </w:abstractNum>
  <w:abstractNum w:abstractNumId="8" w15:restartNumberingAfterBreak="0">
    <w:nsid w:val="0AEC431F"/>
    <w:multiLevelType w:val="hybridMultilevel"/>
    <w:tmpl w:val="CFF8FF1A"/>
    <w:lvl w:ilvl="0" w:tplc="0409000F">
      <w:start w:val="1"/>
      <w:numFmt w:val="decimal"/>
      <w:lvlText w:val="%1."/>
      <w:lvlJc w:val="left"/>
      <w:pPr>
        <w:ind w:left="1571" w:hanging="360"/>
      </w:pPr>
      <w:rPr>
        <w:sz w:val="24"/>
        <w:szCs w:val="24"/>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9" w15:restartNumberingAfterBreak="0">
    <w:nsid w:val="0B4468D6"/>
    <w:multiLevelType w:val="hybridMultilevel"/>
    <w:tmpl w:val="27263726"/>
    <w:lvl w:ilvl="0" w:tplc="34307CCC">
      <w:start w:val="1"/>
      <w:numFmt w:val="decimal"/>
      <w:lvlText w:val="%1."/>
      <w:lvlJc w:val="left"/>
      <w:pPr>
        <w:ind w:left="720" w:hanging="360"/>
      </w:pPr>
      <w:rPr>
        <w:b w:val="0"/>
        <w:bCs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0CE02ED5"/>
    <w:multiLevelType w:val="hybridMultilevel"/>
    <w:tmpl w:val="C1E27CB4"/>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1AC25ED"/>
    <w:multiLevelType w:val="multilevel"/>
    <w:tmpl w:val="5296D8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C05C91"/>
    <w:multiLevelType w:val="multilevel"/>
    <w:tmpl w:val="F5206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4F9386F"/>
    <w:multiLevelType w:val="multilevel"/>
    <w:tmpl w:val="BE30C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1006F6"/>
    <w:multiLevelType w:val="hybridMultilevel"/>
    <w:tmpl w:val="6722D8B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17780B11"/>
    <w:multiLevelType w:val="hybridMultilevel"/>
    <w:tmpl w:val="8A42A156"/>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6" w15:restartNumberingAfterBreak="0">
    <w:nsid w:val="17DE4BBC"/>
    <w:multiLevelType w:val="hybridMultilevel"/>
    <w:tmpl w:val="629EE62A"/>
    <w:lvl w:ilvl="0" w:tplc="04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18A647DD"/>
    <w:multiLevelType w:val="hybridMultilevel"/>
    <w:tmpl w:val="C7189460"/>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8B91779"/>
    <w:multiLevelType w:val="hybridMultilevel"/>
    <w:tmpl w:val="7B18B07C"/>
    <w:lvl w:ilvl="0" w:tplc="04090011">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9" w15:restartNumberingAfterBreak="0">
    <w:nsid w:val="19CC4A35"/>
    <w:multiLevelType w:val="hybridMultilevel"/>
    <w:tmpl w:val="51D49BF0"/>
    <w:lvl w:ilvl="0" w:tplc="04090019">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20" w15:restartNumberingAfterBreak="0">
    <w:nsid w:val="1C2A2227"/>
    <w:multiLevelType w:val="multilevel"/>
    <w:tmpl w:val="A100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F193A72"/>
    <w:multiLevelType w:val="hybridMultilevel"/>
    <w:tmpl w:val="EEF27A00"/>
    <w:lvl w:ilvl="0" w:tplc="DEA040AA">
      <w:start w:val="1"/>
      <w:numFmt w:val="upp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1F4D7250"/>
    <w:multiLevelType w:val="hybridMultilevel"/>
    <w:tmpl w:val="AA4A78C0"/>
    <w:lvl w:ilvl="0" w:tplc="A7C0F44C">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09766B6"/>
    <w:multiLevelType w:val="hybridMultilevel"/>
    <w:tmpl w:val="5BD6B0F8"/>
    <w:lvl w:ilvl="0" w:tplc="3C120126">
      <w:start w:val="2"/>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4C01DE5"/>
    <w:multiLevelType w:val="multilevel"/>
    <w:tmpl w:val="45424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81868F2"/>
    <w:multiLevelType w:val="hybridMultilevel"/>
    <w:tmpl w:val="EF08933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2A663A1E"/>
    <w:multiLevelType w:val="hybridMultilevel"/>
    <w:tmpl w:val="8CC83C90"/>
    <w:lvl w:ilvl="0" w:tplc="04090019">
      <w:start w:val="1"/>
      <w:numFmt w:val="lowerLetter"/>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7" w15:restartNumberingAfterBreak="0">
    <w:nsid w:val="2CBC5758"/>
    <w:multiLevelType w:val="multilevel"/>
    <w:tmpl w:val="6A24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D4C6BB4"/>
    <w:multiLevelType w:val="multilevel"/>
    <w:tmpl w:val="667C0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E411E49"/>
    <w:multiLevelType w:val="hybridMultilevel"/>
    <w:tmpl w:val="3E162002"/>
    <w:lvl w:ilvl="0" w:tplc="04090019">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6EA5E21"/>
    <w:multiLevelType w:val="hybridMultilevel"/>
    <w:tmpl w:val="6F988144"/>
    <w:lvl w:ilvl="0" w:tplc="0409000F">
      <w:start w:val="1"/>
      <w:numFmt w:val="decimal"/>
      <w:lvlText w:val="%1."/>
      <w:lvlJc w:val="left"/>
      <w:pPr>
        <w:ind w:left="11" w:hanging="360"/>
      </w:p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31" w15:restartNumberingAfterBreak="0">
    <w:nsid w:val="38C06528"/>
    <w:multiLevelType w:val="hybridMultilevel"/>
    <w:tmpl w:val="8056D1EC"/>
    <w:lvl w:ilvl="0" w:tplc="E004BAAE">
      <w:start w:val="1"/>
      <w:numFmt w:val="lowerLetter"/>
      <w:lvlText w:val="%1."/>
      <w:lvlJc w:val="left"/>
      <w:pPr>
        <w:ind w:left="720" w:hanging="360"/>
      </w:pPr>
      <w:rPr>
        <w:b w:val="0"/>
        <w:sz w:val="22"/>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3A021CFA"/>
    <w:multiLevelType w:val="hybridMultilevel"/>
    <w:tmpl w:val="DDC8C618"/>
    <w:lvl w:ilvl="0" w:tplc="0409000F">
      <w:start w:val="1"/>
      <w:numFmt w:val="decimal"/>
      <w:lvlText w:val="%1."/>
      <w:lvlJc w:val="left"/>
      <w:pPr>
        <w:ind w:left="11" w:hanging="360"/>
      </w:p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33" w15:restartNumberingAfterBreak="0">
    <w:nsid w:val="436E21BB"/>
    <w:multiLevelType w:val="multilevel"/>
    <w:tmpl w:val="895AE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663127"/>
    <w:multiLevelType w:val="hybridMultilevel"/>
    <w:tmpl w:val="677C6342"/>
    <w:lvl w:ilvl="0" w:tplc="FD625D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4EA0691"/>
    <w:multiLevelType w:val="multilevel"/>
    <w:tmpl w:val="6B7E44C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4FD5D5E"/>
    <w:multiLevelType w:val="multilevel"/>
    <w:tmpl w:val="6630D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596BB2"/>
    <w:multiLevelType w:val="hybridMultilevel"/>
    <w:tmpl w:val="CC0A550C"/>
    <w:lvl w:ilvl="0" w:tplc="71648CB6">
      <w:start w:val="1"/>
      <w:numFmt w:val="lowerLetter"/>
      <w:lvlText w:val="%1."/>
      <w:lvlJc w:val="left"/>
      <w:pPr>
        <w:ind w:left="700" w:hanging="360"/>
      </w:pPr>
      <w:rPr>
        <w:rFonts w:hint="default"/>
      </w:rPr>
    </w:lvl>
    <w:lvl w:ilvl="1" w:tplc="38090019" w:tentative="1">
      <w:start w:val="1"/>
      <w:numFmt w:val="lowerLetter"/>
      <w:lvlText w:val="%2."/>
      <w:lvlJc w:val="left"/>
      <w:pPr>
        <w:ind w:left="1420" w:hanging="360"/>
      </w:pPr>
    </w:lvl>
    <w:lvl w:ilvl="2" w:tplc="3809001B" w:tentative="1">
      <w:start w:val="1"/>
      <w:numFmt w:val="lowerRoman"/>
      <w:lvlText w:val="%3."/>
      <w:lvlJc w:val="right"/>
      <w:pPr>
        <w:ind w:left="2140" w:hanging="180"/>
      </w:pPr>
    </w:lvl>
    <w:lvl w:ilvl="3" w:tplc="3809000F" w:tentative="1">
      <w:start w:val="1"/>
      <w:numFmt w:val="decimal"/>
      <w:lvlText w:val="%4."/>
      <w:lvlJc w:val="left"/>
      <w:pPr>
        <w:ind w:left="2860" w:hanging="360"/>
      </w:pPr>
    </w:lvl>
    <w:lvl w:ilvl="4" w:tplc="38090019" w:tentative="1">
      <w:start w:val="1"/>
      <w:numFmt w:val="lowerLetter"/>
      <w:lvlText w:val="%5."/>
      <w:lvlJc w:val="left"/>
      <w:pPr>
        <w:ind w:left="3580" w:hanging="360"/>
      </w:pPr>
    </w:lvl>
    <w:lvl w:ilvl="5" w:tplc="3809001B" w:tentative="1">
      <w:start w:val="1"/>
      <w:numFmt w:val="lowerRoman"/>
      <w:lvlText w:val="%6."/>
      <w:lvlJc w:val="right"/>
      <w:pPr>
        <w:ind w:left="4300" w:hanging="180"/>
      </w:pPr>
    </w:lvl>
    <w:lvl w:ilvl="6" w:tplc="3809000F" w:tentative="1">
      <w:start w:val="1"/>
      <w:numFmt w:val="decimal"/>
      <w:lvlText w:val="%7."/>
      <w:lvlJc w:val="left"/>
      <w:pPr>
        <w:ind w:left="5020" w:hanging="360"/>
      </w:pPr>
    </w:lvl>
    <w:lvl w:ilvl="7" w:tplc="38090019" w:tentative="1">
      <w:start w:val="1"/>
      <w:numFmt w:val="lowerLetter"/>
      <w:lvlText w:val="%8."/>
      <w:lvlJc w:val="left"/>
      <w:pPr>
        <w:ind w:left="5740" w:hanging="360"/>
      </w:pPr>
    </w:lvl>
    <w:lvl w:ilvl="8" w:tplc="3809001B" w:tentative="1">
      <w:start w:val="1"/>
      <w:numFmt w:val="lowerRoman"/>
      <w:lvlText w:val="%9."/>
      <w:lvlJc w:val="right"/>
      <w:pPr>
        <w:ind w:left="6460" w:hanging="180"/>
      </w:pPr>
    </w:lvl>
  </w:abstractNum>
  <w:abstractNum w:abstractNumId="38" w15:restartNumberingAfterBreak="0">
    <w:nsid w:val="47CF0C6B"/>
    <w:multiLevelType w:val="hybridMultilevel"/>
    <w:tmpl w:val="5622C5F8"/>
    <w:lvl w:ilvl="0" w:tplc="04090019">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39" w15:restartNumberingAfterBreak="0">
    <w:nsid w:val="48064C36"/>
    <w:multiLevelType w:val="multilevel"/>
    <w:tmpl w:val="CB10A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D877A76"/>
    <w:multiLevelType w:val="hybridMultilevel"/>
    <w:tmpl w:val="EF08933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4DA02757"/>
    <w:multiLevelType w:val="hybridMultilevel"/>
    <w:tmpl w:val="F914FF66"/>
    <w:lvl w:ilvl="0" w:tplc="04090019">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42" w15:restartNumberingAfterBreak="0">
    <w:nsid w:val="4FF2359A"/>
    <w:multiLevelType w:val="multilevel"/>
    <w:tmpl w:val="02C4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4E7430"/>
    <w:multiLevelType w:val="multilevel"/>
    <w:tmpl w:val="110AF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35B1309"/>
    <w:multiLevelType w:val="multilevel"/>
    <w:tmpl w:val="CB087E7A"/>
    <w:lvl w:ilvl="0">
      <w:start w:val="1"/>
      <w:numFmt w:val="decimal"/>
      <w:pStyle w:val="Judul1"/>
      <w:lvlText w:val="%1."/>
      <w:lvlJc w:val="left"/>
      <w:pPr>
        <w:tabs>
          <w:tab w:val="num" w:pos="722"/>
        </w:tabs>
        <w:ind w:left="722" w:hanging="720"/>
      </w:pPr>
    </w:lvl>
    <w:lvl w:ilvl="1">
      <w:start w:val="1"/>
      <w:numFmt w:val="decimal"/>
      <w:pStyle w:val="Judul2"/>
      <w:lvlText w:val="%2."/>
      <w:lvlJc w:val="left"/>
      <w:pPr>
        <w:tabs>
          <w:tab w:val="num" w:pos="1442"/>
        </w:tabs>
        <w:ind w:left="1442" w:hanging="720"/>
      </w:pPr>
    </w:lvl>
    <w:lvl w:ilvl="2">
      <w:start w:val="1"/>
      <w:numFmt w:val="decimal"/>
      <w:pStyle w:val="Judul3"/>
      <w:lvlText w:val="%3."/>
      <w:lvlJc w:val="left"/>
      <w:pPr>
        <w:tabs>
          <w:tab w:val="num" w:pos="2162"/>
        </w:tabs>
        <w:ind w:left="2162" w:hanging="720"/>
      </w:pPr>
    </w:lvl>
    <w:lvl w:ilvl="3">
      <w:start w:val="1"/>
      <w:numFmt w:val="decimal"/>
      <w:pStyle w:val="Judul4"/>
      <w:lvlText w:val="%4."/>
      <w:lvlJc w:val="left"/>
      <w:pPr>
        <w:tabs>
          <w:tab w:val="num" w:pos="2882"/>
        </w:tabs>
        <w:ind w:left="2882" w:hanging="720"/>
      </w:pPr>
    </w:lvl>
    <w:lvl w:ilvl="4">
      <w:start w:val="1"/>
      <w:numFmt w:val="decimal"/>
      <w:lvlText w:val="%5."/>
      <w:lvlJc w:val="left"/>
      <w:pPr>
        <w:tabs>
          <w:tab w:val="num" w:pos="3602"/>
        </w:tabs>
        <w:ind w:left="3602" w:hanging="720"/>
      </w:pPr>
    </w:lvl>
    <w:lvl w:ilvl="5">
      <w:start w:val="1"/>
      <w:numFmt w:val="decimal"/>
      <w:lvlText w:val="%6."/>
      <w:lvlJc w:val="left"/>
      <w:pPr>
        <w:tabs>
          <w:tab w:val="num" w:pos="4322"/>
        </w:tabs>
        <w:ind w:left="4322" w:hanging="720"/>
      </w:pPr>
    </w:lvl>
    <w:lvl w:ilvl="6">
      <w:start w:val="1"/>
      <w:numFmt w:val="decimal"/>
      <w:lvlText w:val="%7."/>
      <w:lvlJc w:val="left"/>
      <w:pPr>
        <w:tabs>
          <w:tab w:val="num" w:pos="5042"/>
        </w:tabs>
        <w:ind w:left="5042" w:hanging="720"/>
      </w:pPr>
    </w:lvl>
    <w:lvl w:ilvl="7">
      <w:start w:val="1"/>
      <w:numFmt w:val="decimal"/>
      <w:lvlText w:val="%8."/>
      <w:lvlJc w:val="left"/>
      <w:pPr>
        <w:tabs>
          <w:tab w:val="num" w:pos="5762"/>
        </w:tabs>
        <w:ind w:left="5762" w:hanging="720"/>
      </w:pPr>
    </w:lvl>
    <w:lvl w:ilvl="8">
      <w:start w:val="1"/>
      <w:numFmt w:val="decimal"/>
      <w:lvlText w:val="%9."/>
      <w:lvlJc w:val="left"/>
      <w:pPr>
        <w:tabs>
          <w:tab w:val="num" w:pos="6482"/>
        </w:tabs>
        <w:ind w:left="6482" w:hanging="720"/>
      </w:pPr>
    </w:lvl>
  </w:abstractNum>
  <w:abstractNum w:abstractNumId="45" w15:restartNumberingAfterBreak="0">
    <w:nsid w:val="558354E3"/>
    <w:multiLevelType w:val="hybridMultilevel"/>
    <w:tmpl w:val="A12A517A"/>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57841E26"/>
    <w:multiLevelType w:val="hybridMultilevel"/>
    <w:tmpl w:val="718C87A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5B1F0A46"/>
    <w:multiLevelType w:val="hybridMultilevel"/>
    <w:tmpl w:val="32D0BA92"/>
    <w:lvl w:ilvl="0" w:tplc="1060705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C503901"/>
    <w:multiLevelType w:val="multilevel"/>
    <w:tmpl w:val="1F1AA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FA50654"/>
    <w:multiLevelType w:val="hybridMultilevel"/>
    <w:tmpl w:val="EE667EB6"/>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62A23A6D"/>
    <w:multiLevelType w:val="multilevel"/>
    <w:tmpl w:val="379CA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2C57178"/>
    <w:multiLevelType w:val="hybridMultilevel"/>
    <w:tmpl w:val="232CB086"/>
    <w:lvl w:ilvl="0" w:tplc="9232ED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65464C6"/>
    <w:multiLevelType w:val="hybridMultilevel"/>
    <w:tmpl w:val="5C14ED76"/>
    <w:lvl w:ilvl="0" w:tplc="4E5EC770">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85669C7"/>
    <w:multiLevelType w:val="hybridMultilevel"/>
    <w:tmpl w:val="994CA57A"/>
    <w:lvl w:ilvl="0" w:tplc="04090019">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54" w15:restartNumberingAfterBreak="0">
    <w:nsid w:val="6AF20459"/>
    <w:multiLevelType w:val="hybridMultilevel"/>
    <w:tmpl w:val="88246D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B7D5B65"/>
    <w:multiLevelType w:val="multilevel"/>
    <w:tmpl w:val="F7842A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CFE1000"/>
    <w:multiLevelType w:val="hybridMultilevel"/>
    <w:tmpl w:val="075484F8"/>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7" w15:restartNumberingAfterBreak="0">
    <w:nsid w:val="6DCF77EA"/>
    <w:multiLevelType w:val="multilevel"/>
    <w:tmpl w:val="2D98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0A656F0"/>
    <w:multiLevelType w:val="hybridMultilevel"/>
    <w:tmpl w:val="BBF066CA"/>
    <w:lvl w:ilvl="0" w:tplc="04090001">
      <w:start w:val="1"/>
      <w:numFmt w:val="bullet"/>
      <w:lvlText w:val=""/>
      <w:lvlJc w:val="left"/>
      <w:pPr>
        <w:ind w:left="1503" w:hanging="360"/>
      </w:pPr>
      <w:rPr>
        <w:rFonts w:ascii="Symbol" w:hAnsi="Symbol" w:hint="default"/>
      </w:rPr>
    </w:lvl>
    <w:lvl w:ilvl="1" w:tplc="FFFFFFFF">
      <w:start w:val="1"/>
      <w:numFmt w:val="bullet"/>
      <w:lvlText w:val="o"/>
      <w:lvlJc w:val="left"/>
      <w:pPr>
        <w:ind w:left="2223" w:hanging="360"/>
      </w:pPr>
      <w:rPr>
        <w:rFonts w:ascii="Courier New" w:hAnsi="Courier New" w:cs="Courier New" w:hint="default"/>
      </w:rPr>
    </w:lvl>
    <w:lvl w:ilvl="2" w:tplc="FFFFFFFF">
      <w:start w:val="1"/>
      <w:numFmt w:val="bullet"/>
      <w:lvlText w:val=""/>
      <w:lvlJc w:val="left"/>
      <w:pPr>
        <w:ind w:left="2943" w:hanging="360"/>
      </w:pPr>
      <w:rPr>
        <w:rFonts w:ascii="Wingdings" w:hAnsi="Wingdings" w:hint="default"/>
      </w:rPr>
    </w:lvl>
    <w:lvl w:ilvl="3" w:tplc="FFFFFFFF" w:tentative="1">
      <w:start w:val="1"/>
      <w:numFmt w:val="bullet"/>
      <w:lvlText w:val=""/>
      <w:lvlJc w:val="left"/>
      <w:pPr>
        <w:ind w:left="3663" w:hanging="360"/>
      </w:pPr>
      <w:rPr>
        <w:rFonts w:ascii="Symbol" w:hAnsi="Symbol" w:hint="default"/>
      </w:rPr>
    </w:lvl>
    <w:lvl w:ilvl="4" w:tplc="FFFFFFFF" w:tentative="1">
      <w:start w:val="1"/>
      <w:numFmt w:val="bullet"/>
      <w:lvlText w:val="o"/>
      <w:lvlJc w:val="left"/>
      <w:pPr>
        <w:ind w:left="4383" w:hanging="360"/>
      </w:pPr>
      <w:rPr>
        <w:rFonts w:ascii="Courier New" w:hAnsi="Courier New" w:cs="Courier New" w:hint="default"/>
      </w:rPr>
    </w:lvl>
    <w:lvl w:ilvl="5" w:tplc="FFFFFFFF" w:tentative="1">
      <w:start w:val="1"/>
      <w:numFmt w:val="bullet"/>
      <w:lvlText w:val=""/>
      <w:lvlJc w:val="left"/>
      <w:pPr>
        <w:ind w:left="5103" w:hanging="360"/>
      </w:pPr>
      <w:rPr>
        <w:rFonts w:ascii="Wingdings" w:hAnsi="Wingdings" w:hint="default"/>
      </w:rPr>
    </w:lvl>
    <w:lvl w:ilvl="6" w:tplc="FFFFFFFF" w:tentative="1">
      <w:start w:val="1"/>
      <w:numFmt w:val="bullet"/>
      <w:lvlText w:val=""/>
      <w:lvlJc w:val="left"/>
      <w:pPr>
        <w:ind w:left="5823" w:hanging="360"/>
      </w:pPr>
      <w:rPr>
        <w:rFonts w:ascii="Symbol" w:hAnsi="Symbol" w:hint="default"/>
      </w:rPr>
    </w:lvl>
    <w:lvl w:ilvl="7" w:tplc="FFFFFFFF" w:tentative="1">
      <w:start w:val="1"/>
      <w:numFmt w:val="bullet"/>
      <w:lvlText w:val="o"/>
      <w:lvlJc w:val="left"/>
      <w:pPr>
        <w:ind w:left="6543" w:hanging="360"/>
      </w:pPr>
      <w:rPr>
        <w:rFonts w:ascii="Courier New" w:hAnsi="Courier New" w:cs="Courier New" w:hint="default"/>
      </w:rPr>
    </w:lvl>
    <w:lvl w:ilvl="8" w:tplc="FFFFFFFF" w:tentative="1">
      <w:start w:val="1"/>
      <w:numFmt w:val="bullet"/>
      <w:lvlText w:val=""/>
      <w:lvlJc w:val="left"/>
      <w:pPr>
        <w:ind w:left="7263" w:hanging="360"/>
      </w:pPr>
      <w:rPr>
        <w:rFonts w:ascii="Wingdings" w:hAnsi="Wingdings" w:hint="default"/>
      </w:rPr>
    </w:lvl>
  </w:abstractNum>
  <w:abstractNum w:abstractNumId="59" w15:restartNumberingAfterBreak="0">
    <w:nsid w:val="71C02CAF"/>
    <w:multiLevelType w:val="hybridMultilevel"/>
    <w:tmpl w:val="B7FCCC3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0" w15:restartNumberingAfterBreak="0">
    <w:nsid w:val="73ED0F9A"/>
    <w:multiLevelType w:val="multilevel"/>
    <w:tmpl w:val="5A365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8150934"/>
    <w:multiLevelType w:val="hybridMultilevel"/>
    <w:tmpl w:val="3DBE046C"/>
    <w:lvl w:ilvl="0" w:tplc="0409000F">
      <w:start w:val="1"/>
      <w:numFmt w:val="decimal"/>
      <w:lvlText w:val="%1."/>
      <w:lvlJc w:val="left"/>
      <w:pPr>
        <w:ind w:left="11" w:hanging="360"/>
      </w:p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62" w15:restartNumberingAfterBreak="0">
    <w:nsid w:val="79F56BDD"/>
    <w:multiLevelType w:val="hybridMultilevel"/>
    <w:tmpl w:val="7DD61FFA"/>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63" w15:restartNumberingAfterBreak="0">
    <w:nsid w:val="7C0762A7"/>
    <w:multiLevelType w:val="hybridMultilevel"/>
    <w:tmpl w:val="2E90D5F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15:restartNumberingAfterBreak="0">
    <w:nsid w:val="7F91256A"/>
    <w:multiLevelType w:val="hybridMultilevel"/>
    <w:tmpl w:val="52B4429E"/>
    <w:lvl w:ilvl="0" w:tplc="9F4A4BC6">
      <w:start w:val="1"/>
      <w:numFmt w:val="lowerLetter"/>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num w:numId="1" w16cid:durableId="1401055039">
    <w:abstractNumId w:val="44"/>
  </w:num>
  <w:num w:numId="2" w16cid:durableId="919481366">
    <w:abstractNumId w:val="14"/>
  </w:num>
  <w:num w:numId="3" w16cid:durableId="1982230462">
    <w:abstractNumId w:val="46"/>
  </w:num>
  <w:num w:numId="4" w16cid:durableId="265500072">
    <w:abstractNumId w:val="23"/>
  </w:num>
  <w:num w:numId="5" w16cid:durableId="1564488616">
    <w:abstractNumId w:val="52"/>
  </w:num>
  <w:num w:numId="6" w16cid:durableId="648901254">
    <w:abstractNumId w:val="11"/>
  </w:num>
  <w:num w:numId="7" w16cid:durableId="1431781680">
    <w:abstractNumId w:val="12"/>
  </w:num>
  <w:num w:numId="8" w16cid:durableId="1717511246">
    <w:abstractNumId w:val="22"/>
  </w:num>
  <w:num w:numId="9" w16cid:durableId="2109345692">
    <w:abstractNumId w:val="34"/>
  </w:num>
  <w:num w:numId="10" w16cid:durableId="1190341843">
    <w:abstractNumId w:val="29"/>
  </w:num>
  <w:num w:numId="11" w16cid:durableId="1483766905">
    <w:abstractNumId w:val="26"/>
  </w:num>
  <w:num w:numId="12" w16cid:durableId="1305816160">
    <w:abstractNumId w:val="64"/>
  </w:num>
  <w:num w:numId="13" w16cid:durableId="235868991">
    <w:abstractNumId w:val="28"/>
  </w:num>
  <w:num w:numId="14" w16cid:durableId="771629064">
    <w:abstractNumId w:val="0"/>
  </w:num>
  <w:num w:numId="15" w16cid:durableId="1883706734">
    <w:abstractNumId w:val="47"/>
  </w:num>
  <w:num w:numId="16" w16cid:durableId="900752788">
    <w:abstractNumId w:val="37"/>
  </w:num>
  <w:num w:numId="17" w16cid:durableId="306403429">
    <w:abstractNumId w:val="51"/>
  </w:num>
  <w:num w:numId="18" w16cid:durableId="866791912">
    <w:abstractNumId w:val="3"/>
  </w:num>
  <w:num w:numId="19" w16cid:durableId="683483036">
    <w:abstractNumId w:val="13"/>
  </w:num>
  <w:num w:numId="20" w16cid:durableId="452477578">
    <w:abstractNumId w:val="50"/>
  </w:num>
  <w:num w:numId="21" w16cid:durableId="652607600">
    <w:abstractNumId w:val="48"/>
  </w:num>
  <w:num w:numId="22" w16cid:durableId="2105959082">
    <w:abstractNumId w:val="20"/>
  </w:num>
  <w:num w:numId="23" w16cid:durableId="1994867885">
    <w:abstractNumId w:val="5"/>
  </w:num>
  <w:num w:numId="24" w16cid:durableId="708531907">
    <w:abstractNumId w:val="35"/>
  </w:num>
  <w:num w:numId="25" w16cid:durableId="575166556">
    <w:abstractNumId w:val="10"/>
  </w:num>
  <w:num w:numId="26" w16cid:durableId="254366107">
    <w:abstractNumId w:val="49"/>
  </w:num>
  <w:num w:numId="27" w16cid:durableId="1494448126">
    <w:abstractNumId w:val="32"/>
  </w:num>
  <w:num w:numId="28" w16cid:durableId="458692669">
    <w:abstractNumId w:val="38"/>
  </w:num>
  <w:num w:numId="29" w16cid:durableId="940182739">
    <w:abstractNumId w:val="6"/>
  </w:num>
  <w:num w:numId="30" w16cid:durableId="418404592">
    <w:abstractNumId w:val="4"/>
  </w:num>
  <w:num w:numId="31" w16cid:durableId="455492801">
    <w:abstractNumId w:val="61"/>
  </w:num>
  <w:num w:numId="32" w16cid:durableId="875509777">
    <w:abstractNumId w:val="30"/>
  </w:num>
  <w:num w:numId="33" w16cid:durableId="1426070231">
    <w:abstractNumId w:val="41"/>
  </w:num>
  <w:num w:numId="34" w16cid:durableId="816918914">
    <w:abstractNumId w:val="53"/>
  </w:num>
  <w:num w:numId="35" w16cid:durableId="1488671177">
    <w:abstractNumId w:val="19"/>
  </w:num>
  <w:num w:numId="36" w16cid:durableId="762337839">
    <w:abstractNumId w:val="56"/>
  </w:num>
  <w:num w:numId="37" w16cid:durableId="1129055466">
    <w:abstractNumId w:val="18"/>
  </w:num>
  <w:num w:numId="38" w16cid:durableId="565653746">
    <w:abstractNumId w:val="62"/>
  </w:num>
  <w:num w:numId="39" w16cid:durableId="1103846410">
    <w:abstractNumId w:val="15"/>
  </w:num>
  <w:num w:numId="40" w16cid:durableId="992415354">
    <w:abstractNumId w:val="8"/>
  </w:num>
  <w:num w:numId="41" w16cid:durableId="2076079525">
    <w:abstractNumId w:val="21"/>
  </w:num>
  <w:num w:numId="42" w16cid:durableId="30351364">
    <w:abstractNumId w:val="9"/>
  </w:num>
  <w:num w:numId="43" w16cid:durableId="744651199">
    <w:abstractNumId w:val="36"/>
  </w:num>
  <w:num w:numId="44" w16cid:durableId="1761562879">
    <w:abstractNumId w:val="1"/>
  </w:num>
  <w:num w:numId="45" w16cid:durableId="68312159">
    <w:abstractNumId w:val="42"/>
  </w:num>
  <w:num w:numId="46" w16cid:durableId="1662543125">
    <w:abstractNumId w:val="16"/>
  </w:num>
  <w:num w:numId="47" w16cid:durableId="487015409">
    <w:abstractNumId w:val="57"/>
  </w:num>
  <w:num w:numId="48" w16cid:durableId="1225263510">
    <w:abstractNumId w:val="39"/>
  </w:num>
  <w:num w:numId="49" w16cid:durableId="1806586419">
    <w:abstractNumId w:val="60"/>
  </w:num>
  <w:num w:numId="50" w16cid:durableId="929583035">
    <w:abstractNumId w:val="55"/>
  </w:num>
  <w:num w:numId="51" w16cid:durableId="1969311497">
    <w:abstractNumId w:val="2"/>
  </w:num>
  <w:num w:numId="52" w16cid:durableId="407073566">
    <w:abstractNumId w:val="24"/>
  </w:num>
  <w:num w:numId="53" w16cid:durableId="518351993">
    <w:abstractNumId w:val="27"/>
  </w:num>
  <w:num w:numId="54" w16cid:durableId="1222860714">
    <w:abstractNumId w:val="33"/>
  </w:num>
  <w:num w:numId="55" w16cid:durableId="685982607">
    <w:abstractNumId w:val="43"/>
  </w:num>
  <w:num w:numId="56" w16cid:durableId="920791521">
    <w:abstractNumId w:val="17"/>
  </w:num>
  <w:num w:numId="57" w16cid:durableId="1297448538">
    <w:abstractNumId w:val="63"/>
  </w:num>
  <w:num w:numId="58" w16cid:durableId="789595989">
    <w:abstractNumId w:val="45"/>
  </w:num>
  <w:num w:numId="59" w16cid:durableId="1771587894">
    <w:abstractNumId w:val="59"/>
  </w:num>
  <w:num w:numId="60" w16cid:durableId="1235237167">
    <w:abstractNumId w:val="7"/>
  </w:num>
  <w:num w:numId="61" w16cid:durableId="1803039350">
    <w:abstractNumId w:val="25"/>
  </w:num>
  <w:num w:numId="62" w16cid:durableId="2128431490">
    <w:abstractNumId w:val="40"/>
  </w:num>
  <w:num w:numId="63" w16cid:durableId="1891765333">
    <w:abstractNumId w:val="58"/>
  </w:num>
  <w:num w:numId="64" w16cid:durableId="562760544">
    <w:abstractNumId w:val="54"/>
  </w:num>
  <w:num w:numId="65" w16cid:durableId="67314587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627"/>
    <w:rsid w:val="00017BB2"/>
    <w:rsid w:val="00022A09"/>
    <w:rsid w:val="00055183"/>
    <w:rsid w:val="00066E55"/>
    <w:rsid w:val="0008242D"/>
    <w:rsid w:val="00094521"/>
    <w:rsid w:val="00094F20"/>
    <w:rsid w:val="000A10B3"/>
    <w:rsid w:val="000B3B1B"/>
    <w:rsid w:val="000C6F34"/>
    <w:rsid w:val="000D0EC8"/>
    <w:rsid w:val="000F1C4E"/>
    <w:rsid w:val="000F4A4B"/>
    <w:rsid w:val="00100C14"/>
    <w:rsid w:val="0010393D"/>
    <w:rsid w:val="0011081B"/>
    <w:rsid w:val="00114AB0"/>
    <w:rsid w:val="0012242B"/>
    <w:rsid w:val="00164328"/>
    <w:rsid w:val="001719FC"/>
    <w:rsid w:val="001731F2"/>
    <w:rsid w:val="001A2E52"/>
    <w:rsid w:val="001B6D44"/>
    <w:rsid w:val="001C0B1B"/>
    <w:rsid w:val="001D1EF6"/>
    <w:rsid w:val="001E2896"/>
    <w:rsid w:val="001F7A7F"/>
    <w:rsid w:val="00210F0F"/>
    <w:rsid w:val="002210CE"/>
    <w:rsid w:val="002762DB"/>
    <w:rsid w:val="00287016"/>
    <w:rsid w:val="002B70B1"/>
    <w:rsid w:val="002B7544"/>
    <w:rsid w:val="002D6053"/>
    <w:rsid w:val="002E370D"/>
    <w:rsid w:val="002E4715"/>
    <w:rsid w:val="002E70B4"/>
    <w:rsid w:val="0032286D"/>
    <w:rsid w:val="0034083F"/>
    <w:rsid w:val="00341600"/>
    <w:rsid w:val="003472BE"/>
    <w:rsid w:val="00360D0B"/>
    <w:rsid w:val="003740D7"/>
    <w:rsid w:val="0038394A"/>
    <w:rsid w:val="003A2BCF"/>
    <w:rsid w:val="003A3B1E"/>
    <w:rsid w:val="003B3CBF"/>
    <w:rsid w:val="003B67E4"/>
    <w:rsid w:val="003D68DC"/>
    <w:rsid w:val="003F441E"/>
    <w:rsid w:val="00403521"/>
    <w:rsid w:val="004130A7"/>
    <w:rsid w:val="00435C68"/>
    <w:rsid w:val="004407BF"/>
    <w:rsid w:val="0044551D"/>
    <w:rsid w:val="00477327"/>
    <w:rsid w:val="0049275D"/>
    <w:rsid w:val="004D38E7"/>
    <w:rsid w:val="004D6827"/>
    <w:rsid w:val="004F5738"/>
    <w:rsid w:val="0054243B"/>
    <w:rsid w:val="00561CC6"/>
    <w:rsid w:val="005C0FD0"/>
    <w:rsid w:val="005C4FB0"/>
    <w:rsid w:val="005C7DDE"/>
    <w:rsid w:val="005F417F"/>
    <w:rsid w:val="00645E60"/>
    <w:rsid w:val="006B0175"/>
    <w:rsid w:val="006E25DA"/>
    <w:rsid w:val="006E32A5"/>
    <w:rsid w:val="006F2766"/>
    <w:rsid w:val="0070337E"/>
    <w:rsid w:val="00724B35"/>
    <w:rsid w:val="00737959"/>
    <w:rsid w:val="00757910"/>
    <w:rsid w:val="007838EF"/>
    <w:rsid w:val="00784206"/>
    <w:rsid w:val="00790B02"/>
    <w:rsid w:val="007951FF"/>
    <w:rsid w:val="007B7AD9"/>
    <w:rsid w:val="007C04A0"/>
    <w:rsid w:val="007C27DF"/>
    <w:rsid w:val="007C40BC"/>
    <w:rsid w:val="007E4597"/>
    <w:rsid w:val="008230EF"/>
    <w:rsid w:val="00833E08"/>
    <w:rsid w:val="0083446A"/>
    <w:rsid w:val="00837604"/>
    <w:rsid w:val="00843ECE"/>
    <w:rsid w:val="008550BA"/>
    <w:rsid w:val="008A136F"/>
    <w:rsid w:val="008C54B2"/>
    <w:rsid w:val="008D5861"/>
    <w:rsid w:val="008E5375"/>
    <w:rsid w:val="009040E6"/>
    <w:rsid w:val="0092703A"/>
    <w:rsid w:val="0093058C"/>
    <w:rsid w:val="00946AAB"/>
    <w:rsid w:val="00961B7C"/>
    <w:rsid w:val="00964B01"/>
    <w:rsid w:val="009A02C6"/>
    <w:rsid w:val="009B12FB"/>
    <w:rsid w:val="009C3B80"/>
    <w:rsid w:val="009C3BB4"/>
    <w:rsid w:val="009E6627"/>
    <w:rsid w:val="00A0257A"/>
    <w:rsid w:val="00A02B0E"/>
    <w:rsid w:val="00A05C92"/>
    <w:rsid w:val="00A22695"/>
    <w:rsid w:val="00A3500C"/>
    <w:rsid w:val="00A71D08"/>
    <w:rsid w:val="00A7434F"/>
    <w:rsid w:val="00A814D6"/>
    <w:rsid w:val="00A944AD"/>
    <w:rsid w:val="00AA7AFA"/>
    <w:rsid w:val="00AB31E9"/>
    <w:rsid w:val="00AC01B6"/>
    <w:rsid w:val="00AC2B6E"/>
    <w:rsid w:val="00AC6100"/>
    <w:rsid w:val="00AE4906"/>
    <w:rsid w:val="00B10169"/>
    <w:rsid w:val="00B11438"/>
    <w:rsid w:val="00B25E21"/>
    <w:rsid w:val="00B31795"/>
    <w:rsid w:val="00B40288"/>
    <w:rsid w:val="00B52303"/>
    <w:rsid w:val="00B55E41"/>
    <w:rsid w:val="00BB5545"/>
    <w:rsid w:val="00BC5AFB"/>
    <w:rsid w:val="00BD1208"/>
    <w:rsid w:val="00BD72DA"/>
    <w:rsid w:val="00BE4687"/>
    <w:rsid w:val="00C30CD1"/>
    <w:rsid w:val="00C53AEB"/>
    <w:rsid w:val="00C64E47"/>
    <w:rsid w:val="00C65C4B"/>
    <w:rsid w:val="00C845B2"/>
    <w:rsid w:val="00CA10F4"/>
    <w:rsid w:val="00CA7236"/>
    <w:rsid w:val="00CB7F82"/>
    <w:rsid w:val="00CF1AC7"/>
    <w:rsid w:val="00CF5F07"/>
    <w:rsid w:val="00D158B4"/>
    <w:rsid w:val="00D1767B"/>
    <w:rsid w:val="00D215D6"/>
    <w:rsid w:val="00D3122F"/>
    <w:rsid w:val="00D327A0"/>
    <w:rsid w:val="00D47DC0"/>
    <w:rsid w:val="00DB478D"/>
    <w:rsid w:val="00DC2F48"/>
    <w:rsid w:val="00DC2F51"/>
    <w:rsid w:val="00DD2FA5"/>
    <w:rsid w:val="00DD4C60"/>
    <w:rsid w:val="00DD6534"/>
    <w:rsid w:val="00E024BB"/>
    <w:rsid w:val="00E16AE7"/>
    <w:rsid w:val="00E23C07"/>
    <w:rsid w:val="00E31D6B"/>
    <w:rsid w:val="00E4241A"/>
    <w:rsid w:val="00E734AC"/>
    <w:rsid w:val="00E92AA8"/>
    <w:rsid w:val="00ED40EA"/>
    <w:rsid w:val="00ED6B7D"/>
    <w:rsid w:val="00EE2258"/>
    <w:rsid w:val="00F305D0"/>
    <w:rsid w:val="00F364A1"/>
    <w:rsid w:val="00F6547D"/>
    <w:rsid w:val="00F70A2C"/>
    <w:rsid w:val="00FA116D"/>
    <w:rsid w:val="00FB44E4"/>
    <w:rsid w:val="00FD32D9"/>
    <w:rsid w:val="00FE3D90"/>
    <w:rsid w:val="00FE572B"/>
    <w:rsid w:val="00FF76C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C9B7"/>
  <w15:docId w15:val="{9CECFF4C-6DD3-4152-BC64-4D3AD7074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B7D"/>
    <w:rPr>
      <w:rFonts w:ascii="Times New Roman" w:eastAsia="Times New Roman" w:hAnsi="Times New Roman" w:cs="Times New Roman"/>
      <w:sz w:val="24"/>
      <w:szCs w:val="24"/>
      <w:lang w:val="id-ID" w:eastAsia="id-ID"/>
    </w:rPr>
  </w:style>
  <w:style w:type="paragraph" w:styleId="Judul1">
    <w:name w:val="heading 1"/>
    <w:basedOn w:val="Normal"/>
    <w:next w:val="Normal"/>
    <w:uiPriority w:val="9"/>
    <w:qFormat/>
    <w:pPr>
      <w:keepNext/>
      <w:keepLines/>
      <w:numPr>
        <w:numId w:val="1"/>
      </w:numPr>
      <w:tabs>
        <w:tab w:val="left" w:pos="216"/>
      </w:tabs>
      <w:spacing w:before="160" w:after="80"/>
      <w:ind w:left="-1" w:hanging="1"/>
      <w:jc w:val="center"/>
      <w:outlineLvl w:val="0"/>
    </w:pPr>
    <w:rPr>
      <w:rFonts w:eastAsia="SimSun"/>
      <w:smallCaps/>
      <w:noProof/>
    </w:rPr>
  </w:style>
  <w:style w:type="paragraph" w:styleId="Judul2">
    <w:name w:val="heading 2"/>
    <w:basedOn w:val="Normal"/>
    <w:next w:val="Normal"/>
    <w:uiPriority w:val="9"/>
    <w:semiHidden/>
    <w:unhideWhenUsed/>
    <w:qFormat/>
    <w:pPr>
      <w:keepNext/>
      <w:keepLines/>
      <w:numPr>
        <w:ilvl w:val="1"/>
        <w:numId w:val="1"/>
      </w:numPr>
      <w:spacing w:before="120" w:after="60"/>
      <w:ind w:left="-1" w:hanging="1"/>
      <w:outlineLvl w:val="1"/>
    </w:pPr>
    <w:rPr>
      <w:rFonts w:eastAsia="SimSun"/>
      <w:i/>
      <w:iCs/>
      <w:noProof/>
    </w:rPr>
  </w:style>
  <w:style w:type="paragraph" w:styleId="Judul3">
    <w:name w:val="heading 3"/>
    <w:basedOn w:val="Normal"/>
    <w:next w:val="Normal"/>
    <w:uiPriority w:val="9"/>
    <w:semiHidden/>
    <w:unhideWhenUsed/>
    <w:qFormat/>
    <w:pPr>
      <w:numPr>
        <w:ilvl w:val="2"/>
        <w:numId w:val="1"/>
      </w:numPr>
      <w:spacing w:line="240" w:lineRule="atLeast"/>
      <w:ind w:left="-1" w:hanging="1"/>
      <w:jc w:val="both"/>
      <w:outlineLvl w:val="2"/>
    </w:pPr>
    <w:rPr>
      <w:rFonts w:eastAsia="SimSun"/>
      <w:i/>
      <w:iCs/>
      <w:noProof/>
    </w:rPr>
  </w:style>
  <w:style w:type="paragraph" w:styleId="Judul4">
    <w:name w:val="heading 4"/>
    <w:basedOn w:val="Normal"/>
    <w:next w:val="Normal"/>
    <w:uiPriority w:val="9"/>
    <w:semiHidden/>
    <w:unhideWhenUsed/>
    <w:qFormat/>
    <w:pPr>
      <w:numPr>
        <w:ilvl w:val="3"/>
        <w:numId w:val="1"/>
      </w:numPr>
      <w:spacing w:before="40" w:after="40"/>
      <w:ind w:left="-1" w:hanging="1"/>
      <w:jc w:val="both"/>
      <w:outlineLvl w:val="3"/>
    </w:pPr>
    <w:rPr>
      <w:rFonts w:eastAsia="SimSun"/>
      <w:i/>
      <w:iCs/>
      <w:noProof/>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next w:val="Normal"/>
    <w:uiPriority w:val="10"/>
    <w:qFormat/>
    <w:pPr>
      <w:keepNext/>
      <w:keepLines/>
      <w:spacing w:before="480" w:after="120"/>
    </w:pPr>
    <w:rPr>
      <w:b/>
      <w:sz w:val="72"/>
      <w:szCs w:val="72"/>
    </w:rPr>
  </w:style>
  <w:style w:type="character" w:styleId="Kuat">
    <w:name w:val="Strong"/>
    <w:uiPriority w:val="22"/>
    <w:qFormat/>
    <w:rPr>
      <w:b/>
      <w:bCs/>
      <w:w w:val="100"/>
      <w:position w:val="-1"/>
      <w:effect w:val="none"/>
      <w:vertAlign w:val="baseline"/>
      <w:cs w:val="0"/>
      <w:em w:val="none"/>
    </w:rPr>
  </w:style>
  <w:style w:type="character" w:styleId="Hyperlink">
    <w:name w:val="Hyperlink"/>
    <w:uiPriority w:val="99"/>
    <w:qFormat/>
    <w:rPr>
      <w:color w:val="0000FF"/>
      <w:w w:val="100"/>
      <w:position w:val="-1"/>
      <w:u w:val="single"/>
      <w:effect w:val="none"/>
      <w:vertAlign w:val="baseline"/>
      <w:cs w:val="0"/>
      <w:em w:val="none"/>
    </w:rPr>
  </w:style>
  <w:style w:type="paragraph" w:customStyle="1" w:styleId="AbstractText">
    <w:name w:val="Abstract Text"/>
    <w:basedOn w:val="Normal"/>
    <w:qFormat/>
    <w:pPr>
      <w:spacing w:before="120" w:after="120"/>
      <w:jc w:val="both"/>
    </w:pPr>
    <w:rPr>
      <w:lang w:val="en-GB" w:eastAsia="es-ES"/>
    </w:rPr>
  </w:style>
  <w:style w:type="paragraph" w:customStyle="1" w:styleId="AUTHORSNAMEMaJER">
    <w:name w:val="AUTHORS NAME MaJER"/>
    <w:basedOn w:val="TeksIsi"/>
    <w:pPr>
      <w:spacing w:after="0"/>
      <w:jc w:val="center"/>
    </w:pPr>
    <w:rPr>
      <w:caps/>
      <w:snapToGrid w:val="0"/>
      <w:lang w:val="en-GB"/>
    </w:rPr>
  </w:style>
  <w:style w:type="paragraph" w:styleId="TeksIsi">
    <w:name w:val="Body Text"/>
    <w:basedOn w:val="Normal"/>
    <w:qFormat/>
    <w:pPr>
      <w:spacing w:after="120"/>
    </w:pPr>
  </w:style>
  <w:style w:type="character" w:customStyle="1" w:styleId="BodyTextChar">
    <w:name w:val="Body Text Char"/>
    <w:basedOn w:val="FontParagrafDefault"/>
    <w:rPr>
      <w:w w:val="100"/>
      <w:position w:val="-1"/>
      <w:effect w:val="none"/>
      <w:vertAlign w:val="baseline"/>
      <w:cs w:val="0"/>
      <w:em w:val="none"/>
    </w:rPr>
  </w:style>
  <w:style w:type="paragraph" w:styleId="Header">
    <w:name w:val="header"/>
    <w:basedOn w:val="Normal"/>
    <w:qFormat/>
    <w:pPr>
      <w:tabs>
        <w:tab w:val="center" w:pos="4680"/>
        <w:tab w:val="right" w:pos="9360"/>
      </w:tabs>
    </w:pPr>
  </w:style>
  <w:style w:type="character" w:customStyle="1" w:styleId="HeaderChar">
    <w:name w:val="Header Char"/>
    <w:basedOn w:val="FontParagrafDefault"/>
    <w:rPr>
      <w:w w:val="100"/>
      <w:position w:val="-1"/>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basedOn w:val="FontParagrafDefault"/>
    <w:rPr>
      <w:w w:val="100"/>
      <w:position w:val="-1"/>
      <w:effect w:val="none"/>
      <w:vertAlign w:val="baseline"/>
      <w:cs w:val="0"/>
      <w:em w:val="none"/>
    </w:rPr>
  </w:style>
  <w:style w:type="paragraph" w:styleId="TeksBalon">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TidakAdaSpasi">
    <w:name w:val="No Spacing"/>
    <w:pPr>
      <w:suppressAutoHyphens/>
      <w:spacing w:line="1" w:lineRule="atLeast"/>
      <w:ind w:leftChars="-1" w:left="-1" w:hangingChars="1" w:hanging="1"/>
      <w:textDirection w:val="btLr"/>
      <w:textAlignment w:val="top"/>
      <w:outlineLvl w:val="0"/>
    </w:pPr>
    <w:rPr>
      <w:position w:val="-1"/>
      <w:sz w:val="22"/>
      <w:szCs w:val="22"/>
      <w:lang w:eastAsia="en-US"/>
    </w:rPr>
  </w:style>
  <w:style w:type="character" w:customStyle="1" w:styleId="NoSpacingChar">
    <w:name w:val="No Spacing Char"/>
    <w:rPr>
      <w:w w:val="100"/>
      <w:position w:val="-1"/>
      <w:sz w:val="22"/>
      <w:szCs w:val="22"/>
      <w:effect w:val="none"/>
      <w:vertAlign w:val="baseline"/>
      <w:cs w:val="0"/>
      <w:em w:val="none"/>
    </w:rPr>
  </w:style>
  <w:style w:type="paragraph" w:customStyle="1" w:styleId="BodytextMaJER">
    <w:name w:val="Body text MaJER"/>
    <w:basedOn w:val="Normal"/>
    <w:pPr>
      <w:jc w:val="both"/>
    </w:pPr>
    <w:rPr>
      <w:snapToGrid w:val="0"/>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pPr>
      <w:widowControl w:val="0"/>
      <w:autoSpaceDE w:val="0"/>
      <w:autoSpaceDN w:val="0"/>
      <w:spacing w:before="198"/>
      <w:ind w:left="874" w:hanging="286"/>
    </w:pPr>
    <w:rPr>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TeksIsi"/>
    <w:pPr>
      <w:spacing w:after="0"/>
      <w:jc w:val="both"/>
    </w:pPr>
    <w:rPr>
      <w:rFonts w:ascii="Garamond" w:eastAsia="Malgun Gothic" w:hAnsi="Garamond"/>
      <w:b/>
      <w:snapToGrid w:val="0"/>
      <w:sz w:val="28"/>
      <w:szCs w:val="28"/>
      <w:lang w:val="en-GB" w:eastAsia="es-E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table" w:styleId="KisiTabel">
    <w:name w:val="Table Grid"/>
    <w:basedOn w:val="TabelNormal"/>
    <w:uiPriority w:val="59"/>
    <w:pPr>
      <w:suppressAutoHyphens/>
      <w:spacing w:line="1" w:lineRule="atLeast"/>
      <w:ind w:leftChars="-1" w:left="-1" w:hangingChars="1" w:hanging="1"/>
      <w:textDirection w:val="btLr"/>
      <w:textAlignment w:val="top"/>
      <w:outlineLvl w:val="0"/>
    </w:pPr>
    <w:rPr>
      <w:position w:val="-1"/>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pPr>
      <w:keepLines/>
      <w:suppressAutoHyphens/>
      <w:spacing w:before="200" w:after="240" w:line="200" w:lineRule="atLeast"/>
      <w:ind w:leftChars="-1" w:left="-1" w:hangingChars="1" w:hanging="1"/>
      <w:textDirection w:val="btLr"/>
      <w:textAlignment w:val="top"/>
      <w:outlineLvl w:val="0"/>
    </w:pPr>
    <w:rPr>
      <w:rFonts w:ascii="Times New Roman" w:eastAsia="SimSun" w:hAnsi="Times New Roman" w:cs="Times New Roman"/>
      <w:position w:val="-1"/>
      <w:sz w:val="16"/>
      <w:lang w:eastAsia="en-US"/>
    </w:rPr>
  </w:style>
  <w:style w:type="paragraph" w:customStyle="1" w:styleId="-">
    <w:name w:val="Табл-Осн"/>
    <w:basedOn w:val="Normal"/>
    <w:pPr>
      <w:spacing w:after="80"/>
    </w:pPr>
    <w:rPr>
      <w:rFonts w:eastAsia="SimSun"/>
      <w:noProof/>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115" w:type="dxa"/>
        <w:right w:w="115" w:type="dxa"/>
      </w:tblCellMar>
    </w:tblPr>
  </w:style>
  <w:style w:type="paragraph" w:styleId="DaftarParagraf">
    <w:name w:val="List Paragraph"/>
    <w:aliases w:val="Body of text,List Paragraph1,kepala 1,Colorful List - Accent 11,Body of text1,kepala 11,Body of text2,kepala 12,Body of text3,kepala 13,List Paragraph11,Colorful List - Accent 111,List Paragraph12,Colorful List - Accent 112,Heading 31"/>
    <w:basedOn w:val="Normal"/>
    <w:link w:val="DaftarParagrafKAR"/>
    <w:uiPriority w:val="34"/>
    <w:qFormat/>
    <w:rsid w:val="008A136F"/>
    <w:pPr>
      <w:spacing w:after="160" w:line="259" w:lineRule="auto"/>
      <w:ind w:left="720"/>
      <w:contextualSpacing/>
    </w:pPr>
    <w:rPr>
      <w:rFonts w:asciiTheme="minorHAnsi" w:eastAsiaTheme="minorHAnsi" w:hAnsiTheme="minorHAnsi" w:cstheme="minorBidi"/>
      <w:kern w:val="2"/>
      <w:sz w:val="22"/>
      <w:szCs w:val="22"/>
      <w:lang w:val="en-ID"/>
      <w14:ligatures w14:val="standardContextual"/>
    </w:rPr>
  </w:style>
  <w:style w:type="paragraph" w:styleId="NormalWeb">
    <w:name w:val="Normal (Web)"/>
    <w:basedOn w:val="Normal"/>
    <w:uiPriority w:val="99"/>
    <w:semiHidden/>
    <w:unhideWhenUsed/>
    <w:rsid w:val="001A2E52"/>
  </w:style>
  <w:style w:type="character" w:styleId="Penekanan">
    <w:name w:val="Emphasis"/>
    <w:basedOn w:val="FontParagrafDefault"/>
    <w:uiPriority w:val="20"/>
    <w:qFormat/>
    <w:rsid w:val="00100C14"/>
    <w:rPr>
      <w:i/>
      <w:iCs/>
    </w:rPr>
  </w:style>
  <w:style w:type="character" w:styleId="SebutanYangBelumTerselesaikan">
    <w:name w:val="Unresolved Mention"/>
    <w:basedOn w:val="FontParagrafDefault"/>
    <w:uiPriority w:val="99"/>
    <w:semiHidden/>
    <w:unhideWhenUsed/>
    <w:rsid w:val="00B10169"/>
    <w:rPr>
      <w:color w:val="605E5C"/>
      <w:shd w:val="clear" w:color="auto" w:fill="E1DFDD"/>
    </w:rPr>
  </w:style>
  <w:style w:type="character" w:customStyle="1" w:styleId="DaftarParagrafKAR">
    <w:name w:val="Daftar Paragraf KAR"/>
    <w:aliases w:val="Body of text KAR,List Paragraph1 KAR,kepala 1 KAR,Colorful List - Accent 11 KAR,Body of text1 KAR,kepala 11 KAR,Body of text2 KAR,kepala 12 KAR,Body of text3 KAR,kepala 13 KAR,List Paragraph11 KAR,Colorful List - Accent 111 KAR"/>
    <w:link w:val="DaftarParagraf"/>
    <w:uiPriority w:val="34"/>
    <w:locked/>
    <w:rsid w:val="00946AAB"/>
    <w:rPr>
      <w:rFonts w:asciiTheme="minorHAnsi" w:eastAsiaTheme="minorHAnsi" w:hAnsiTheme="minorHAnsi" w:cstheme="minorBidi"/>
      <w:kern w:val="2"/>
      <w:sz w:val="22"/>
      <w:szCs w:val="22"/>
      <w:lang w:val="en-ID" w:eastAsia="en-US"/>
      <w14:ligatures w14:val="standardContextual"/>
    </w:rPr>
  </w:style>
  <w:style w:type="paragraph" w:customStyle="1" w:styleId="SubJudul1">
    <w:name w:val="SubJudul1"/>
    <w:basedOn w:val="Normal"/>
    <w:next w:val="Normal"/>
    <w:autoRedefine/>
    <w:qFormat/>
    <w:rsid w:val="006E25DA"/>
    <w:pPr>
      <w:spacing w:line="360" w:lineRule="auto"/>
      <w:ind w:hanging="2"/>
      <w:jc w:val="both"/>
    </w:pPr>
    <w:rPr>
      <w:rFonts w:ascii="Garamond" w:eastAsiaTheme="minorHAnsi" w:hAnsi="Garamond" w:cs="Arial"/>
      <w:szCs w:val="22"/>
      <w:shd w:val="clear" w:color="auto" w:fill="FFFFFF"/>
      <w:lang w:val="en-ID"/>
    </w:rPr>
  </w:style>
  <w:style w:type="paragraph" w:customStyle="1" w:styleId="Isi">
    <w:name w:val="Isi"/>
    <w:basedOn w:val="Normal"/>
    <w:autoRedefine/>
    <w:qFormat/>
    <w:rsid w:val="008C54B2"/>
    <w:pPr>
      <w:spacing w:line="360" w:lineRule="auto"/>
      <w:ind w:left="426"/>
      <w:jc w:val="both"/>
    </w:pPr>
    <w:rPr>
      <w:rFonts w:ascii="Cambria" w:eastAsiaTheme="minorHAnsi" w:hAnsi="Cambria" w:cstheme="minorBidi"/>
      <w:sz w:val="22"/>
      <w:lang w:val="en-ID"/>
    </w:rPr>
  </w:style>
  <w:style w:type="paragraph" w:customStyle="1" w:styleId="SubJudul2">
    <w:name w:val="SubJudul2"/>
    <w:basedOn w:val="SubJudul1"/>
    <w:next w:val="Isi"/>
    <w:qFormat/>
    <w:rsid w:val="008C54B2"/>
    <w:rPr>
      <w:i/>
      <w:sz w:val="22"/>
    </w:rPr>
  </w:style>
  <w:style w:type="paragraph" w:styleId="TeksCatatanKaki">
    <w:name w:val="footnote text"/>
    <w:basedOn w:val="Normal"/>
    <w:link w:val="TeksCatatanKakiKAR"/>
    <w:uiPriority w:val="99"/>
    <w:unhideWhenUsed/>
    <w:rsid w:val="006B0175"/>
    <w:rPr>
      <w:rFonts w:asciiTheme="minorHAnsi" w:eastAsiaTheme="minorHAnsi" w:hAnsiTheme="minorHAnsi" w:cstheme="minorBidi"/>
      <w:sz w:val="20"/>
      <w:szCs w:val="20"/>
      <w:lang w:val="en-US" w:eastAsia="en-US"/>
    </w:rPr>
  </w:style>
  <w:style w:type="character" w:customStyle="1" w:styleId="TeksCatatanKakiKAR">
    <w:name w:val="Teks Catatan Kaki KAR"/>
    <w:basedOn w:val="FontParagrafDefault"/>
    <w:link w:val="TeksCatatanKaki"/>
    <w:uiPriority w:val="99"/>
    <w:rsid w:val="006B0175"/>
    <w:rPr>
      <w:rFonts w:asciiTheme="minorHAnsi" w:eastAsiaTheme="minorHAnsi" w:hAnsiTheme="minorHAnsi" w:cstheme="minorBidi"/>
      <w:lang w:eastAsia="en-US"/>
    </w:rPr>
  </w:style>
  <w:style w:type="character" w:styleId="ReferensiCatatanKaki">
    <w:name w:val="footnote reference"/>
    <w:basedOn w:val="FontParagrafDefault"/>
    <w:uiPriority w:val="99"/>
    <w:semiHidden/>
    <w:unhideWhenUsed/>
    <w:rsid w:val="006B0175"/>
    <w:rPr>
      <w:vertAlign w:val="superscript"/>
    </w:rPr>
  </w:style>
  <w:style w:type="paragraph" w:styleId="Bibliografi">
    <w:name w:val="Bibliography"/>
    <w:basedOn w:val="Normal"/>
    <w:next w:val="Normal"/>
    <w:uiPriority w:val="37"/>
    <w:unhideWhenUsed/>
    <w:rsid w:val="006B0175"/>
    <w:pPr>
      <w:spacing w:after="160" w:line="259" w:lineRule="auto"/>
    </w:pPr>
    <w:rPr>
      <w:rFonts w:asciiTheme="minorHAnsi" w:eastAsiaTheme="minorHAnsi" w:hAnsiTheme="minorHAnsi" w:cstheme="minorBidi"/>
      <w:sz w:val="22"/>
      <w:szCs w:val="22"/>
      <w:lang w:val="en-US" w:eastAsia="en-US"/>
    </w:rPr>
  </w:style>
  <w:style w:type="character" w:styleId="HiperlinkyangDiikuti">
    <w:name w:val="FollowedHyperlink"/>
    <w:basedOn w:val="FontParagrafDefault"/>
    <w:uiPriority w:val="99"/>
    <w:semiHidden/>
    <w:unhideWhenUsed/>
    <w:rsid w:val="006B0175"/>
    <w:rPr>
      <w:color w:val="800080" w:themeColor="followedHyperlink"/>
      <w:u w:val="single"/>
    </w:rPr>
  </w:style>
  <w:style w:type="character" w:customStyle="1" w:styleId="ts-alignment-element">
    <w:name w:val="ts-alignment-element"/>
    <w:rsid w:val="00FB44E4"/>
  </w:style>
  <w:style w:type="character" w:styleId="KodeHTML">
    <w:name w:val="HTML Code"/>
    <w:uiPriority w:val="99"/>
    <w:semiHidden/>
    <w:unhideWhenUsed/>
    <w:rsid w:val="00CB7F82"/>
    <w:rPr>
      <w:rFonts w:ascii="Courier New" w:eastAsia="Times New Roman" w:hAnsi="Courier New" w:cs="Courier New"/>
      <w:sz w:val="20"/>
      <w:szCs w:val="20"/>
    </w:rPr>
  </w:style>
  <w:style w:type="paragraph" w:customStyle="1" w:styleId="Default">
    <w:name w:val="Default"/>
    <w:rsid w:val="00341600"/>
    <w:pPr>
      <w:autoSpaceDE w:val="0"/>
      <w:autoSpaceDN w:val="0"/>
      <w:adjustRightInd w:val="0"/>
    </w:pPr>
    <w:rPr>
      <w:rFonts w:ascii="Times New Roman" w:hAnsi="Times New Roman" w:cs="Times New Roman"/>
      <w:color w:val="000000"/>
      <w:sz w:val="24"/>
      <w:szCs w:val="24"/>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5330">
      <w:bodyDiv w:val="1"/>
      <w:marLeft w:val="0"/>
      <w:marRight w:val="0"/>
      <w:marTop w:val="0"/>
      <w:marBottom w:val="0"/>
      <w:divBdr>
        <w:top w:val="none" w:sz="0" w:space="0" w:color="auto"/>
        <w:left w:val="none" w:sz="0" w:space="0" w:color="auto"/>
        <w:bottom w:val="none" w:sz="0" w:space="0" w:color="auto"/>
        <w:right w:val="none" w:sz="0" w:space="0" w:color="auto"/>
      </w:divBdr>
    </w:div>
    <w:div w:id="82846220">
      <w:bodyDiv w:val="1"/>
      <w:marLeft w:val="0"/>
      <w:marRight w:val="0"/>
      <w:marTop w:val="0"/>
      <w:marBottom w:val="0"/>
      <w:divBdr>
        <w:top w:val="none" w:sz="0" w:space="0" w:color="auto"/>
        <w:left w:val="none" w:sz="0" w:space="0" w:color="auto"/>
        <w:bottom w:val="none" w:sz="0" w:space="0" w:color="auto"/>
        <w:right w:val="none" w:sz="0" w:space="0" w:color="auto"/>
      </w:divBdr>
    </w:div>
    <w:div w:id="124590736">
      <w:bodyDiv w:val="1"/>
      <w:marLeft w:val="0"/>
      <w:marRight w:val="0"/>
      <w:marTop w:val="0"/>
      <w:marBottom w:val="0"/>
      <w:divBdr>
        <w:top w:val="none" w:sz="0" w:space="0" w:color="auto"/>
        <w:left w:val="none" w:sz="0" w:space="0" w:color="auto"/>
        <w:bottom w:val="none" w:sz="0" w:space="0" w:color="auto"/>
        <w:right w:val="none" w:sz="0" w:space="0" w:color="auto"/>
      </w:divBdr>
    </w:div>
    <w:div w:id="152910838">
      <w:bodyDiv w:val="1"/>
      <w:marLeft w:val="0"/>
      <w:marRight w:val="0"/>
      <w:marTop w:val="0"/>
      <w:marBottom w:val="0"/>
      <w:divBdr>
        <w:top w:val="none" w:sz="0" w:space="0" w:color="auto"/>
        <w:left w:val="none" w:sz="0" w:space="0" w:color="auto"/>
        <w:bottom w:val="none" w:sz="0" w:space="0" w:color="auto"/>
        <w:right w:val="none" w:sz="0" w:space="0" w:color="auto"/>
      </w:divBdr>
    </w:div>
    <w:div w:id="153618070">
      <w:bodyDiv w:val="1"/>
      <w:marLeft w:val="0"/>
      <w:marRight w:val="0"/>
      <w:marTop w:val="0"/>
      <w:marBottom w:val="0"/>
      <w:divBdr>
        <w:top w:val="none" w:sz="0" w:space="0" w:color="auto"/>
        <w:left w:val="none" w:sz="0" w:space="0" w:color="auto"/>
        <w:bottom w:val="none" w:sz="0" w:space="0" w:color="auto"/>
        <w:right w:val="none" w:sz="0" w:space="0" w:color="auto"/>
      </w:divBdr>
    </w:div>
    <w:div w:id="161359660">
      <w:bodyDiv w:val="1"/>
      <w:marLeft w:val="0"/>
      <w:marRight w:val="0"/>
      <w:marTop w:val="0"/>
      <w:marBottom w:val="0"/>
      <w:divBdr>
        <w:top w:val="none" w:sz="0" w:space="0" w:color="auto"/>
        <w:left w:val="none" w:sz="0" w:space="0" w:color="auto"/>
        <w:bottom w:val="none" w:sz="0" w:space="0" w:color="auto"/>
        <w:right w:val="none" w:sz="0" w:space="0" w:color="auto"/>
      </w:divBdr>
    </w:div>
    <w:div w:id="211158583">
      <w:bodyDiv w:val="1"/>
      <w:marLeft w:val="0"/>
      <w:marRight w:val="0"/>
      <w:marTop w:val="0"/>
      <w:marBottom w:val="0"/>
      <w:divBdr>
        <w:top w:val="none" w:sz="0" w:space="0" w:color="auto"/>
        <w:left w:val="none" w:sz="0" w:space="0" w:color="auto"/>
        <w:bottom w:val="none" w:sz="0" w:space="0" w:color="auto"/>
        <w:right w:val="none" w:sz="0" w:space="0" w:color="auto"/>
      </w:divBdr>
    </w:div>
    <w:div w:id="264844326">
      <w:bodyDiv w:val="1"/>
      <w:marLeft w:val="0"/>
      <w:marRight w:val="0"/>
      <w:marTop w:val="0"/>
      <w:marBottom w:val="0"/>
      <w:divBdr>
        <w:top w:val="none" w:sz="0" w:space="0" w:color="auto"/>
        <w:left w:val="none" w:sz="0" w:space="0" w:color="auto"/>
        <w:bottom w:val="none" w:sz="0" w:space="0" w:color="auto"/>
        <w:right w:val="none" w:sz="0" w:space="0" w:color="auto"/>
      </w:divBdr>
    </w:div>
    <w:div w:id="515969206">
      <w:bodyDiv w:val="1"/>
      <w:marLeft w:val="0"/>
      <w:marRight w:val="0"/>
      <w:marTop w:val="0"/>
      <w:marBottom w:val="0"/>
      <w:divBdr>
        <w:top w:val="none" w:sz="0" w:space="0" w:color="auto"/>
        <w:left w:val="none" w:sz="0" w:space="0" w:color="auto"/>
        <w:bottom w:val="none" w:sz="0" w:space="0" w:color="auto"/>
        <w:right w:val="none" w:sz="0" w:space="0" w:color="auto"/>
      </w:divBdr>
    </w:div>
    <w:div w:id="562642929">
      <w:bodyDiv w:val="1"/>
      <w:marLeft w:val="0"/>
      <w:marRight w:val="0"/>
      <w:marTop w:val="0"/>
      <w:marBottom w:val="0"/>
      <w:divBdr>
        <w:top w:val="none" w:sz="0" w:space="0" w:color="auto"/>
        <w:left w:val="none" w:sz="0" w:space="0" w:color="auto"/>
        <w:bottom w:val="none" w:sz="0" w:space="0" w:color="auto"/>
        <w:right w:val="none" w:sz="0" w:space="0" w:color="auto"/>
      </w:divBdr>
    </w:div>
    <w:div w:id="584805800">
      <w:bodyDiv w:val="1"/>
      <w:marLeft w:val="0"/>
      <w:marRight w:val="0"/>
      <w:marTop w:val="0"/>
      <w:marBottom w:val="0"/>
      <w:divBdr>
        <w:top w:val="none" w:sz="0" w:space="0" w:color="auto"/>
        <w:left w:val="none" w:sz="0" w:space="0" w:color="auto"/>
        <w:bottom w:val="none" w:sz="0" w:space="0" w:color="auto"/>
        <w:right w:val="none" w:sz="0" w:space="0" w:color="auto"/>
      </w:divBdr>
    </w:div>
    <w:div w:id="615059081">
      <w:bodyDiv w:val="1"/>
      <w:marLeft w:val="0"/>
      <w:marRight w:val="0"/>
      <w:marTop w:val="0"/>
      <w:marBottom w:val="0"/>
      <w:divBdr>
        <w:top w:val="none" w:sz="0" w:space="0" w:color="auto"/>
        <w:left w:val="none" w:sz="0" w:space="0" w:color="auto"/>
        <w:bottom w:val="none" w:sz="0" w:space="0" w:color="auto"/>
        <w:right w:val="none" w:sz="0" w:space="0" w:color="auto"/>
      </w:divBdr>
    </w:div>
    <w:div w:id="630788287">
      <w:bodyDiv w:val="1"/>
      <w:marLeft w:val="0"/>
      <w:marRight w:val="0"/>
      <w:marTop w:val="0"/>
      <w:marBottom w:val="0"/>
      <w:divBdr>
        <w:top w:val="none" w:sz="0" w:space="0" w:color="auto"/>
        <w:left w:val="none" w:sz="0" w:space="0" w:color="auto"/>
        <w:bottom w:val="none" w:sz="0" w:space="0" w:color="auto"/>
        <w:right w:val="none" w:sz="0" w:space="0" w:color="auto"/>
      </w:divBdr>
    </w:div>
    <w:div w:id="677585041">
      <w:bodyDiv w:val="1"/>
      <w:marLeft w:val="0"/>
      <w:marRight w:val="0"/>
      <w:marTop w:val="0"/>
      <w:marBottom w:val="0"/>
      <w:divBdr>
        <w:top w:val="none" w:sz="0" w:space="0" w:color="auto"/>
        <w:left w:val="none" w:sz="0" w:space="0" w:color="auto"/>
        <w:bottom w:val="none" w:sz="0" w:space="0" w:color="auto"/>
        <w:right w:val="none" w:sz="0" w:space="0" w:color="auto"/>
      </w:divBdr>
    </w:div>
    <w:div w:id="706954497">
      <w:bodyDiv w:val="1"/>
      <w:marLeft w:val="0"/>
      <w:marRight w:val="0"/>
      <w:marTop w:val="0"/>
      <w:marBottom w:val="0"/>
      <w:divBdr>
        <w:top w:val="none" w:sz="0" w:space="0" w:color="auto"/>
        <w:left w:val="none" w:sz="0" w:space="0" w:color="auto"/>
        <w:bottom w:val="none" w:sz="0" w:space="0" w:color="auto"/>
        <w:right w:val="none" w:sz="0" w:space="0" w:color="auto"/>
      </w:divBdr>
    </w:div>
    <w:div w:id="749236315">
      <w:bodyDiv w:val="1"/>
      <w:marLeft w:val="0"/>
      <w:marRight w:val="0"/>
      <w:marTop w:val="0"/>
      <w:marBottom w:val="0"/>
      <w:divBdr>
        <w:top w:val="none" w:sz="0" w:space="0" w:color="auto"/>
        <w:left w:val="none" w:sz="0" w:space="0" w:color="auto"/>
        <w:bottom w:val="none" w:sz="0" w:space="0" w:color="auto"/>
        <w:right w:val="none" w:sz="0" w:space="0" w:color="auto"/>
      </w:divBdr>
    </w:div>
    <w:div w:id="765542236">
      <w:bodyDiv w:val="1"/>
      <w:marLeft w:val="0"/>
      <w:marRight w:val="0"/>
      <w:marTop w:val="0"/>
      <w:marBottom w:val="0"/>
      <w:divBdr>
        <w:top w:val="none" w:sz="0" w:space="0" w:color="auto"/>
        <w:left w:val="none" w:sz="0" w:space="0" w:color="auto"/>
        <w:bottom w:val="none" w:sz="0" w:space="0" w:color="auto"/>
        <w:right w:val="none" w:sz="0" w:space="0" w:color="auto"/>
      </w:divBdr>
    </w:div>
    <w:div w:id="770972370">
      <w:bodyDiv w:val="1"/>
      <w:marLeft w:val="0"/>
      <w:marRight w:val="0"/>
      <w:marTop w:val="0"/>
      <w:marBottom w:val="0"/>
      <w:divBdr>
        <w:top w:val="none" w:sz="0" w:space="0" w:color="auto"/>
        <w:left w:val="none" w:sz="0" w:space="0" w:color="auto"/>
        <w:bottom w:val="none" w:sz="0" w:space="0" w:color="auto"/>
        <w:right w:val="none" w:sz="0" w:space="0" w:color="auto"/>
      </w:divBdr>
    </w:div>
    <w:div w:id="797526957">
      <w:bodyDiv w:val="1"/>
      <w:marLeft w:val="0"/>
      <w:marRight w:val="0"/>
      <w:marTop w:val="0"/>
      <w:marBottom w:val="0"/>
      <w:divBdr>
        <w:top w:val="none" w:sz="0" w:space="0" w:color="auto"/>
        <w:left w:val="none" w:sz="0" w:space="0" w:color="auto"/>
        <w:bottom w:val="none" w:sz="0" w:space="0" w:color="auto"/>
        <w:right w:val="none" w:sz="0" w:space="0" w:color="auto"/>
      </w:divBdr>
    </w:div>
    <w:div w:id="875846755">
      <w:bodyDiv w:val="1"/>
      <w:marLeft w:val="0"/>
      <w:marRight w:val="0"/>
      <w:marTop w:val="0"/>
      <w:marBottom w:val="0"/>
      <w:divBdr>
        <w:top w:val="none" w:sz="0" w:space="0" w:color="auto"/>
        <w:left w:val="none" w:sz="0" w:space="0" w:color="auto"/>
        <w:bottom w:val="none" w:sz="0" w:space="0" w:color="auto"/>
        <w:right w:val="none" w:sz="0" w:space="0" w:color="auto"/>
      </w:divBdr>
    </w:div>
    <w:div w:id="884219667">
      <w:bodyDiv w:val="1"/>
      <w:marLeft w:val="0"/>
      <w:marRight w:val="0"/>
      <w:marTop w:val="0"/>
      <w:marBottom w:val="0"/>
      <w:divBdr>
        <w:top w:val="none" w:sz="0" w:space="0" w:color="auto"/>
        <w:left w:val="none" w:sz="0" w:space="0" w:color="auto"/>
        <w:bottom w:val="none" w:sz="0" w:space="0" w:color="auto"/>
        <w:right w:val="none" w:sz="0" w:space="0" w:color="auto"/>
      </w:divBdr>
    </w:div>
    <w:div w:id="986664192">
      <w:bodyDiv w:val="1"/>
      <w:marLeft w:val="0"/>
      <w:marRight w:val="0"/>
      <w:marTop w:val="0"/>
      <w:marBottom w:val="0"/>
      <w:divBdr>
        <w:top w:val="none" w:sz="0" w:space="0" w:color="auto"/>
        <w:left w:val="none" w:sz="0" w:space="0" w:color="auto"/>
        <w:bottom w:val="none" w:sz="0" w:space="0" w:color="auto"/>
        <w:right w:val="none" w:sz="0" w:space="0" w:color="auto"/>
      </w:divBdr>
    </w:div>
    <w:div w:id="1013069106">
      <w:bodyDiv w:val="1"/>
      <w:marLeft w:val="0"/>
      <w:marRight w:val="0"/>
      <w:marTop w:val="0"/>
      <w:marBottom w:val="0"/>
      <w:divBdr>
        <w:top w:val="none" w:sz="0" w:space="0" w:color="auto"/>
        <w:left w:val="none" w:sz="0" w:space="0" w:color="auto"/>
        <w:bottom w:val="none" w:sz="0" w:space="0" w:color="auto"/>
        <w:right w:val="none" w:sz="0" w:space="0" w:color="auto"/>
      </w:divBdr>
    </w:div>
    <w:div w:id="1018000098">
      <w:bodyDiv w:val="1"/>
      <w:marLeft w:val="0"/>
      <w:marRight w:val="0"/>
      <w:marTop w:val="0"/>
      <w:marBottom w:val="0"/>
      <w:divBdr>
        <w:top w:val="none" w:sz="0" w:space="0" w:color="auto"/>
        <w:left w:val="none" w:sz="0" w:space="0" w:color="auto"/>
        <w:bottom w:val="none" w:sz="0" w:space="0" w:color="auto"/>
        <w:right w:val="none" w:sz="0" w:space="0" w:color="auto"/>
      </w:divBdr>
    </w:div>
    <w:div w:id="1088040139">
      <w:bodyDiv w:val="1"/>
      <w:marLeft w:val="0"/>
      <w:marRight w:val="0"/>
      <w:marTop w:val="0"/>
      <w:marBottom w:val="0"/>
      <w:divBdr>
        <w:top w:val="none" w:sz="0" w:space="0" w:color="auto"/>
        <w:left w:val="none" w:sz="0" w:space="0" w:color="auto"/>
        <w:bottom w:val="none" w:sz="0" w:space="0" w:color="auto"/>
        <w:right w:val="none" w:sz="0" w:space="0" w:color="auto"/>
      </w:divBdr>
    </w:div>
    <w:div w:id="1096749782">
      <w:bodyDiv w:val="1"/>
      <w:marLeft w:val="0"/>
      <w:marRight w:val="0"/>
      <w:marTop w:val="0"/>
      <w:marBottom w:val="0"/>
      <w:divBdr>
        <w:top w:val="none" w:sz="0" w:space="0" w:color="auto"/>
        <w:left w:val="none" w:sz="0" w:space="0" w:color="auto"/>
        <w:bottom w:val="none" w:sz="0" w:space="0" w:color="auto"/>
        <w:right w:val="none" w:sz="0" w:space="0" w:color="auto"/>
      </w:divBdr>
    </w:div>
    <w:div w:id="1249926803">
      <w:bodyDiv w:val="1"/>
      <w:marLeft w:val="0"/>
      <w:marRight w:val="0"/>
      <w:marTop w:val="0"/>
      <w:marBottom w:val="0"/>
      <w:divBdr>
        <w:top w:val="none" w:sz="0" w:space="0" w:color="auto"/>
        <w:left w:val="none" w:sz="0" w:space="0" w:color="auto"/>
        <w:bottom w:val="none" w:sz="0" w:space="0" w:color="auto"/>
        <w:right w:val="none" w:sz="0" w:space="0" w:color="auto"/>
      </w:divBdr>
    </w:div>
    <w:div w:id="1307660645">
      <w:bodyDiv w:val="1"/>
      <w:marLeft w:val="0"/>
      <w:marRight w:val="0"/>
      <w:marTop w:val="0"/>
      <w:marBottom w:val="0"/>
      <w:divBdr>
        <w:top w:val="none" w:sz="0" w:space="0" w:color="auto"/>
        <w:left w:val="none" w:sz="0" w:space="0" w:color="auto"/>
        <w:bottom w:val="none" w:sz="0" w:space="0" w:color="auto"/>
        <w:right w:val="none" w:sz="0" w:space="0" w:color="auto"/>
      </w:divBdr>
    </w:div>
    <w:div w:id="1373770298">
      <w:bodyDiv w:val="1"/>
      <w:marLeft w:val="0"/>
      <w:marRight w:val="0"/>
      <w:marTop w:val="0"/>
      <w:marBottom w:val="0"/>
      <w:divBdr>
        <w:top w:val="none" w:sz="0" w:space="0" w:color="auto"/>
        <w:left w:val="none" w:sz="0" w:space="0" w:color="auto"/>
        <w:bottom w:val="none" w:sz="0" w:space="0" w:color="auto"/>
        <w:right w:val="none" w:sz="0" w:space="0" w:color="auto"/>
      </w:divBdr>
    </w:div>
    <w:div w:id="1414470307">
      <w:bodyDiv w:val="1"/>
      <w:marLeft w:val="0"/>
      <w:marRight w:val="0"/>
      <w:marTop w:val="0"/>
      <w:marBottom w:val="0"/>
      <w:divBdr>
        <w:top w:val="none" w:sz="0" w:space="0" w:color="auto"/>
        <w:left w:val="none" w:sz="0" w:space="0" w:color="auto"/>
        <w:bottom w:val="none" w:sz="0" w:space="0" w:color="auto"/>
        <w:right w:val="none" w:sz="0" w:space="0" w:color="auto"/>
      </w:divBdr>
    </w:div>
    <w:div w:id="1560751734">
      <w:bodyDiv w:val="1"/>
      <w:marLeft w:val="0"/>
      <w:marRight w:val="0"/>
      <w:marTop w:val="0"/>
      <w:marBottom w:val="0"/>
      <w:divBdr>
        <w:top w:val="none" w:sz="0" w:space="0" w:color="auto"/>
        <w:left w:val="none" w:sz="0" w:space="0" w:color="auto"/>
        <w:bottom w:val="none" w:sz="0" w:space="0" w:color="auto"/>
        <w:right w:val="none" w:sz="0" w:space="0" w:color="auto"/>
      </w:divBdr>
    </w:div>
    <w:div w:id="1587885886">
      <w:bodyDiv w:val="1"/>
      <w:marLeft w:val="0"/>
      <w:marRight w:val="0"/>
      <w:marTop w:val="0"/>
      <w:marBottom w:val="0"/>
      <w:divBdr>
        <w:top w:val="none" w:sz="0" w:space="0" w:color="auto"/>
        <w:left w:val="none" w:sz="0" w:space="0" w:color="auto"/>
        <w:bottom w:val="none" w:sz="0" w:space="0" w:color="auto"/>
        <w:right w:val="none" w:sz="0" w:space="0" w:color="auto"/>
      </w:divBdr>
    </w:div>
    <w:div w:id="1676758566">
      <w:bodyDiv w:val="1"/>
      <w:marLeft w:val="0"/>
      <w:marRight w:val="0"/>
      <w:marTop w:val="0"/>
      <w:marBottom w:val="0"/>
      <w:divBdr>
        <w:top w:val="none" w:sz="0" w:space="0" w:color="auto"/>
        <w:left w:val="none" w:sz="0" w:space="0" w:color="auto"/>
        <w:bottom w:val="none" w:sz="0" w:space="0" w:color="auto"/>
        <w:right w:val="none" w:sz="0" w:space="0" w:color="auto"/>
      </w:divBdr>
    </w:div>
    <w:div w:id="1771898495">
      <w:bodyDiv w:val="1"/>
      <w:marLeft w:val="0"/>
      <w:marRight w:val="0"/>
      <w:marTop w:val="0"/>
      <w:marBottom w:val="0"/>
      <w:divBdr>
        <w:top w:val="none" w:sz="0" w:space="0" w:color="auto"/>
        <w:left w:val="none" w:sz="0" w:space="0" w:color="auto"/>
        <w:bottom w:val="none" w:sz="0" w:space="0" w:color="auto"/>
        <w:right w:val="none" w:sz="0" w:space="0" w:color="auto"/>
      </w:divBdr>
    </w:div>
    <w:div w:id="1884512345">
      <w:bodyDiv w:val="1"/>
      <w:marLeft w:val="0"/>
      <w:marRight w:val="0"/>
      <w:marTop w:val="0"/>
      <w:marBottom w:val="0"/>
      <w:divBdr>
        <w:top w:val="none" w:sz="0" w:space="0" w:color="auto"/>
        <w:left w:val="none" w:sz="0" w:space="0" w:color="auto"/>
        <w:bottom w:val="none" w:sz="0" w:space="0" w:color="auto"/>
        <w:right w:val="none" w:sz="0" w:space="0" w:color="auto"/>
      </w:divBdr>
    </w:div>
    <w:div w:id="1918441522">
      <w:bodyDiv w:val="1"/>
      <w:marLeft w:val="0"/>
      <w:marRight w:val="0"/>
      <w:marTop w:val="0"/>
      <w:marBottom w:val="0"/>
      <w:divBdr>
        <w:top w:val="none" w:sz="0" w:space="0" w:color="auto"/>
        <w:left w:val="none" w:sz="0" w:space="0" w:color="auto"/>
        <w:bottom w:val="none" w:sz="0" w:space="0" w:color="auto"/>
        <w:right w:val="none" w:sz="0" w:space="0" w:color="auto"/>
      </w:divBdr>
    </w:div>
    <w:div w:id="1922719668">
      <w:bodyDiv w:val="1"/>
      <w:marLeft w:val="0"/>
      <w:marRight w:val="0"/>
      <w:marTop w:val="0"/>
      <w:marBottom w:val="0"/>
      <w:divBdr>
        <w:top w:val="none" w:sz="0" w:space="0" w:color="auto"/>
        <w:left w:val="none" w:sz="0" w:space="0" w:color="auto"/>
        <w:bottom w:val="none" w:sz="0" w:space="0" w:color="auto"/>
        <w:right w:val="none" w:sz="0" w:space="0" w:color="auto"/>
      </w:divBdr>
    </w:div>
    <w:div w:id="1960068369">
      <w:bodyDiv w:val="1"/>
      <w:marLeft w:val="0"/>
      <w:marRight w:val="0"/>
      <w:marTop w:val="0"/>
      <w:marBottom w:val="0"/>
      <w:divBdr>
        <w:top w:val="none" w:sz="0" w:space="0" w:color="auto"/>
        <w:left w:val="none" w:sz="0" w:space="0" w:color="auto"/>
        <w:bottom w:val="none" w:sz="0" w:space="0" w:color="auto"/>
        <w:right w:val="none" w:sz="0" w:space="0" w:color="auto"/>
      </w:divBdr>
    </w:div>
    <w:div w:id="2047175760">
      <w:bodyDiv w:val="1"/>
      <w:marLeft w:val="0"/>
      <w:marRight w:val="0"/>
      <w:marTop w:val="0"/>
      <w:marBottom w:val="0"/>
      <w:divBdr>
        <w:top w:val="none" w:sz="0" w:space="0" w:color="auto"/>
        <w:left w:val="none" w:sz="0" w:space="0" w:color="auto"/>
        <w:bottom w:val="none" w:sz="0" w:space="0" w:color="auto"/>
        <w:right w:val="none" w:sz="0" w:space="0" w:color="auto"/>
      </w:divBdr>
    </w:div>
    <w:div w:id="2075931460">
      <w:bodyDiv w:val="1"/>
      <w:marLeft w:val="0"/>
      <w:marRight w:val="0"/>
      <w:marTop w:val="0"/>
      <w:marBottom w:val="0"/>
      <w:divBdr>
        <w:top w:val="none" w:sz="0" w:space="0" w:color="auto"/>
        <w:left w:val="none" w:sz="0" w:space="0" w:color="auto"/>
        <w:bottom w:val="none" w:sz="0" w:space="0" w:color="auto"/>
        <w:right w:val="none" w:sz="0" w:space="0" w:color="auto"/>
      </w:divBdr>
    </w:div>
    <w:div w:id="2096323211">
      <w:bodyDiv w:val="1"/>
      <w:marLeft w:val="0"/>
      <w:marRight w:val="0"/>
      <w:marTop w:val="0"/>
      <w:marBottom w:val="0"/>
      <w:divBdr>
        <w:top w:val="none" w:sz="0" w:space="0" w:color="auto"/>
        <w:left w:val="none" w:sz="0" w:space="0" w:color="auto"/>
        <w:bottom w:val="none" w:sz="0" w:space="0" w:color="auto"/>
        <w:right w:val="none" w:sz="0" w:space="0" w:color="auto"/>
      </w:divBdr>
    </w:div>
    <w:div w:id="2123648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reativecommons.org/licenses/by/4.0"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issn.lipi.go.id/terbit/detail/20211008560887211"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joecy.org/index.php/joecy"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Props1.xml><?xml version="1.0" encoding="utf-8"?>
<ds:datastoreItem xmlns:ds="http://schemas.openxmlformats.org/officeDocument/2006/customXml" ds:itemID="{7DA1463F-DE94-4BD6-AA13-6490F395F6F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8373</Words>
  <Characters>47730</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Office</cp:lastModifiedBy>
  <cp:revision>2</cp:revision>
  <cp:lastPrinted>2025-04-12T02:20:00Z</cp:lastPrinted>
  <dcterms:created xsi:type="dcterms:W3CDTF">2025-04-17T03:52:00Z</dcterms:created>
  <dcterms:modified xsi:type="dcterms:W3CDTF">2025-04-17T03:52:00Z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be00891d-5de1-3527-9746-e2549e867abc</vt:lpwstr>
  </property>
  <property fmtid="{D5CDD505-2E9C-101B-9397-08002B2CF9AE}" pid="24" name="Mendeley Citation Style_1">
    <vt:lpwstr>http://www.zotero.org/styles/apa</vt:lpwstr>
  </property>
</Properties>
</file>