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3EEF" w14:textId="77777777" w:rsidR="0025333A" w:rsidRDefault="0025333A">
      <w:pPr>
        <w:pStyle w:val="MDPI12title"/>
        <w:spacing w:after="0" w:line="240" w:lineRule="auto"/>
        <w:ind w:left="1" w:hanging="3"/>
        <w:jc w:val="both"/>
        <w:rPr>
          <w:rFonts w:ascii="Garamond" w:hAnsi="Garamond"/>
          <w:sz w:val="2"/>
          <w:szCs w:val="2"/>
          <w:lang w:val="id-ID"/>
        </w:rPr>
      </w:pPr>
    </w:p>
    <w:tbl>
      <w:tblPr>
        <w:tblW w:w="9356" w:type="dxa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544"/>
      </w:tblGrid>
      <w:tr w:rsidR="0025333A" w14:paraId="61042594" w14:textId="77777777">
        <w:trPr>
          <w:trHeight w:val="20"/>
        </w:trPr>
        <w:tc>
          <w:tcPr>
            <w:tcW w:w="5812" w:type="dxa"/>
            <w:vMerge w:val="restart"/>
            <w:vAlign w:val="center"/>
          </w:tcPr>
          <w:p w14:paraId="55733BAD" w14:textId="77777777" w:rsidR="0025333A" w:rsidRDefault="00000000">
            <w:pPr>
              <w:spacing w:line="240" w:lineRule="auto"/>
              <w:ind w:leftChars="-56" w:left="-109" w:hanging="3"/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</w:pPr>
            <w:r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  <w:t>Journal</w:t>
            </w:r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  <w:t>of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  <w:t>Innovative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  <w:t>and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color w:val="FFFFFF" w:themeColor="background1"/>
                <w:sz w:val="32"/>
                <w:szCs w:val="32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32"/>
                <w:szCs w:val="32"/>
              </w:rPr>
              <w:t>Creativity</w:t>
            </w:r>
            <w:proofErr w:type="spellEnd"/>
          </w:p>
          <w:p w14:paraId="40C5486B" w14:textId="77777777" w:rsidR="0025333A" w:rsidRDefault="00000000">
            <w:pPr>
              <w:spacing w:line="240" w:lineRule="auto"/>
              <w:ind w:leftChars="-56" w:left="-11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Journal</w:t>
            </w:r>
            <w:r>
              <w:rPr>
                <w:rFonts w:ascii="Garamond" w:eastAsia="Garamond" w:hAnsi="Garamond" w:cs="Garamond"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color w:val="FFFFFF" w:themeColor="background1"/>
              </w:rPr>
              <w:t>i</w:t>
            </w:r>
            <w:r>
              <w:rPr>
                <w:rFonts w:ascii="Garamond" w:eastAsia="Garamond" w:hAnsi="Garamond" w:cs="Garamond"/>
              </w:rPr>
              <w:t>Homepage</w:t>
            </w:r>
            <w:proofErr w:type="spellEnd"/>
            <w:r>
              <w:rPr>
                <w:rFonts w:ascii="Garamond" w:eastAsia="Garamond" w:hAnsi="Garamond" w:cs="Garamond"/>
              </w:rPr>
              <w:t>:</w:t>
            </w:r>
            <w:r>
              <w:rPr>
                <w:rFonts w:ascii="Garamond" w:eastAsia="Garamond" w:hAnsi="Garamond" w:cs="Garamond"/>
                <w:color w:val="FFFFFF" w:themeColor="background1"/>
              </w:rPr>
              <w:t xml:space="preserve"> i</w:t>
            </w:r>
            <w:hyperlink r:id="rId9">
              <w:r>
                <w:rPr>
                  <w:rFonts w:ascii="Garamond" w:eastAsia="Garamond" w:hAnsi="Garamond" w:cs="Garamond"/>
                </w:rPr>
                <w:t>https://joecy.org/index.php/joecy</w:t>
              </w:r>
            </w:hyperlink>
          </w:p>
          <w:p w14:paraId="6B781247" w14:textId="77777777" w:rsidR="0025333A" w:rsidRDefault="00000000">
            <w:pPr>
              <w:spacing w:line="240" w:lineRule="auto"/>
              <w:ind w:leftChars="-56" w:left="-110" w:hanging="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19"/>
                <w:szCs w:val="19"/>
              </w:rPr>
              <w:t>e-mail:</w:t>
            </w:r>
            <w:r>
              <w:rPr>
                <w:rFonts w:ascii="Garamond" w:eastAsia="Garamond" w:hAnsi="Garamond" w:cs="Garamond"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color w:val="FFFFFF" w:themeColor="background1"/>
                <w:sz w:val="22"/>
                <w:szCs w:val="22"/>
              </w:rPr>
              <w:t>i</w:t>
            </w:r>
            <w:proofErr w:type="spellEnd"/>
            <w:r>
              <w:fldChar w:fldCharType="begin"/>
            </w:r>
            <w:r>
              <w:instrText>HYPERLINK "mailto:journaljoecy@gmail.com"</w:instrText>
            </w:r>
            <w:r>
              <w:fldChar w:fldCharType="separate"/>
            </w:r>
            <w:r>
              <w:rPr>
                <w:rStyle w:val="Hyperlink"/>
                <w:rFonts w:ascii="Garamond" w:eastAsia="Garamond" w:hAnsi="Garamond" w:cs="Garamond"/>
                <w:position w:val="0"/>
                <w:sz w:val="24"/>
                <w:szCs w:val="24"/>
                <w:highlight w:val="white"/>
              </w:rPr>
              <w:t>journaljoecy@gmail.com</w:t>
            </w:r>
            <w:r>
              <w:fldChar w:fldCharType="end"/>
            </w:r>
          </w:p>
        </w:tc>
        <w:tc>
          <w:tcPr>
            <w:tcW w:w="3544" w:type="dxa"/>
            <w:vAlign w:val="center"/>
          </w:tcPr>
          <w:p w14:paraId="78620CB9" w14:textId="77777777" w:rsidR="0025333A" w:rsidRDefault="00000000">
            <w:pPr>
              <w:spacing w:line="240" w:lineRule="auto"/>
              <w:ind w:left="0" w:hanging="2"/>
              <w:jc w:val="center"/>
              <w:rPr>
                <w:rFonts w:ascii="Garamond" w:eastAsia="Malgun Gothic" w:hAnsi="Garamond"/>
                <w:bCs/>
                <w:sz w:val="16"/>
                <w:szCs w:val="16"/>
              </w:rPr>
            </w:pPr>
            <w:r>
              <w:rPr>
                <w:rFonts w:ascii="Garamond" w:eastAsia="Malgun Gothic" w:hAnsi="Garamond"/>
                <w:bCs/>
                <w:sz w:val="16"/>
                <w:szCs w:val="16"/>
              </w:rPr>
              <w:t>Faculty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Education</w:t>
            </w:r>
            <w:proofErr w:type="spellEnd"/>
          </w:p>
          <w:p w14:paraId="648F1ACD" w14:textId="77777777" w:rsidR="0025333A" w:rsidRDefault="00000000">
            <w:pPr>
              <w:spacing w:line="240" w:lineRule="auto"/>
              <w:ind w:left="0" w:hanging="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Malgun Gothic" w:hAnsi="Garamond"/>
                <w:bCs/>
                <w:sz w:val="16"/>
                <w:szCs w:val="16"/>
              </w:rPr>
              <w:t>University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of</w:t>
            </w:r>
            <w:proofErr w:type="spellEnd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Pahlawan</w:t>
            </w:r>
            <w:proofErr w:type="spellEnd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Tuanku</w:t>
            </w:r>
            <w:proofErr w:type="spellEnd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Tambusai</w:t>
            </w:r>
            <w:proofErr w:type="spellEnd"/>
          </w:p>
        </w:tc>
      </w:tr>
      <w:tr w:rsidR="0025333A" w14:paraId="5F413E6B" w14:textId="77777777">
        <w:trPr>
          <w:trHeight w:val="20"/>
        </w:trPr>
        <w:tc>
          <w:tcPr>
            <w:tcW w:w="5812" w:type="dxa"/>
            <w:vMerge/>
            <w:vAlign w:val="center"/>
          </w:tcPr>
          <w:p w14:paraId="77228950" w14:textId="77777777" w:rsidR="0025333A" w:rsidRDefault="0025333A">
            <w:pPr>
              <w:widowControl w:val="0"/>
              <w:spacing w:line="240" w:lineRule="auto"/>
              <w:ind w:left="0" w:hanging="2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02FAA725" w14:textId="77777777" w:rsidR="0025333A" w:rsidRDefault="00000000">
            <w:pPr>
              <w:spacing w:line="240" w:lineRule="auto"/>
              <w:ind w:left="0" w:hanging="2"/>
              <w:jc w:val="center"/>
              <w:rPr>
                <w:rFonts w:ascii="Garamond" w:eastAsia="Malgun Gothic" w:hAnsi="Garamond"/>
                <w:bCs/>
                <w:color w:val="000000"/>
                <w:sz w:val="16"/>
                <w:szCs w:val="16"/>
              </w:rPr>
            </w:pPr>
            <w:r>
              <w:rPr>
                <w:rFonts w:ascii="Garamond" w:eastAsia="Malgun Gothic" w:hAnsi="Garamond"/>
                <w:bCs/>
                <w:color w:val="000000"/>
                <w:sz w:val="16"/>
                <w:szCs w:val="16"/>
              </w:rPr>
              <w:t>ISSN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i</w:t>
            </w:r>
            <w:r>
              <w:rPr>
                <w:rFonts w:ascii="Garamond" w:eastAsia="Malgun Gothic" w:hAnsi="Garamond"/>
                <w:bCs/>
                <w:color w:val="000000"/>
                <w:sz w:val="16"/>
                <w:szCs w:val="16"/>
              </w:rPr>
              <w:t>2775-771X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Malgun Gothic" w:hAnsi="Garamond"/>
                <w:bCs/>
                <w:color w:val="000000"/>
                <w:sz w:val="16"/>
                <w:szCs w:val="16"/>
              </w:rPr>
              <w:t>(Online)</w:t>
            </w:r>
          </w:p>
          <w:p w14:paraId="64EAEB44" w14:textId="77777777" w:rsidR="0025333A" w:rsidRDefault="00000000">
            <w:pPr>
              <w:spacing w:line="240" w:lineRule="auto"/>
              <w:ind w:left="0" w:hanging="2"/>
              <w:jc w:val="center"/>
              <w:rPr>
                <w:rFonts w:ascii="Garamond" w:eastAsia="Malgun Gothic" w:hAnsi="Garamond"/>
                <w:bCs/>
                <w:color w:val="000000"/>
                <w:sz w:val="16"/>
                <w:szCs w:val="16"/>
              </w:rPr>
            </w:pPr>
            <w:r>
              <w:rPr>
                <w:rStyle w:val="Kuat"/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ISSN</w:t>
            </w:r>
            <w:hyperlink r:id="rId10" w:tgtFrame="_blank" w:history="1">
              <w:r>
                <w:rPr>
                  <w:rStyle w:val="Hyperlink"/>
                  <w:rFonts w:ascii="Garamond" w:hAnsi="Garamond"/>
                  <w:bCs/>
                  <w:color w:val="FFFFFF" w:themeColor="background1"/>
                  <w:sz w:val="16"/>
                  <w:szCs w:val="16"/>
                  <w:shd w:val="clear" w:color="auto" w:fill="FFFFFF"/>
                </w:rPr>
                <w:t xml:space="preserve"> i</w:t>
              </w:r>
              <w:r>
                <w:rPr>
                  <w:rStyle w:val="Hyperlink"/>
                  <w:rFonts w:ascii="Garamond" w:hAnsi="Garamond"/>
                  <w:bCs/>
                  <w:color w:val="000000"/>
                  <w:sz w:val="16"/>
                  <w:szCs w:val="16"/>
                  <w:shd w:val="clear" w:color="auto" w:fill="FFFFFF"/>
                </w:rPr>
                <w:t>2962-570X</w:t>
              </w:r>
            </w:hyperlink>
            <w:r>
              <w:rPr>
                <w:rStyle w:val="Kuat"/>
                <w:rFonts w:ascii="Garamond" w:hAnsi="Garamond"/>
                <w:color w:val="FFFFFF" w:themeColor="background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Kuat"/>
                <w:rFonts w:ascii="Garamond" w:hAnsi="Garamond"/>
                <w:color w:val="FFFFFF" w:themeColor="background1"/>
                <w:sz w:val="16"/>
                <w:szCs w:val="16"/>
                <w:shd w:val="clear" w:color="auto" w:fill="FFFFFF"/>
              </w:rPr>
              <w:t>i</w:t>
            </w:r>
            <w:proofErr w:type="spellEnd"/>
            <w:r>
              <w:rPr>
                <w:rStyle w:val="Kuat"/>
                <w:rFonts w:ascii="Garamond" w:hAnsi="Garamond"/>
                <w:color w:val="000000"/>
                <w:sz w:val="16"/>
                <w:szCs w:val="16"/>
                <w:shd w:val="clear" w:color="auto" w:fill="FFFFFF"/>
              </w:rPr>
              <w:t>(Printed)</w:t>
            </w:r>
          </w:p>
          <w:p w14:paraId="23506BB8" w14:textId="433DC08E" w:rsidR="0025333A" w:rsidRDefault="00000000">
            <w:pPr>
              <w:spacing w:line="240" w:lineRule="auto"/>
              <w:ind w:leftChars="0" w:left="34" w:firstLineChars="0" w:firstLine="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Malgun Gothic" w:hAnsi="Garamond"/>
                <w:bCs/>
                <w:sz w:val="16"/>
                <w:szCs w:val="16"/>
              </w:rPr>
              <w:t>5 (2)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2025,</w:t>
            </w:r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Malgun Gothic" w:hAnsi="Garamond"/>
                <w:bCs/>
                <w:color w:val="FFFFFF" w:themeColor="background1"/>
                <w:sz w:val="16"/>
                <w:szCs w:val="16"/>
              </w:rPr>
              <w:t>i</w:t>
            </w:r>
            <w:r>
              <w:rPr>
                <w:rFonts w:ascii="Garamond" w:eastAsia="Malgun Gothic" w:hAnsi="Garamond"/>
                <w:bCs/>
                <w:sz w:val="16"/>
                <w:szCs w:val="16"/>
              </w:rPr>
              <w:t>Page</w:t>
            </w:r>
            <w:proofErr w:type="spellEnd"/>
            <w:r>
              <w:rPr>
                <w:rFonts w:ascii="Garamond" w:eastAsia="Malgun Gothic" w:hAnsi="Garamond"/>
                <w:bCs/>
                <w:sz w:val="16"/>
                <w:szCs w:val="16"/>
              </w:rPr>
              <w:t>:</w:t>
            </w:r>
            <w:r w:rsidR="00DC273D">
              <w:rPr>
                <w:rFonts w:ascii="Garamond" w:eastAsia="Malgun Gothic" w:hAnsi="Garamond"/>
                <w:bCs/>
                <w:sz w:val="16"/>
                <w:szCs w:val="16"/>
              </w:rPr>
              <w:t xml:space="preserve"> 8162-8170</w:t>
            </w:r>
          </w:p>
        </w:tc>
      </w:tr>
    </w:tbl>
    <w:p w14:paraId="56AAAACD" w14:textId="77777777" w:rsidR="00306577" w:rsidRDefault="00306577">
      <w:pPr>
        <w:spacing w:line="240" w:lineRule="auto"/>
        <w:ind w:left="1" w:hanging="3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  <w:bookmarkStart w:id="0" w:name="_Hlk198901998"/>
      <w:bookmarkStart w:id="1" w:name="_Hlk200856549"/>
      <w:bookmarkStart w:id="2" w:name="_Hlk197996396"/>
      <w:bookmarkStart w:id="3" w:name="_Hlk199009850"/>
      <w:bookmarkStart w:id="4" w:name="_Hlk196906283"/>
      <w:bookmarkStart w:id="5" w:name="_Hlk199161264"/>
      <w:bookmarkStart w:id="6" w:name="_Hlk200656645"/>
      <w:bookmarkStart w:id="7" w:name="_Hlk198129534"/>
      <w:bookmarkStart w:id="8" w:name="_Hlk197071495"/>
    </w:p>
    <w:p w14:paraId="65048123" w14:textId="501F2A68" w:rsidR="0025333A" w:rsidRDefault="00000000">
      <w:pPr>
        <w:spacing w:line="240" w:lineRule="auto"/>
        <w:ind w:left="1" w:hanging="3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Efektivitas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Pelaksanaan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Pembelajaran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Tahfidz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Al Quran Bagi Orang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Dewasa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di Rumah Quran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Amindy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Barokah</w:t>
      </w:r>
      <w:proofErr w:type="spellEnd"/>
      <w:r>
        <w:rPr>
          <w:rFonts w:ascii="Garamond" w:eastAsia="Garamond" w:hAnsi="Garamond" w:cs="Garamond"/>
          <w:b/>
          <w:bCs/>
          <w:sz w:val="32"/>
          <w:szCs w:val="32"/>
        </w:rPr>
        <w:t xml:space="preserve"> Tanjung </w:t>
      </w:r>
      <w:proofErr w:type="spellStart"/>
      <w:r>
        <w:rPr>
          <w:rFonts w:ascii="Garamond" w:eastAsia="Garamond" w:hAnsi="Garamond" w:cs="Garamond"/>
          <w:b/>
          <w:bCs/>
          <w:sz w:val="32"/>
          <w:szCs w:val="32"/>
        </w:rPr>
        <w:t>Morawa</w:t>
      </w:r>
      <w:proofErr w:type="spellEnd"/>
    </w:p>
    <w:p w14:paraId="78DAF5A0" w14:textId="77777777" w:rsidR="0025333A" w:rsidRDefault="0025333A">
      <w:pPr>
        <w:spacing w:line="240" w:lineRule="auto"/>
        <w:ind w:leftChars="0" w:left="0" w:firstLineChars="0" w:firstLine="0"/>
        <w:jc w:val="both"/>
        <w:rPr>
          <w:rFonts w:ascii="Garamond" w:eastAsia="Garamond" w:hAnsi="Garamond" w:cs="Garamond"/>
          <w:sz w:val="22"/>
          <w:szCs w:val="22"/>
          <w:lang w:val="id-ID"/>
        </w:rPr>
      </w:pPr>
    </w:p>
    <w:p w14:paraId="030DFA22" w14:textId="77777777" w:rsidR="0025333A" w:rsidRDefault="00000000">
      <w:pPr>
        <w:pStyle w:val="NormalWeb"/>
        <w:spacing w:before="0" w:beforeAutospacing="0" w:after="0" w:afterAutospacing="0"/>
        <w:ind w:left="1" w:hanging="3"/>
        <w:jc w:val="center"/>
        <w:rPr>
          <w:rFonts w:ascii="Garamond" w:hAnsi="Garamond" w:cstheme="majorBidi"/>
          <w:b/>
          <w:bCs/>
          <w:sz w:val="22"/>
          <w:szCs w:val="22"/>
          <w:lang w:val="en-GB"/>
        </w:rPr>
      </w:pPr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Mhd. Abdul </w:t>
      </w:r>
      <w:proofErr w:type="spellStart"/>
      <w:r>
        <w:rPr>
          <w:rFonts w:ascii="Garamond" w:hAnsi="Garamond" w:cstheme="majorBidi"/>
          <w:b/>
          <w:bCs/>
          <w:sz w:val="22"/>
          <w:szCs w:val="22"/>
          <w:lang w:val="en-GB"/>
        </w:rPr>
        <w:t>latif</w:t>
      </w:r>
      <w:proofErr w:type="spellEnd"/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 </w:t>
      </w:r>
      <w:r>
        <w:rPr>
          <w:rFonts w:ascii="Garamond" w:hAnsi="Garamond" w:cstheme="majorBidi"/>
          <w:b/>
          <w:bCs/>
          <w:sz w:val="22"/>
          <w:szCs w:val="22"/>
          <w:vertAlign w:val="superscript"/>
          <w:lang w:val="en-GB"/>
        </w:rPr>
        <w:t>1</w:t>
      </w:r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, Syariah </w:t>
      </w:r>
      <w:proofErr w:type="spellStart"/>
      <w:r>
        <w:rPr>
          <w:rFonts w:ascii="Garamond" w:hAnsi="Garamond" w:cstheme="majorBidi"/>
          <w:b/>
          <w:bCs/>
          <w:sz w:val="22"/>
          <w:szCs w:val="22"/>
          <w:lang w:val="en-GB"/>
        </w:rPr>
        <w:t>Hafizhoh</w:t>
      </w:r>
      <w:proofErr w:type="spellEnd"/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 </w:t>
      </w:r>
      <w:r>
        <w:rPr>
          <w:rFonts w:ascii="Garamond" w:hAnsi="Garamond" w:cstheme="majorBidi"/>
          <w:b/>
          <w:bCs/>
          <w:sz w:val="22"/>
          <w:szCs w:val="22"/>
          <w:vertAlign w:val="superscript"/>
          <w:lang w:val="en-GB"/>
        </w:rPr>
        <w:t>2</w:t>
      </w:r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, </w:t>
      </w:r>
      <w:proofErr w:type="spellStart"/>
      <w:r>
        <w:rPr>
          <w:rFonts w:ascii="Garamond" w:hAnsi="Garamond" w:cstheme="majorBidi"/>
          <w:b/>
          <w:bCs/>
          <w:sz w:val="22"/>
          <w:szCs w:val="22"/>
          <w:lang w:val="en-GB"/>
        </w:rPr>
        <w:t>Umy</w:t>
      </w:r>
      <w:proofErr w:type="spellEnd"/>
      <w:r>
        <w:rPr>
          <w:rFonts w:ascii="Garamond" w:hAnsi="Garamond" w:cstheme="majorBidi"/>
          <w:b/>
          <w:bCs/>
          <w:sz w:val="22"/>
          <w:szCs w:val="22"/>
          <w:lang w:val="en-GB"/>
        </w:rPr>
        <w:t xml:space="preserve"> Fitriani Nasution</w:t>
      </w:r>
      <w:r>
        <w:rPr>
          <w:rFonts w:ascii="Garamond" w:hAnsi="Garamond" w:cstheme="majorBidi"/>
          <w:b/>
          <w:bCs/>
          <w:sz w:val="22"/>
          <w:szCs w:val="22"/>
          <w:vertAlign w:val="superscript"/>
          <w:lang w:val="en-GB"/>
        </w:rPr>
        <w:t xml:space="preserve"> 3</w:t>
      </w:r>
    </w:p>
    <w:p w14:paraId="4A419955" w14:textId="77777777" w:rsidR="0025333A" w:rsidRDefault="00000000">
      <w:pPr>
        <w:pStyle w:val="NormalWeb"/>
        <w:spacing w:before="0" w:beforeAutospacing="0" w:after="0" w:afterAutospacing="0"/>
        <w:ind w:left="1" w:hanging="3"/>
        <w:jc w:val="center"/>
        <w:rPr>
          <w:rFonts w:ascii="Garamond" w:eastAsia="Garamond" w:hAnsi="Garamond" w:cs="Garamond"/>
          <w:b/>
          <w:sz w:val="22"/>
          <w:szCs w:val="22"/>
          <w:lang w:val="en-US"/>
        </w:rPr>
      </w:pPr>
      <w:r>
        <w:rPr>
          <w:rFonts w:ascii="Garamond" w:eastAsia="Garamond" w:hAnsi="Garamond" w:cs="Garamond"/>
          <w:b/>
          <w:sz w:val="22"/>
          <w:szCs w:val="22"/>
          <w:vertAlign w:val="superscript"/>
        </w:rPr>
        <w:t>1</w:t>
      </w:r>
      <w:r>
        <w:rPr>
          <w:rFonts w:ascii="Garamond" w:eastAsia="Garamond" w:hAnsi="Garamond" w:cs="Garamond"/>
          <w:b/>
          <w:sz w:val="22"/>
          <w:szCs w:val="22"/>
          <w:vertAlign w:val="superscript"/>
          <w:lang w:val="en-US"/>
        </w:rPr>
        <w:t xml:space="preserve">,2,3, </w:t>
      </w:r>
      <w:r>
        <w:rPr>
          <w:rFonts w:ascii="Garamond" w:eastAsia="Garamond" w:hAnsi="Garamond" w:cs="Garamond"/>
          <w:b/>
          <w:sz w:val="22"/>
          <w:szCs w:val="22"/>
        </w:rPr>
        <w:t xml:space="preserve">Prodi </w:t>
      </w:r>
      <w:r>
        <w:rPr>
          <w:rFonts w:ascii="Garamond" w:eastAsia="Garamond" w:hAnsi="Garamond" w:cs="Garamond"/>
          <w:b/>
          <w:sz w:val="22"/>
          <w:szCs w:val="22"/>
          <w:lang w:val="en-US"/>
        </w:rPr>
        <w:t xml:space="preserve">Pendidikan Agama Islam Universitas </w:t>
      </w:r>
      <w:proofErr w:type="spellStart"/>
      <w:r>
        <w:rPr>
          <w:rFonts w:ascii="Garamond" w:eastAsia="Garamond" w:hAnsi="Garamond" w:cs="Garamond"/>
          <w:b/>
          <w:sz w:val="22"/>
          <w:szCs w:val="22"/>
          <w:lang w:val="en-US"/>
        </w:rPr>
        <w:t>Alwashliyah</w:t>
      </w:r>
      <w:proofErr w:type="spellEnd"/>
    </w:p>
    <w:p w14:paraId="51A42773" w14:textId="77777777" w:rsidR="0025333A" w:rsidRDefault="00000000">
      <w:pPr>
        <w:pStyle w:val="NormalWeb"/>
        <w:spacing w:before="0" w:beforeAutospacing="0" w:after="0" w:afterAutospacing="0"/>
        <w:ind w:left="1" w:hanging="3"/>
        <w:jc w:val="center"/>
        <w:rPr>
          <w:rStyle w:val="Kuat"/>
          <w:rFonts w:ascii="Garamond" w:hAnsi="Garamond"/>
          <w:sz w:val="20"/>
          <w:szCs w:val="20"/>
        </w:rPr>
      </w:pPr>
      <w:r>
        <w:rPr>
          <w:rFonts w:ascii="Garamond" w:eastAsia="Garamond" w:hAnsi="Garamond" w:cs="Garamond"/>
          <w:bCs/>
          <w:sz w:val="20"/>
          <w:szCs w:val="20"/>
        </w:rPr>
        <w:t xml:space="preserve">Corresponding Author: </w:t>
      </w:r>
      <w:r>
        <w:rPr>
          <w:rFonts w:ascii="Garamond" w:eastAsia="Garamond" w:hAnsi="Garamond" w:cs="Garamond"/>
          <w:bCs/>
          <w:sz w:val="20"/>
          <w:szCs w:val="20"/>
        </w:rPr>
        <w:fldChar w:fldCharType="begin"/>
      </w:r>
      <w:r>
        <w:rPr>
          <w:rFonts w:ascii="Garamond" w:eastAsia="Garamond" w:hAnsi="Garamond" w:cs="Garamond"/>
          <w:bCs/>
          <w:sz w:val="20"/>
          <w:szCs w:val="20"/>
        </w:rPr>
        <w:instrText xml:space="preserve"> HYPERLINK "mailto:muhammadabdullatif232405@gmail.com" </w:instrText>
      </w:r>
      <w:r>
        <w:rPr>
          <w:rFonts w:ascii="Garamond" w:eastAsia="Garamond" w:hAnsi="Garamond" w:cs="Garamond"/>
          <w:bCs/>
          <w:sz w:val="20"/>
          <w:szCs w:val="20"/>
        </w:rPr>
      </w:r>
      <w:r>
        <w:rPr>
          <w:rFonts w:ascii="Garamond" w:eastAsia="Garamond" w:hAnsi="Garamond" w:cs="Garamond"/>
          <w:bCs/>
          <w:sz w:val="20"/>
          <w:szCs w:val="20"/>
        </w:rPr>
        <w:fldChar w:fldCharType="separate"/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>muhammadabdullatif232405@gmail.com</w:t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fldChar w:fldCharType="end"/>
      </w:r>
      <w:r>
        <w:rPr>
          <w:rFonts w:ascii="Garamond" w:eastAsia="Garamond" w:hAnsi="Garamond" w:cs="Garamond"/>
          <w:bCs/>
          <w:sz w:val="20"/>
          <w:szCs w:val="20"/>
          <w:lang w:val="en-US"/>
        </w:rPr>
        <w:t xml:space="preserve"> </w:t>
      </w:r>
    </w:p>
    <w:bookmarkEnd w:id="0"/>
    <w:bookmarkEnd w:id="1"/>
    <w:p w14:paraId="218A41E4" w14:textId="77777777" w:rsidR="0025333A" w:rsidRDefault="0025333A">
      <w:pPr>
        <w:spacing w:line="240" w:lineRule="auto"/>
        <w:ind w:left="0" w:hanging="2"/>
        <w:jc w:val="center"/>
        <w:rPr>
          <w:rFonts w:ascii="Garamond" w:hAnsi="Garamond"/>
          <w:b/>
          <w:lang w:val="id-ID"/>
        </w:rPr>
      </w:pPr>
    </w:p>
    <w:p w14:paraId="500E9CDF" w14:textId="77777777" w:rsidR="0025333A" w:rsidRDefault="00000000">
      <w:pPr>
        <w:pBdr>
          <w:bottom w:val="single" w:sz="6" w:space="1" w:color="000000"/>
        </w:pBdr>
        <w:ind w:leftChars="0" w:left="0" w:right="-1" w:firstLineChars="176" w:firstLine="282"/>
        <w:jc w:val="right"/>
        <w:rPr>
          <w:rFonts w:ascii="Garamond" w:eastAsia="Garamond" w:hAnsi="Garamond" w:cs="Garamond"/>
          <w:sz w:val="16"/>
          <w:szCs w:val="16"/>
        </w:rPr>
      </w:pPr>
      <w:bookmarkStart w:id="9" w:name="Corresponding_Author:_Nurul_Dzakyya_Syif"/>
      <w:bookmarkEnd w:id="2"/>
      <w:bookmarkEnd w:id="3"/>
      <w:bookmarkEnd w:id="4"/>
      <w:bookmarkEnd w:id="5"/>
      <w:bookmarkEnd w:id="6"/>
      <w:bookmarkEnd w:id="7"/>
      <w:bookmarkEnd w:id="9"/>
      <w:r>
        <w:rPr>
          <w:rFonts w:ascii="Garamond" w:eastAsia="Garamond" w:hAnsi="Garamond" w:cs="Garamond"/>
          <w:sz w:val="16"/>
          <w:szCs w:val="16"/>
        </w:rPr>
        <w:t xml:space="preserve">Published: </w:t>
      </w:r>
      <w:proofErr w:type="gramStart"/>
      <w:r>
        <w:rPr>
          <w:rFonts w:ascii="Garamond" w:eastAsia="Garamond" w:hAnsi="Garamond" w:cs="Garamond"/>
          <w:sz w:val="16"/>
          <w:szCs w:val="16"/>
        </w:rPr>
        <w:t>June,</w:t>
      </w:r>
      <w:proofErr w:type="gramEnd"/>
      <w:r>
        <w:rPr>
          <w:rFonts w:ascii="Garamond" w:eastAsia="Garamond" w:hAnsi="Garamond" w:cs="Garamond"/>
          <w:sz w:val="16"/>
          <w:szCs w:val="16"/>
        </w:rPr>
        <w:t xml:space="preserve"> 2025</w:t>
      </w:r>
    </w:p>
    <w:p w14:paraId="5BA4F712" w14:textId="77777777" w:rsidR="0025333A" w:rsidRDefault="0025333A">
      <w:pPr>
        <w:pBdr>
          <w:bottom w:val="single" w:sz="6" w:space="1" w:color="000000"/>
        </w:pBdr>
        <w:ind w:leftChars="0" w:left="0" w:right="-1" w:firstLineChars="176" w:firstLine="35"/>
        <w:jc w:val="right"/>
        <w:rPr>
          <w:rFonts w:ascii="Garamond" w:eastAsia="Garamond" w:hAnsi="Garamond" w:cs="Garamond"/>
          <w:sz w:val="2"/>
          <w:szCs w:val="2"/>
        </w:rPr>
      </w:pPr>
    </w:p>
    <w:p w14:paraId="62A74222" w14:textId="77777777" w:rsidR="0025333A" w:rsidRDefault="00000000">
      <w:pPr>
        <w:spacing w:line="240" w:lineRule="auto"/>
        <w:ind w:left="1" w:hanging="3"/>
        <w:jc w:val="both"/>
        <w:rPr>
          <w:rFonts w:ascii="Garamond" w:hAnsi="Garamond"/>
        </w:rPr>
      </w:pPr>
      <w:r>
        <w:rPr>
          <w:rFonts w:ascii="Garamond" w:eastAsia="Garamond" w:hAnsi="Garamond" w:cs="Garamond"/>
          <w:b/>
          <w:sz w:val="28"/>
          <w:szCs w:val="28"/>
        </w:rPr>
        <w:t>ABSTRACT</w:t>
      </w:r>
    </w:p>
    <w:p w14:paraId="45A0EEF7" w14:textId="77777777" w:rsidR="0025333A" w:rsidRDefault="0025333A">
      <w:pPr>
        <w:spacing w:line="240" w:lineRule="auto"/>
        <w:ind w:left="0" w:hanging="2"/>
        <w:jc w:val="both"/>
        <w:rPr>
          <w:rFonts w:ascii="Garamond" w:hAnsi="Garamond"/>
        </w:rPr>
      </w:pPr>
    </w:p>
    <w:p w14:paraId="49FC40B0" w14:textId="77777777" w:rsidR="0025333A" w:rsidRDefault="00000000">
      <w:pPr>
        <w:ind w:left="0" w:hanging="2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bertujuan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mengetahui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efektivitas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pelaksanaan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tahfidz</w:t>
      </w:r>
      <w:proofErr w:type="spellEnd"/>
      <w:r>
        <w:rPr>
          <w:rFonts w:ascii="Garamond" w:eastAsia="Garamond" w:hAnsi="Garamond" w:cs="Garamond"/>
        </w:rPr>
        <w:t xml:space="preserve"> Al-Qur’an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orang </w:t>
      </w:r>
      <w:proofErr w:type="spellStart"/>
      <w:r>
        <w:rPr>
          <w:rFonts w:ascii="Garamond" w:eastAsia="Garamond" w:hAnsi="Garamond" w:cs="Garamond"/>
        </w:rPr>
        <w:t>dewasa</w:t>
      </w:r>
      <w:proofErr w:type="spellEnd"/>
      <w:r>
        <w:rPr>
          <w:rFonts w:ascii="Garamond" w:eastAsia="Garamond" w:hAnsi="Garamond" w:cs="Garamond"/>
        </w:rPr>
        <w:t xml:space="preserve"> di Rumah Quran </w:t>
      </w:r>
      <w:proofErr w:type="spellStart"/>
      <w:r>
        <w:rPr>
          <w:rFonts w:ascii="Garamond" w:eastAsia="Garamond" w:hAnsi="Garamond" w:cs="Garamond"/>
        </w:rPr>
        <w:t>Amindy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Barokah</w:t>
      </w:r>
      <w:proofErr w:type="spellEnd"/>
      <w:r>
        <w:rPr>
          <w:rFonts w:ascii="Garamond" w:eastAsia="Garamond" w:hAnsi="Garamond" w:cs="Garamond"/>
        </w:rPr>
        <w:t xml:space="preserve"> Tanjung </w:t>
      </w:r>
      <w:proofErr w:type="spellStart"/>
      <w:r>
        <w:rPr>
          <w:rFonts w:ascii="Garamond" w:eastAsia="Garamond" w:hAnsi="Garamond" w:cs="Garamond"/>
        </w:rPr>
        <w:t>Morawa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mengidentifikasi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metode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faktor-faktor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mendukung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maupun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menghambat</w:t>
      </w:r>
      <w:proofErr w:type="spellEnd"/>
      <w:r>
        <w:rPr>
          <w:rFonts w:ascii="Garamond" w:eastAsia="Garamond" w:hAnsi="Garamond" w:cs="Garamond"/>
        </w:rPr>
        <w:t xml:space="preserve"> proses </w:t>
      </w:r>
      <w:proofErr w:type="spellStart"/>
      <w:r>
        <w:rPr>
          <w:rFonts w:ascii="Garamond" w:eastAsia="Garamond" w:hAnsi="Garamond" w:cs="Garamond"/>
        </w:rPr>
        <w:t>pelaksanaannya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menggunakan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pendekatan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kualitatif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deskriptif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teknik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pengumpulan</w:t>
      </w:r>
      <w:proofErr w:type="spellEnd"/>
      <w:r>
        <w:rPr>
          <w:rFonts w:ascii="Garamond" w:eastAsia="Garamond" w:hAnsi="Garamond" w:cs="Garamond"/>
        </w:rPr>
        <w:t xml:space="preserve"> data </w:t>
      </w:r>
      <w:proofErr w:type="spellStart"/>
      <w:r>
        <w:rPr>
          <w:rFonts w:ascii="Garamond" w:eastAsia="Garamond" w:hAnsi="Garamond" w:cs="Garamond"/>
        </w:rPr>
        <w:t>berupa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observasi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wawancara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dokumentasi</w:t>
      </w:r>
      <w:proofErr w:type="spellEnd"/>
      <w:r>
        <w:rPr>
          <w:rFonts w:ascii="Garamond" w:eastAsia="Garamond" w:hAnsi="Garamond" w:cs="Garamond"/>
        </w:rPr>
        <w:t xml:space="preserve">. Hasil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menunjukkan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bahwa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pelaksanaan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tahfidz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lembaga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tersebut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tergolong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cukup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efektif</w:t>
      </w:r>
      <w:proofErr w:type="spellEnd"/>
      <w:r>
        <w:rPr>
          <w:rFonts w:ascii="Garamond" w:eastAsia="Garamond" w:hAnsi="Garamond" w:cs="Garamond"/>
        </w:rPr>
        <w:t xml:space="preserve">. Hal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ditunjukkan</w:t>
      </w:r>
      <w:proofErr w:type="spellEnd"/>
      <w:r>
        <w:rPr>
          <w:rFonts w:ascii="Garamond" w:eastAsia="Garamond" w:hAnsi="Garamond" w:cs="Garamond"/>
        </w:rPr>
        <w:t xml:space="preserve"> oleh </w:t>
      </w:r>
      <w:proofErr w:type="spellStart"/>
      <w:r>
        <w:rPr>
          <w:rFonts w:ascii="Garamond" w:eastAsia="Garamond" w:hAnsi="Garamond" w:cs="Garamond"/>
        </w:rPr>
        <w:t>fleksibilitas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jadwal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pendekatan</w:t>
      </w:r>
      <w:proofErr w:type="spellEnd"/>
      <w:r>
        <w:rPr>
          <w:rFonts w:ascii="Garamond" w:eastAsia="Garamond" w:hAnsi="Garamond" w:cs="Garamond"/>
        </w:rPr>
        <w:t xml:space="preserve"> personal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komitmen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meskipun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memiliki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latar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belakang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kesibukan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beragam</w:t>
      </w:r>
      <w:proofErr w:type="spellEnd"/>
      <w:r>
        <w:rPr>
          <w:rFonts w:ascii="Garamond" w:eastAsia="Garamond" w:hAnsi="Garamond" w:cs="Garamond"/>
        </w:rPr>
        <w:t xml:space="preserve">. Metode yang </w:t>
      </w:r>
      <w:proofErr w:type="spellStart"/>
      <w:r>
        <w:rPr>
          <w:rFonts w:ascii="Garamond" w:eastAsia="Garamond" w:hAnsi="Garamond" w:cs="Garamond"/>
        </w:rPr>
        <w:t>digunakan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bersifat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sederhana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tidak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mengacu</w:t>
      </w:r>
      <w:proofErr w:type="spellEnd"/>
      <w:r>
        <w:rPr>
          <w:rFonts w:ascii="Garamond" w:eastAsia="Garamond" w:hAnsi="Garamond" w:cs="Garamond"/>
        </w:rPr>
        <w:t xml:space="preserve"> pada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sistem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tertentu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melainkan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mengandalkan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hafalan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mandiri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setoran</w:t>
      </w:r>
      <w:proofErr w:type="spellEnd"/>
      <w:r>
        <w:rPr>
          <w:rFonts w:ascii="Garamond" w:eastAsia="Garamond" w:hAnsi="Garamond" w:cs="Garamond"/>
        </w:rPr>
        <w:t xml:space="preserve"> rutin, dan </w:t>
      </w:r>
      <w:proofErr w:type="spellStart"/>
      <w:r>
        <w:rPr>
          <w:rFonts w:ascii="Garamond" w:eastAsia="Garamond" w:hAnsi="Garamond" w:cs="Garamond"/>
        </w:rPr>
        <w:t>muroja’ah</w:t>
      </w:r>
      <w:proofErr w:type="spellEnd"/>
      <w:r>
        <w:rPr>
          <w:rFonts w:ascii="Garamond" w:eastAsia="Garamond" w:hAnsi="Garamond" w:cs="Garamond"/>
        </w:rPr>
        <w:t xml:space="preserve">. Faktor </w:t>
      </w:r>
      <w:proofErr w:type="spellStart"/>
      <w:r>
        <w:rPr>
          <w:rFonts w:ascii="Garamond" w:eastAsia="Garamond" w:hAnsi="Garamond" w:cs="Garamond"/>
        </w:rPr>
        <w:t>pendukung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keberhasilan</w:t>
      </w:r>
      <w:proofErr w:type="spellEnd"/>
      <w:r>
        <w:rPr>
          <w:rFonts w:ascii="Garamond" w:eastAsia="Garamond" w:hAnsi="Garamond" w:cs="Garamond"/>
        </w:rPr>
        <w:t xml:space="preserve"> program </w:t>
      </w:r>
      <w:proofErr w:type="spellStart"/>
      <w:r>
        <w:rPr>
          <w:rFonts w:ascii="Garamond" w:eastAsia="Garamond" w:hAnsi="Garamond" w:cs="Garamond"/>
        </w:rPr>
        <w:t>meliputi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motivasi</w:t>
      </w:r>
      <w:proofErr w:type="spellEnd"/>
      <w:r>
        <w:rPr>
          <w:rFonts w:ascii="Garamond" w:eastAsia="Garamond" w:hAnsi="Garamond" w:cs="Garamond"/>
        </w:rPr>
        <w:t xml:space="preserve"> spiritual </w:t>
      </w:r>
      <w:proofErr w:type="spellStart"/>
      <w:r>
        <w:rPr>
          <w:rFonts w:ascii="Garamond" w:eastAsia="Garamond" w:hAnsi="Garamond" w:cs="Garamond"/>
        </w:rPr>
        <w:t>peserta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peran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aktif</w:t>
      </w:r>
      <w:proofErr w:type="spellEnd"/>
      <w:r>
        <w:rPr>
          <w:rFonts w:ascii="Garamond" w:eastAsia="Garamond" w:hAnsi="Garamond" w:cs="Garamond"/>
        </w:rPr>
        <w:t xml:space="preserve"> guru </w:t>
      </w:r>
      <w:proofErr w:type="spellStart"/>
      <w:r>
        <w:rPr>
          <w:rFonts w:ascii="Garamond" w:eastAsia="Garamond" w:hAnsi="Garamond" w:cs="Garamond"/>
        </w:rPr>
        <w:t>tahfidz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suasana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belajar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kondusif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Sementara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itu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faktor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penghambatnya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adalah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keterbatasan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waktu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peserta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kurangnya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variasi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metode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motivasi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eksternal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beberapa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peserta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memahami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karakteristik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peserta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didik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dewasa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menerapkan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pendekatan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andragogi</w:t>
      </w:r>
      <w:proofErr w:type="spellEnd"/>
      <w:r>
        <w:rPr>
          <w:rFonts w:ascii="Garamond" w:eastAsia="Garamond" w:hAnsi="Garamond" w:cs="Garamond"/>
        </w:rPr>
        <w:t xml:space="preserve">, program </w:t>
      </w:r>
      <w:proofErr w:type="spellStart"/>
      <w:r>
        <w:rPr>
          <w:rFonts w:ascii="Garamond" w:eastAsia="Garamond" w:hAnsi="Garamond" w:cs="Garamond"/>
        </w:rPr>
        <w:t>tahfidz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ini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mampu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memberikan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ruang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belajar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adaptif</w:t>
      </w:r>
      <w:proofErr w:type="spellEnd"/>
      <w:r>
        <w:rPr>
          <w:rFonts w:ascii="Garamond" w:eastAsia="Garamond" w:hAnsi="Garamond" w:cs="Garamond"/>
        </w:rPr>
        <w:t xml:space="preserve"> dan </w:t>
      </w:r>
      <w:proofErr w:type="spellStart"/>
      <w:r>
        <w:rPr>
          <w:rFonts w:ascii="Garamond" w:eastAsia="Garamond" w:hAnsi="Garamond" w:cs="Garamond"/>
        </w:rPr>
        <w:t>bermakna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bagi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masyarakat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dewasa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ingin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menghafal</w:t>
      </w:r>
      <w:proofErr w:type="spellEnd"/>
      <w:r>
        <w:rPr>
          <w:rFonts w:ascii="Garamond" w:eastAsia="Garamond" w:hAnsi="Garamond" w:cs="Garamond"/>
        </w:rPr>
        <w:t xml:space="preserve"> Al-Qur’an.</w:t>
      </w:r>
    </w:p>
    <w:p w14:paraId="6D4A7A4C" w14:textId="77777777" w:rsidR="0025333A" w:rsidRDefault="0025333A">
      <w:pPr>
        <w:ind w:left="0" w:hanging="2"/>
        <w:jc w:val="both"/>
        <w:rPr>
          <w:rFonts w:ascii="Garamond" w:eastAsia="Garamond" w:hAnsi="Garamond" w:cs="Garamond"/>
        </w:rPr>
      </w:pPr>
    </w:p>
    <w:p w14:paraId="5D42B80F" w14:textId="77777777" w:rsidR="0025333A" w:rsidRDefault="00000000">
      <w:pPr>
        <w:spacing w:line="240" w:lineRule="auto"/>
        <w:ind w:left="0" w:hanging="2"/>
        <w:rPr>
          <w:rFonts w:ascii="Garamond" w:hAnsi="Garamond"/>
          <w:i/>
          <w:iCs/>
          <w:spacing w:val="-6"/>
        </w:rPr>
      </w:pPr>
      <w:r>
        <w:rPr>
          <w:rFonts w:ascii="Garamond" w:eastAsia="Garamond" w:hAnsi="Garamond" w:cs="Garamond"/>
        </w:rPr>
        <w:t xml:space="preserve">Keywords:  </w:t>
      </w:r>
      <w:proofErr w:type="spellStart"/>
      <w:r>
        <w:rPr>
          <w:rFonts w:ascii="Garamond" w:eastAsia="Garamond" w:hAnsi="Garamond" w:cs="Garamond"/>
        </w:rPr>
        <w:t>tahfidz</w:t>
      </w:r>
      <w:proofErr w:type="spellEnd"/>
      <w:r>
        <w:rPr>
          <w:rFonts w:ascii="Garamond" w:eastAsia="Garamond" w:hAnsi="Garamond" w:cs="Garamond"/>
        </w:rPr>
        <w:t xml:space="preserve"> Al-Qur’an, </w:t>
      </w:r>
      <w:proofErr w:type="spellStart"/>
      <w:r>
        <w:rPr>
          <w:rFonts w:ascii="Garamond" w:eastAsia="Garamond" w:hAnsi="Garamond" w:cs="Garamond"/>
        </w:rPr>
        <w:t>pendidikan</w:t>
      </w:r>
      <w:proofErr w:type="spellEnd"/>
      <w:r>
        <w:rPr>
          <w:rFonts w:ascii="Garamond" w:eastAsia="Garamond" w:hAnsi="Garamond" w:cs="Garamond"/>
        </w:rPr>
        <w:t xml:space="preserve"> orang </w:t>
      </w:r>
      <w:proofErr w:type="spellStart"/>
      <w:r>
        <w:rPr>
          <w:rFonts w:ascii="Garamond" w:eastAsia="Garamond" w:hAnsi="Garamond" w:cs="Garamond"/>
        </w:rPr>
        <w:t>dewasa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efektivitas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pembelajaran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andragogi</w:t>
      </w:r>
      <w:proofErr w:type="spellEnd"/>
      <w:r>
        <w:rPr>
          <w:rFonts w:ascii="Garamond" w:eastAsia="Garamond" w:hAnsi="Garamond" w:cs="Garamond"/>
        </w:rPr>
        <w:t xml:space="preserve">, Rumah Quran </w:t>
      </w:r>
      <w:proofErr w:type="spellStart"/>
      <w:r>
        <w:rPr>
          <w:rFonts w:ascii="Garamond" w:eastAsia="Garamond" w:hAnsi="Garamond" w:cs="Garamond"/>
        </w:rPr>
        <w:t>Amindy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Barokah</w:t>
      </w:r>
      <w:proofErr w:type="spellEnd"/>
      <w:r>
        <w:rPr>
          <w:rFonts w:ascii="Garamond" w:eastAsia="Garamond" w:hAnsi="Garamond" w:cs="Garamond"/>
        </w:rPr>
        <w:t>.</w:t>
      </w:r>
    </w:p>
    <w:p w14:paraId="639BFA6D" w14:textId="77777777" w:rsidR="0025333A" w:rsidRDefault="0025333A">
      <w:pPr>
        <w:pBdr>
          <w:bottom w:val="single" w:sz="6" w:space="1" w:color="000000"/>
        </w:pBdr>
        <w:ind w:leftChars="0" w:left="0" w:right="-1" w:firstLineChars="176" w:firstLine="106"/>
        <w:jc w:val="right"/>
        <w:rPr>
          <w:rFonts w:ascii="Garamond" w:eastAsia="Garamond" w:hAnsi="Garamond" w:cs="Garamond"/>
          <w:sz w:val="6"/>
          <w:szCs w:val="6"/>
        </w:rPr>
      </w:pPr>
    </w:p>
    <w:p w14:paraId="71E325C6" w14:textId="77777777" w:rsidR="0025333A" w:rsidRDefault="00000000">
      <w:pPr>
        <w:pBdr>
          <w:bottom w:val="single" w:sz="6" w:space="1" w:color="auto"/>
        </w:pBdr>
        <w:ind w:leftChars="0" w:left="0" w:right="-1" w:firstLineChars="0" w:firstLine="0"/>
        <w:jc w:val="both"/>
        <w:rPr>
          <w:rFonts w:ascii="Garamond" w:eastAsia="Malgun Gothic" w:hAnsi="Garamond"/>
          <w:sz w:val="16"/>
        </w:rPr>
      </w:pPr>
      <w:r>
        <w:rPr>
          <w:rFonts w:ascii="Garamond" w:eastAsia="Malgun Gothic" w:hAnsi="Garamond"/>
          <w:sz w:val="16"/>
        </w:rPr>
        <w:t xml:space="preserve">© The Author(s). 2021 Open Access This article is licensed under a Creative Commons </w:t>
      </w:r>
      <w:proofErr w:type="spellStart"/>
      <w:r>
        <w:rPr>
          <w:rFonts w:ascii="Garamond" w:eastAsia="Malgun Gothic" w:hAnsi="Garamond"/>
          <w:sz w:val="16"/>
        </w:rPr>
        <w:t>Atibution</w:t>
      </w:r>
      <w:proofErr w:type="spellEnd"/>
      <w:r>
        <w:rPr>
          <w:rFonts w:ascii="Garamond" w:eastAsia="Malgun Gothic" w:hAnsi="Garamond"/>
          <w:sz w:val="16"/>
        </w:rPr>
        <w:t xml:space="preserve"> 4.0 International License, which permits use, sharing, adaptation, distribution and reproduction in any medium or format, </w:t>
      </w:r>
      <w:proofErr w:type="gramStart"/>
      <w:r>
        <w:rPr>
          <w:rFonts w:ascii="Garamond" w:eastAsia="Malgun Gothic" w:hAnsi="Garamond"/>
          <w:sz w:val="16"/>
        </w:rPr>
        <w:t>as long as</w:t>
      </w:r>
      <w:proofErr w:type="gramEnd"/>
      <w:r>
        <w:rPr>
          <w:rFonts w:ascii="Garamond" w:eastAsia="Malgun Gothic" w:hAnsi="Garamond"/>
          <w:sz w:val="16"/>
        </w:rPr>
        <w:t xml:space="preserve"> you give appropriate credit to the original author(s) and the source, provide a link to the Creative Commons </w:t>
      </w:r>
      <w:proofErr w:type="spellStart"/>
      <w:r>
        <w:rPr>
          <w:rFonts w:ascii="Garamond" w:eastAsia="Malgun Gothic" w:hAnsi="Garamond"/>
          <w:sz w:val="16"/>
        </w:rPr>
        <w:t>licence</w:t>
      </w:r>
      <w:proofErr w:type="spellEnd"/>
      <w:r>
        <w:rPr>
          <w:rFonts w:ascii="Garamond" w:eastAsia="Malgun Gothic" w:hAnsi="Garamond"/>
          <w:sz w:val="16"/>
        </w:rPr>
        <w:t xml:space="preserve">, and indicate if changes were made. The images or other </w:t>
      </w:r>
      <w:proofErr w:type="gramStart"/>
      <w:r>
        <w:rPr>
          <w:rFonts w:ascii="Garamond" w:eastAsia="Malgun Gothic" w:hAnsi="Garamond"/>
          <w:sz w:val="16"/>
        </w:rPr>
        <w:t>third party</w:t>
      </w:r>
      <w:proofErr w:type="gramEnd"/>
      <w:r>
        <w:rPr>
          <w:rFonts w:ascii="Garamond" w:eastAsia="Malgun Gothic" w:hAnsi="Garamond"/>
          <w:sz w:val="16"/>
        </w:rPr>
        <w:t xml:space="preserve"> material in this article </w:t>
      </w:r>
      <w:proofErr w:type="gramStart"/>
      <w:r>
        <w:rPr>
          <w:rFonts w:ascii="Garamond" w:eastAsia="Malgun Gothic" w:hAnsi="Garamond"/>
          <w:sz w:val="16"/>
        </w:rPr>
        <w:t>are</w:t>
      </w:r>
      <w:proofErr w:type="gramEnd"/>
      <w:r>
        <w:rPr>
          <w:rFonts w:ascii="Garamond" w:eastAsia="Malgun Gothic" w:hAnsi="Garamond"/>
          <w:sz w:val="16"/>
        </w:rPr>
        <w:t xml:space="preserve"> included in the article's Creative Commons </w:t>
      </w:r>
      <w:proofErr w:type="spellStart"/>
      <w:r>
        <w:rPr>
          <w:rFonts w:ascii="Garamond" w:eastAsia="Malgun Gothic" w:hAnsi="Garamond"/>
          <w:sz w:val="16"/>
        </w:rPr>
        <w:t>licence</w:t>
      </w:r>
      <w:proofErr w:type="spellEnd"/>
      <w:r>
        <w:rPr>
          <w:rFonts w:ascii="Garamond" w:eastAsia="Malgun Gothic" w:hAnsi="Garamond"/>
          <w:sz w:val="16"/>
        </w:rPr>
        <w:t xml:space="preserve">, unless indicated otherwise in a credit line to the material. To view a copy of this </w:t>
      </w:r>
      <w:proofErr w:type="spellStart"/>
      <w:r>
        <w:rPr>
          <w:rFonts w:ascii="Garamond" w:eastAsia="Malgun Gothic" w:hAnsi="Garamond"/>
          <w:sz w:val="16"/>
        </w:rPr>
        <w:t>licence</w:t>
      </w:r>
      <w:proofErr w:type="spellEnd"/>
      <w:r>
        <w:rPr>
          <w:rFonts w:ascii="Garamond" w:eastAsia="Malgun Gothic" w:hAnsi="Garamond"/>
          <w:sz w:val="16"/>
        </w:rPr>
        <w:t xml:space="preserve">, visit </w:t>
      </w:r>
      <w:hyperlink r:id="rId11" w:history="1">
        <w:r>
          <w:rPr>
            <w:rStyle w:val="Hyperlink"/>
            <w:rFonts w:ascii="Garamond" w:eastAsia="Malgun Gothic" w:hAnsi="Garamond"/>
            <w:color w:val="auto"/>
            <w:sz w:val="16"/>
          </w:rPr>
          <w:t>http://creativecommons.org/licenses/by/4.0</w:t>
        </w:r>
      </w:hyperlink>
    </w:p>
    <w:bookmarkEnd w:id="8"/>
    <w:p w14:paraId="391FDD5D" w14:textId="77777777" w:rsidR="00306577" w:rsidRDefault="00306577">
      <w:pPr>
        <w:spacing w:line="360" w:lineRule="auto"/>
        <w:ind w:left="1" w:hanging="3"/>
        <w:jc w:val="both"/>
        <w:outlineLvl w:val="2"/>
        <w:rPr>
          <w:rFonts w:ascii="Garamond" w:hAnsi="Garamond" w:cstheme="majorBidi"/>
          <w:b/>
          <w:bCs/>
          <w:sz w:val="28"/>
          <w:szCs w:val="28"/>
        </w:rPr>
      </w:pPr>
    </w:p>
    <w:p w14:paraId="322D18A3" w14:textId="726F7672" w:rsidR="0025333A" w:rsidRPr="00306577" w:rsidRDefault="00000000">
      <w:pPr>
        <w:spacing w:line="360" w:lineRule="auto"/>
        <w:ind w:left="0" w:hanging="2"/>
        <w:jc w:val="both"/>
        <w:outlineLvl w:val="2"/>
        <w:rPr>
          <w:rFonts w:ascii="Garamond" w:hAnsi="Garamond" w:cstheme="majorBidi"/>
          <w:b/>
          <w:bCs/>
          <w:sz w:val="24"/>
          <w:szCs w:val="24"/>
        </w:rPr>
      </w:pPr>
      <w:r w:rsidRPr="00306577">
        <w:rPr>
          <w:rFonts w:ascii="Garamond" w:hAnsi="Garamond" w:cstheme="majorBidi"/>
          <w:b/>
          <w:bCs/>
          <w:sz w:val="24"/>
          <w:szCs w:val="24"/>
        </w:rPr>
        <w:t xml:space="preserve">PENDAHULUAN </w:t>
      </w:r>
    </w:p>
    <w:p w14:paraId="0716FADD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ditujukan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perlu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diselenggarakan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berbeda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anak-anak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Perbedaan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disebabkan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oleh </w:t>
      </w:r>
      <w:proofErr w:type="spellStart"/>
      <w:r>
        <w:rPr>
          <w:rFonts w:ascii="Garamond" w:hAnsi="Garamond" w:cstheme="majorBidi"/>
          <w:sz w:val="24"/>
          <w:szCs w:val="24"/>
        </w:rPr>
        <w:t>kebutuhan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pandang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berbeda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antara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anak-anak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Pendidikan </w:t>
      </w:r>
      <w:proofErr w:type="spellStart"/>
      <w:r>
        <w:rPr>
          <w:rFonts w:ascii="Garamond" w:hAnsi="Garamond" w:cstheme="majorBidi"/>
          <w:sz w:val="24"/>
          <w:szCs w:val="24"/>
        </w:rPr>
        <w:t>anak-anak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bertujuan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membekali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mereka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pengalaman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keterampilan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bekal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menghadapi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masa </w:t>
      </w:r>
      <w:proofErr w:type="spellStart"/>
      <w:r>
        <w:rPr>
          <w:rFonts w:ascii="Garamond" w:hAnsi="Garamond" w:cstheme="majorBidi"/>
          <w:sz w:val="24"/>
          <w:szCs w:val="24"/>
        </w:rPr>
        <w:t>depan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Sementara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pendidikan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lebih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diarahkan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membantu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mereka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menemukan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pengetahuan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keterampilan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dan </w:t>
      </w:r>
      <w:proofErr w:type="spellStart"/>
      <w:r>
        <w:rPr>
          <w:rFonts w:ascii="Garamond" w:hAnsi="Garamond" w:cstheme="majorBidi"/>
          <w:sz w:val="24"/>
          <w:szCs w:val="24"/>
        </w:rPr>
        <w:t>sikap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guna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menyelesaikan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permasalahan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mereka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hadapi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kehidupan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sehari-hari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(Malik, 2008).</w:t>
      </w:r>
    </w:p>
    <w:p w14:paraId="17A29501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Pendidik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memiliki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tanggung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jawab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memastikan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proses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berjalan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sesuai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kebutuhan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Oleh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penting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memahami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karakteristik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Ketidaktahuan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pengajar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prinsip-prinsip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seperti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disampaikan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oleh Megawati (2013), </w:t>
      </w:r>
      <w:proofErr w:type="spellStart"/>
      <w:r>
        <w:rPr>
          <w:rFonts w:ascii="Garamond" w:hAnsi="Garamond" w:cstheme="majorBidi"/>
          <w:sz w:val="24"/>
          <w:szCs w:val="24"/>
        </w:rPr>
        <w:t>dapat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berdampak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negatif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kualitas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Misalnya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life skill di </w:t>
      </w:r>
      <w:proofErr w:type="spellStart"/>
      <w:r>
        <w:rPr>
          <w:rFonts w:ascii="Garamond" w:hAnsi="Garamond" w:cstheme="majorBidi"/>
          <w:sz w:val="24"/>
          <w:szCs w:val="24"/>
        </w:rPr>
        <w:t>sanggar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kegiatan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belajar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kurang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penggunaan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lastRenderedPageBreak/>
        <w:t>metode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praktik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evaluasi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menekankan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proses </w:t>
      </w:r>
      <w:proofErr w:type="spellStart"/>
      <w:r>
        <w:rPr>
          <w:rFonts w:ascii="Garamond" w:hAnsi="Garamond" w:cstheme="majorBidi"/>
          <w:sz w:val="24"/>
          <w:szCs w:val="24"/>
        </w:rPr>
        <w:t>maupun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hasil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nyata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kehidupan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mencerminkan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kurangnya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pemahaman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prinsip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533AFAFD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Penelitian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mengenai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mengungkapkan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kendala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pelaksanaannya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Hal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disebabkan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oleh </w:t>
      </w:r>
      <w:proofErr w:type="spellStart"/>
      <w:r>
        <w:rPr>
          <w:rFonts w:ascii="Garamond" w:hAnsi="Garamond" w:cstheme="majorBidi"/>
          <w:sz w:val="24"/>
          <w:szCs w:val="24"/>
        </w:rPr>
        <w:t>kurangnya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perhatian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kebutuhan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yang </w:t>
      </w:r>
      <w:proofErr w:type="spellStart"/>
      <w:r>
        <w:rPr>
          <w:rFonts w:ascii="Garamond" w:hAnsi="Garamond" w:cstheme="majorBidi"/>
          <w:sz w:val="24"/>
          <w:szCs w:val="24"/>
        </w:rPr>
        <w:t>menyebabkan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dijalankan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seperti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anak-anak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</w:t>
      </w:r>
      <w:proofErr w:type="spellStart"/>
      <w:r>
        <w:rPr>
          <w:rFonts w:ascii="Garamond" w:hAnsi="Garamond" w:cstheme="majorBidi"/>
          <w:sz w:val="24"/>
          <w:szCs w:val="24"/>
        </w:rPr>
        <w:t>Chotijah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2020). 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hanya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dilakukan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sekali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seminggu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</w:t>
      </w:r>
      <w:proofErr w:type="spellStart"/>
      <w:r>
        <w:rPr>
          <w:rFonts w:ascii="Garamond" w:hAnsi="Garamond" w:cstheme="majorBidi"/>
          <w:sz w:val="24"/>
          <w:szCs w:val="24"/>
        </w:rPr>
        <w:t>hari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Jumat </w:t>
      </w:r>
      <w:proofErr w:type="spellStart"/>
      <w:r>
        <w:rPr>
          <w:rFonts w:ascii="Garamond" w:hAnsi="Garamond" w:cstheme="majorBidi"/>
          <w:sz w:val="24"/>
          <w:szCs w:val="24"/>
        </w:rPr>
        <w:t>menjadi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kendala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bekerja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keterbatasan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waktu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menyetorkan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Akibatnya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beberapa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harus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menggabungkan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setoran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minggu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berikutnya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atau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bahkan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menyetorkan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sekali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kerja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18BB9B85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Kendala </w:t>
      </w:r>
      <w:proofErr w:type="spellStart"/>
      <w:r>
        <w:rPr>
          <w:rFonts w:ascii="Garamond" w:hAnsi="Garamond" w:cstheme="majorBidi"/>
          <w:sz w:val="24"/>
          <w:szCs w:val="24"/>
        </w:rPr>
        <w:t>utama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terletak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</w:t>
      </w:r>
      <w:proofErr w:type="spellStart"/>
      <w:r>
        <w:rPr>
          <w:rFonts w:ascii="Garamond" w:hAnsi="Garamond" w:cstheme="majorBidi"/>
          <w:sz w:val="24"/>
          <w:szCs w:val="24"/>
        </w:rPr>
        <w:t>penjadwalan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setoran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bertepatan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jam </w:t>
      </w:r>
      <w:proofErr w:type="spellStart"/>
      <w:r>
        <w:rPr>
          <w:rFonts w:ascii="Garamond" w:hAnsi="Garamond" w:cstheme="majorBidi"/>
          <w:sz w:val="24"/>
          <w:szCs w:val="24"/>
        </w:rPr>
        <w:t>kerja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yang </w:t>
      </w:r>
      <w:proofErr w:type="spellStart"/>
      <w:r>
        <w:rPr>
          <w:rFonts w:ascii="Garamond" w:hAnsi="Garamond" w:cstheme="majorBidi"/>
          <w:sz w:val="24"/>
          <w:szCs w:val="24"/>
        </w:rPr>
        <w:t>menyulitkan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berpartisipasi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konsisten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Selain </w:t>
      </w:r>
      <w:proofErr w:type="spellStart"/>
      <w:r>
        <w:rPr>
          <w:rFonts w:ascii="Garamond" w:hAnsi="Garamond" w:cstheme="majorBidi"/>
          <w:sz w:val="24"/>
          <w:szCs w:val="24"/>
        </w:rPr>
        <w:t>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motivasi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sebagian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sepenuhnya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berasal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sendiri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melainkan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tuntutan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tempat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kerja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mempertimbangkan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kesepakatan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bersama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menentukan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waktu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kegiatan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juga </w:t>
      </w:r>
      <w:proofErr w:type="spellStart"/>
      <w:r>
        <w:rPr>
          <w:rFonts w:ascii="Garamond" w:hAnsi="Garamond" w:cstheme="majorBidi"/>
          <w:sz w:val="24"/>
          <w:szCs w:val="24"/>
        </w:rPr>
        <w:t>menjadi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hambatan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tersendiri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terutama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mengingat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memiliki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tanggung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jawab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masing-masing.</w:t>
      </w:r>
    </w:p>
    <w:p w14:paraId="704A0E76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Oleh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baik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formal </w:t>
      </w:r>
      <w:proofErr w:type="spellStart"/>
      <w:r>
        <w:rPr>
          <w:rFonts w:ascii="Garamond" w:hAnsi="Garamond" w:cstheme="majorBidi"/>
          <w:sz w:val="24"/>
          <w:szCs w:val="24"/>
        </w:rPr>
        <w:t>maupun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nonformal, </w:t>
      </w:r>
      <w:proofErr w:type="spellStart"/>
      <w:r>
        <w:rPr>
          <w:rFonts w:ascii="Garamond" w:hAnsi="Garamond" w:cstheme="majorBidi"/>
          <w:sz w:val="24"/>
          <w:szCs w:val="24"/>
        </w:rPr>
        <w:t>harus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memperhatikan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kebutuhan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karakteristik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mereka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diselenggarakan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>
        <w:rPr>
          <w:rFonts w:ascii="Garamond" w:hAnsi="Garamond" w:cstheme="majorBidi"/>
          <w:sz w:val="24"/>
          <w:szCs w:val="24"/>
        </w:rPr>
        <w:t>masyarakat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bertujuan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membantu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masyarakat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menghafal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bimbingan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pengajar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kompeten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memberikan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motivasi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spiritual yang </w:t>
      </w:r>
      <w:proofErr w:type="spellStart"/>
      <w:r>
        <w:rPr>
          <w:rFonts w:ascii="Garamond" w:hAnsi="Garamond" w:cstheme="majorBidi"/>
          <w:sz w:val="24"/>
          <w:szCs w:val="24"/>
        </w:rPr>
        <w:t>berorientasi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</w:t>
      </w:r>
      <w:proofErr w:type="spellStart"/>
      <w:r>
        <w:rPr>
          <w:rFonts w:ascii="Garamond" w:hAnsi="Garamond" w:cstheme="majorBidi"/>
          <w:sz w:val="24"/>
          <w:szCs w:val="24"/>
        </w:rPr>
        <w:t>akhirat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penyebaran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Al-Qur’an. Pendidikan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seharusnya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fokus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</w:t>
      </w:r>
      <w:proofErr w:type="spellStart"/>
      <w:r>
        <w:rPr>
          <w:rFonts w:ascii="Garamond" w:hAnsi="Garamond" w:cstheme="majorBidi"/>
          <w:sz w:val="24"/>
          <w:szCs w:val="24"/>
        </w:rPr>
        <w:t>peningkatan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keterampilan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kerja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atau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budaya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tetapi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juga pada </w:t>
      </w:r>
      <w:proofErr w:type="spellStart"/>
      <w:r>
        <w:rPr>
          <w:rFonts w:ascii="Garamond" w:hAnsi="Garamond" w:cstheme="majorBidi"/>
          <w:sz w:val="24"/>
          <w:szCs w:val="24"/>
        </w:rPr>
        <w:t>pengembangan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kognitif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transformasi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dan </w:t>
      </w:r>
      <w:proofErr w:type="spellStart"/>
      <w:r>
        <w:rPr>
          <w:rFonts w:ascii="Garamond" w:hAnsi="Garamond" w:cstheme="majorBidi"/>
          <w:sz w:val="24"/>
          <w:szCs w:val="24"/>
        </w:rPr>
        <w:t>perubahan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positif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kehidupan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(Al Farab, 2018).</w:t>
      </w:r>
    </w:p>
    <w:p w14:paraId="6419BA34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mencapai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tujuan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tersebut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penyelenggara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harus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memahami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karakteristik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didiknya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agar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berlangsung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efektif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efisien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Lembaga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berkembang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>
        <w:rPr>
          <w:rFonts w:ascii="Garamond" w:hAnsi="Garamond" w:cstheme="majorBidi"/>
          <w:sz w:val="24"/>
          <w:szCs w:val="24"/>
        </w:rPr>
        <w:t>masyarakat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berfungsi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fasilitas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masyarakat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latar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belakang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Salah </w:t>
      </w:r>
      <w:proofErr w:type="spellStart"/>
      <w:r>
        <w:rPr>
          <w:rFonts w:ascii="Garamond" w:hAnsi="Garamond" w:cstheme="majorBidi"/>
          <w:sz w:val="24"/>
          <w:szCs w:val="24"/>
        </w:rPr>
        <w:t>satunya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sebuah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nonformal Islam yang </w:t>
      </w:r>
      <w:proofErr w:type="spellStart"/>
      <w:r>
        <w:rPr>
          <w:rFonts w:ascii="Garamond" w:hAnsi="Garamond" w:cstheme="majorBidi"/>
          <w:sz w:val="24"/>
          <w:szCs w:val="24"/>
        </w:rPr>
        <w:t>fokus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pada </w:t>
      </w:r>
      <w:proofErr w:type="spellStart"/>
      <w:r>
        <w:rPr>
          <w:rFonts w:ascii="Garamond" w:hAnsi="Garamond" w:cstheme="majorBidi"/>
          <w:sz w:val="24"/>
          <w:szCs w:val="24"/>
        </w:rPr>
        <w:t>tahsin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anak-anak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4A0947F6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Dalam </w:t>
      </w:r>
      <w:proofErr w:type="spellStart"/>
      <w:r>
        <w:rPr>
          <w:rFonts w:ascii="Garamond" w:hAnsi="Garamond" w:cstheme="majorBidi"/>
          <w:sz w:val="24"/>
          <w:szCs w:val="24"/>
        </w:rPr>
        <w:t>bidang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menyediakan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khusus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ingin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menghafal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tanpa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harus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tinggal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</w:t>
      </w:r>
      <w:proofErr w:type="spellStart"/>
      <w:r>
        <w:rPr>
          <w:rFonts w:ascii="Garamond" w:hAnsi="Garamond" w:cstheme="majorBidi"/>
          <w:sz w:val="24"/>
          <w:szCs w:val="24"/>
        </w:rPr>
        <w:t>pesantren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Berdasarkan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wawancara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guru di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tersebut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Bapak </w:t>
      </w:r>
      <w:proofErr w:type="spellStart"/>
      <w:r>
        <w:rPr>
          <w:rFonts w:ascii="Garamond" w:hAnsi="Garamond" w:cstheme="majorBidi"/>
          <w:sz w:val="24"/>
          <w:szCs w:val="24"/>
        </w:rPr>
        <w:t>Faidur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Rahman, pada 19 Januari 2024, </w:t>
      </w:r>
      <w:proofErr w:type="spellStart"/>
      <w:r>
        <w:rPr>
          <w:rFonts w:ascii="Garamond" w:hAnsi="Garamond" w:cstheme="majorBidi"/>
          <w:sz w:val="24"/>
          <w:szCs w:val="24"/>
        </w:rPr>
        <w:t>calon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diseleksi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berdasarkan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kemampuan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membaca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sesuai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tajwid.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dua </w:t>
      </w:r>
      <w:proofErr w:type="spellStart"/>
      <w:r>
        <w:rPr>
          <w:rFonts w:ascii="Garamond" w:hAnsi="Garamond" w:cstheme="majorBidi"/>
          <w:sz w:val="24"/>
          <w:szCs w:val="24"/>
        </w:rPr>
        <w:t>kelas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: </w:t>
      </w:r>
      <w:proofErr w:type="spellStart"/>
      <w:r>
        <w:rPr>
          <w:rFonts w:ascii="Garamond" w:hAnsi="Garamond" w:cstheme="majorBidi"/>
          <w:sz w:val="24"/>
          <w:szCs w:val="24"/>
        </w:rPr>
        <w:t>laki-laki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</w:t>
      </w:r>
      <w:proofErr w:type="spellStart"/>
      <w:r>
        <w:rPr>
          <w:rFonts w:ascii="Garamond" w:hAnsi="Garamond" w:cstheme="majorBidi"/>
          <w:sz w:val="24"/>
          <w:szCs w:val="24"/>
        </w:rPr>
        <w:t>ikhwan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) dan </w:t>
      </w:r>
      <w:proofErr w:type="spellStart"/>
      <w:r>
        <w:rPr>
          <w:rFonts w:ascii="Garamond" w:hAnsi="Garamond" w:cstheme="majorBidi"/>
          <w:sz w:val="24"/>
          <w:szCs w:val="24"/>
        </w:rPr>
        <w:t>perempuan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</w:t>
      </w:r>
      <w:proofErr w:type="spellStart"/>
      <w:r>
        <w:rPr>
          <w:rFonts w:ascii="Garamond" w:hAnsi="Garamond" w:cstheme="majorBidi"/>
          <w:sz w:val="24"/>
          <w:szCs w:val="24"/>
        </w:rPr>
        <w:t>akhawat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).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perempuan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angkatan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ke-9 </w:t>
      </w:r>
      <w:proofErr w:type="spellStart"/>
      <w:r>
        <w:rPr>
          <w:rFonts w:ascii="Garamond" w:hAnsi="Garamond" w:cstheme="majorBidi"/>
          <w:sz w:val="24"/>
          <w:szCs w:val="24"/>
        </w:rPr>
        <w:t>terdiri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17 orang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latar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belakang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profesi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beragam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seperti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ibu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rumah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tangga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pedagang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wiraswasta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pendidik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lastRenderedPageBreak/>
        <w:t>karyawan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swasta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hingga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mahasiswi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rentang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usia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22 </w:t>
      </w:r>
      <w:proofErr w:type="spellStart"/>
      <w:r>
        <w:rPr>
          <w:rFonts w:ascii="Garamond" w:hAnsi="Garamond" w:cstheme="majorBidi"/>
          <w:sz w:val="24"/>
          <w:szCs w:val="24"/>
        </w:rPr>
        <w:t>hingga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54 </w:t>
      </w:r>
      <w:proofErr w:type="spellStart"/>
      <w:r>
        <w:rPr>
          <w:rFonts w:ascii="Garamond" w:hAnsi="Garamond" w:cstheme="majorBidi"/>
          <w:sz w:val="24"/>
          <w:szCs w:val="24"/>
        </w:rPr>
        <w:t>tahun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Jumlah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mereka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juga </w:t>
      </w:r>
      <w:proofErr w:type="spellStart"/>
      <w:r>
        <w:rPr>
          <w:rFonts w:ascii="Garamond" w:hAnsi="Garamond" w:cstheme="majorBidi"/>
          <w:sz w:val="24"/>
          <w:szCs w:val="24"/>
        </w:rPr>
        <w:t>bervariasi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mulai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1 </w:t>
      </w:r>
      <w:proofErr w:type="spellStart"/>
      <w:r>
        <w:rPr>
          <w:rFonts w:ascii="Garamond" w:hAnsi="Garamond" w:cstheme="majorBidi"/>
          <w:sz w:val="24"/>
          <w:szCs w:val="24"/>
        </w:rPr>
        <w:t>hingga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5 </w:t>
      </w:r>
      <w:proofErr w:type="spellStart"/>
      <w:r>
        <w:rPr>
          <w:rFonts w:ascii="Garamond" w:hAnsi="Garamond" w:cstheme="majorBidi"/>
          <w:sz w:val="24"/>
          <w:szCs w:val="24"/>
        </w:rPr>
        <w:t>juz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dan </w:t>
      </w:r>
      <w:proofErr w:type="spellStart"/>
      <w:r>
        <w:rPr>
          <w:rFonts w:ascii="Garamond" w:hAnsi="Garamond" w:cstheme="majorBidi"/>
          <w:sz w:val="24"/>
          <w:szCs w:val="24"/>
        </w:rPr>
        <w:t>beberapa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belum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menyelesaikan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juz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30.</w:t>
      </w:r>
    </w:p>
    <w:p w14:paraId="611A97DC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Lembaga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menyediakan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dua kali </w:t>
      </w:r>
      <w:proofErr w:type="spellStart"/>
      <w:r>
        <w:rPr>
          <w:rFonts w:ascii="Garamond" w:hAnsi="Garamond" w:cstheme="majorBidi"/>
          <w:sz w:val="24"/>
          <w:szCs w:val="24"/>
        </w:rPr>
        <w:t>pertemuan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setiap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minggu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yaitu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Senin dan Kamis, </w:t>
      </w:r>
      <w:proofErr w:type="spellStart"/>
      <w:r>
        <w:rPr>
          <w:rFonts w:ascii="Garamond" w:hAnsi="Garamond" w:cstheme="majorBidi"/>
          <w:sz w:val="24"/>
          <w:szCs w:val="24"/>
        </w:rPr>
        <w:t>tetapi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diberikan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kebebasan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memilih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minimal </w:t>
      </w:r>
      <w:proofErr w:type="spellStart"/>
      <w:r>
        <w:rPr>
          <w:rFonts w:ascii="Garamond" w:hAnsi="Garamond" w:cstheme="majorBidi"/>
          <w:sz w:val="24"/>
          <w:szCs w:val="24"/>
        </w:rPr>
        <w:t>satu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pertemuan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sesuai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masing-masing. </w:t>
      </w:r>
      <w:proofErr w:type="spellStart"/>
      <w:r>
        <w:rPr>
          <w:rFonts w:ascii="Garamond" w:hAnsi="Garamond" w:cstheme="majorBidi"/>
          <w:sz w:val="24"/>
          <w:szCs w:val="24"/>
        </w:rPr>
        <w:t>Namun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harus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konsisten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jadwal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telah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dipilih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Dalam proses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digunakan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metode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khusus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maupun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target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bersifat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mandiri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minimal </w:t>
      </w:r>
      <w:proofErr w:type="spellStart"/>
      <w:r>
        <w:rPr>
          <w:rFonts w:ascii="Garamond" w:hAnsi="Garamond" w:cstheme="majorBidi"/>
          <w:sz w:val="24"/>
          <w:szCs w:val="24"/>
        </w:rPr>
        <w:t>setoran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dua baris </w:t>
      </w:r>
      <w:proofErr w:type="spellStart"/>
      <w:r>
        <w:rPr>
          <w:rFonts w:ascii="Garamond" w:hAnsi="Garamond" w:cstheme="majorBidi"/>
          <w:sz w:val="24"/>
          <w:szCs w:val="24"/>
        </w:rPr>
        <w:t>setiap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pertemuan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Sistem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dimulai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juz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30 </w:t>
      </w:r>
      <w:proofErr w:type="spellStart"/>
      <w:r>
        <w:rPr>
          <w:rFonts w:ascii="Garamond" w:hAnsi="Garamond" w:cstheme="majorBidi"/>
          <w:sz w:val="24"/>
          <w:szCs w:val="24"/>
        </w:rPr>
        <w:t>hingga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juz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1.</w:t>
      </w:r>
    </w:p>
    <w:p w14:paraId="5440B78D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Berdasarkan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permasalahan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telah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dijelaskan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peneliti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tertarik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untuk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mengkaji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lebih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tentang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Oleh </w:t>
      </w:r>
      <w:proofErr w:type="spellStart"/>
      <w:r>
        <w:rPr>
          <w:rFonts w:ascii="Garamond" w:hAnsi="Garamond" w:cstheme="majorBidi"/>
          <w:sz w:val="24"/>
          <w:szCs w:val="24"/>
        </w:rPr>
        <w:t>karena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penelitian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mengambil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judul</w:t>
      </w:r>
      <w:proofErr w:type="spellEnd"/>
      <w:r>
        <w:rPr>
          <w:rFonts w:ascii="Garamond" w:hAnsi="Garamond" w:cstheme="majorBidi"/>
          <w:sz w:val="24"/>
          <w:szCs w:val="24"/>
        </w:rPr>
        <w:t>: “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Bagi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Tanjung </w:t>
      </w:r>
      <w:proofErr w:type="spellStart"/>
      <w:r>
        <w:rPr>
          <w:rFonts w:ascii="Garamond" w:hAnsi="Garamond" w:cstheme="majorBidi"/>
          <w:sz w:val="24"/>
          <w:szCs w:val="24"/>
        </w:rPr>
        <w:t>Morawa</w:t>
      </w:r>
      <w:proofErr w:type="spellEnd"/>
      <w:r>
        <w:rPr>
          <w:rFonts w:ascii="Garamond" w:hAnsi="Garamond" w:cstheme="majorBidi"/>
          <w:sz w:val="24"/>
          <w:szCs w:val="24"/>
        </w:rPr>
        <w:t>.”</w:t>
      </w:r>
    </w:p>
    <w:p w14:paraId="51CE73E3" w14:textId="77777777" w:rsidR="0025333A" w:rsidRDefault="0025333A">
      <w:pPr>
        <w:spacing w:line="360" w:lineRule="auto"/>
        <w:ind w:leftChars="0" w:left="0" w:firstLineChars="0" w:firstLine="0"/>
        <w:jc w:val="both"/>
        <w:rPr>
          <w:rFonts w:ascii="Garamond" w:hAnsi="Garamond" w:cstheme="majorBidi"/>
          <w:sz w:val="24"/>
          <w:szCs w:val="24"/>
        </w:rPr>
      </w:pPr>
    </w:p>
    <w:p w14:paraId="7840B93B" w14:textId="77777777" w:rsidR="0025333A" w:rsidRDefault="00000000">
      <w:pPr>
        <w:spacing w:line="360" w:lineRule="auto"/>
        <w:ind w:left="0" w:hanging="2"/>
        <w:jc w:val="both"/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  <w:t>METODE PENELITIAN</w:t>
      </w:r>
    </w:p>
    <w:p w14:paraId="660F109B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deskriptif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kualitatif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dimana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natural,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observasi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terhadap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kehidupannya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seharihari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bersosialisasi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berupaya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mengerti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penjelasan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mengenai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lingkungan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sekitarnya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wajib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observasi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waktu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singkat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(Z. Arifin, 2014)</w:t>
      </w:r>
    </w:p>
    <w:p w14:paraId="6AFCF40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gambaran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nyata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observasi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mengenai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obyek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berkaitan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proofErr w:type="gram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tujuan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mengetahui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fenomena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natural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52ABC1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Subyek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 di</w:t>
      </w:r>
      <w:proofErr w:type="gram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Informan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Informan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Ustadz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Faidurrahman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selaku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selaku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koordinator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537D6D8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Menurut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Sudaryono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(2016)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teknik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pengumpulan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bertujuan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guna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memperoleh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informasi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dipertanggungjawabkan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kebenarannya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Adapun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terjun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obyek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observasi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wawancara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dokumentasi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DDFCB55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interpretasi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konseptual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merupakan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terpisah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mengorganisasi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menekankan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pertimbangan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katakata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konteks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nonverbal,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konsistensi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internal,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perluasan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intensitas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yang paling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penting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reduksi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Sedangkan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interpretasi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melibatkan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pengikatan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makna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signifikansi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penjelasan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pola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lastRenderedPageBreak/>
        <w:t>deskriptif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melihat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hubungan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saling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terkait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kemudian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menarik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sebuah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kesimpulan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akhir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laporan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Data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diperoleh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wawancara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catatan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maupun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bahanbahan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lainnya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mempunyai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arti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setelah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diinterpretasi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interpretasi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relevan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kebutuhan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 </w:t>
      </w:r>
    </w:p>
    <w:p w14:paraId="5D8835F2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Menurut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Huberman dan Miles (1994)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tertentu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dijadikan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pedoman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semua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salah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mengikuti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langkahlangkah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berikut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: 1)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Reduksi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 (data reduction), 2)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penyajian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data (data display), 3)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penarikan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kesimpulan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/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verifikasi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4D8A7C59" w14:textId="77777777" w:rsidR="0025333A" w:rsidRDefault="0025333A">
      <w:pPr>
        <w:spacing w:line="360" w:lineRule="auto"/>
        <w:ind w:left="0" w:hanging="2"/>
        <w:jc w:val="both"/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</w:pPr>
    </w:p>
    <w:p w14:paraId="54D150B3" w14:textId="77777777" w:rsidR="0025333A" w:rsidRDefault="00000000">
      <w:pPr>
        <w:spacing w:line="360" w:lineRule="auto"/>
        <w:ind w:left="0" w:hanging="2"/>
        <w:jc w:val="both"/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  <w:t>HASIL DAN PEMBAHASAN</w:t>
      </w:r>
    </w:p>
    <w:p w14:paraId="7D11D23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Hasil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menggambarkan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bagaimana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Tanjung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Morawa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Berdasarkan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wawancara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observasi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dokumentasi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tingkat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cukup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terlepas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tantangan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dirancang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mempertimbangkan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karakteristik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latar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belakang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jawab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beragam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kebebasan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kepada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jadwal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minimal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kali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seminggu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fleksibilitas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tinggi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kekuatan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mempertahankan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keberlangsungan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menghafal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Al-Qur’an.</w:t>
      </w:r>
    </w:p>
    <w:p w14:paraId="2FBA9D77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ditunjukkan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melalui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antusiasme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mengikuti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kegiatan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progres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capai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bertahap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diberlakukan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besar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komitmen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menyetorkan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setiap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Guru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memainkan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penting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membangun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emosional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spiritual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kebutuhan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Hubungan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bersifat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kekeluargaan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non-formal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guru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menciptakan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suasana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nyaman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jauh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tekanan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namun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arah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tujuan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selaras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prinsip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andragogi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menempatkan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pengalaman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internal,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relevansi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materi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inti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2537A01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sederhana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namun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Metode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setoran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rutin, di mana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setiap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menyetorkan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minimal dua baris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per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Tidak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capaian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tertentu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jangka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waktu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tertentu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kenyamanan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mengatur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ritme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masing-masing. Selain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juga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dibiasakan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pengulangan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sebelumnya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muroja’ah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memperkuat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ingat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individual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kemampuan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kesiapan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sehingga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lastRenderedPageBreak/>
        <w:t>merasa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tertinggal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tertekan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progres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lain.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bertumbuh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alami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kapasitas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masing-masing.</w:t>
      </w:r>
    </w:p>
    <w:p w14:paraId="6205859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Namun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pula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beberapa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hambatan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memengaruhi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program. Salah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tantangan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keterbatasan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waktu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akibat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ganda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ibu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rumah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pekerja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pedagang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maupun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mahasiswa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padat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menyebabkan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beberapa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hadir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konsisten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terpaksa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menggabungkan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setoran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minggu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berikutnya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Selain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mengikuti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dasar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pribadi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melainkan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kewajiban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tempat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kerja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berdampak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rendahnya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keterlibatan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8E3000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Kendala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lainnya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minimnya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variasi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Karena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menerapkan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inovatif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seperti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penggunaan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media digital, audio visual,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strategi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kreatif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lainnya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terkadang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menghafal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monoton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khususnya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dirasakan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gaya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visual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auditori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Selain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sistem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evaluasi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formal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terukur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kurang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mendorong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agar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mencapai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jumlah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besar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783A312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demikian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faktor-faktor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mendukung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keberhasilan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spiritual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faktor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paling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dominan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mengikuti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rata-rata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keinginan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memperbaiki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hubungan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bekal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akhirat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Semangat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mendorong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hadir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keadaan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setelah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bekerja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sibuk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mengurus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rumah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Selain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fleksibilitas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sistem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menuntut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kehadiran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penuh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tertentu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justru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bertanggung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jawab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terhadap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sendiri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Lingkungan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kondusif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dukungan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sosial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juga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dorongan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moral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besar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Adanya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interaksi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saling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menyemangati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menumbuhkan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solidaritas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rasa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saling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peduli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yang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penting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semangat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60139D5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lembaga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nonformal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fasilitas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ramah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terhadap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kondisi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menyelenggarakan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khusus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laki-laki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perempuan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seleksi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awal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berdasarkan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kemampuan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membaca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tajwid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lembaga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memastikan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titik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awal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memulai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Berdasarkan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wawancara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guru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dimulai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juz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30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hingga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kemudian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menyusuri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juz-juz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sebelumnya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berurutan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agar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memulai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relatif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mudah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dihafal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sehingga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menumbuhkan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rasa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percaya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sejak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awal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6B86F39B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keseluruhan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Tanjung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Morawa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dikategorikan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jika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dilihat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upaya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lembaga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menyesuaikan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sistem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kebutuhan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Keberhasilan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semata-</w:t>
      </w:r>
      <w:r>
        <w:rPr>
          <w:rFonts w:ascii="Garamond" w:eastAsia="Times New Roman" w:hAnsi="Garamond" w:cstheme="majorBidi"/>
          <w:sz w:val="24"/>
          <w:szCs w:val="24"/>
          <w:lang w:eastAsia="zh-CN"/>
        </w:rPr>
        <w:lastRenderedPageBreak/>
        <w:t>mata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diukur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jumlah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dicapai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sejauh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mana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mampu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kebiasaan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komitmen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Al-Qur’an. Model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mengutamakan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fleksibilitas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personal,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pemahaman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terhadap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karakteristik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merupakan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kunci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keberhasilan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333C7094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demikian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disimpulkan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terletak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capaian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semata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sejauh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mana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tersebut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mampu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internalisasi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nilai-nilai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kehidupan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pengembangan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masa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depan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perlu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mempertimbangkan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variatif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integratif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agar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mampu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menjawab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tantangan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modern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mengabaikan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esensi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sendiri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849CD0E" w14:textId="77777777" w:rsidR="00306577" w:rsidRDefault="00306577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</w:p>
    <w:p w14:paraId="30B7AD91" w14:textId="77777777" w:rsidR="0025333A" w:rsidRPr="00306577" w:rsidRDefault="00000000">
      <w:pPr>
        <w:spacing w:line="360" w:lineRule="auto"/>
        <w:ind w:leftChars="0" w:left="0" w:firstLineChars="0" w:firstLine="0"/>
        <w:jc w:val="both"/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</w:pPr>
      <w:r w:rsidRPr="00306577"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  <w:t xml:space="preserve">PEMBAHASAN </w:t>
      </w:r>
    </w:p>
    <w:p w14:paraId="118A585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mengenai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Tanjung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Morawa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berjalan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cukup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Keefektifan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dianalisis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lanjut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membandingkan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empiris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teori-teori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relevan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khususnya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bidang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pendidikan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andragogi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)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Al-Qur’an.</w:t>
      </w:r>
    </w:p>
    <w:p w14:paraId="036AB73A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empiris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dilaksanakan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fleksibel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penentuan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jadwal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bimbingan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bersifat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personal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mampu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meningkatkan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partisipasi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ibu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rumah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pekerja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hingga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mahasiswa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terbantu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model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disesuaikan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sejalan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Knowles (1980)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teori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andragoginya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paling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ketika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bersifat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relevan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pengalaman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fleksibel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menghargai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otonomi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3003EE75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lanjut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keberhasilan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rutinitas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dipengaruhi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intrinsik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niat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mendekatkan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kepada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Al-Qur’an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bekal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akhirat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memperkuat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pandangan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AlFarabi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(2018)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menyatakan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pendidikan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sekadar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meningkatkan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keterampilan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teknis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penting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transformasi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pembentukan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spiritualitas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Dalam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konteks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wahana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perubahan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batiniah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peningkatan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kualitas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keislaman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21DFD5CC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Namun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lain,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juga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hambatan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bersifat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struktural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maupun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personal. Sebagian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hadir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rutin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beban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pekerjaan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jawab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keluarga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sesuai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Malik (2008)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tantangan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tersendiri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mengikuti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pendidikan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terutama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kewajiban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sosial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lastRenderedPageBreak/>
        <w:t>kompleks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dibandingkan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anak-anak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Akibatnya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mempertimbangkan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kondisi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tersebut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sulit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menjangkau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partisipasi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optimal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2319BE0A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Dalam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aspek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khusus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target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baku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berjalan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mandiri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setoran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hafalan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minimal dua baris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setiap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tampak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sederhana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ternyata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ruang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kepada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menyesuaikan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kemampuan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ritme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mereka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Ini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selaras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prinsip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menekankan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kebebasan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tanggung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jawab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pribadi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(Rogers, 1983). Ketika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memiliki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kontrol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cenderung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meningkat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2D9C51B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Ketiadaan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sistem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evaluasi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formal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juga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patut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dikaji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perspektif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teoritis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Di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kenyamanan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Namun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lain,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kurang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termotivasi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tolok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ukur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capaian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Dalam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sebaiknya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menggabungkan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fleksibilitas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penilaian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formatif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mendorong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berkembang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tanpa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harus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terbebani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standar-standar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kaku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60F68E6C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Dari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lingkungan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suasana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terbentuk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kelas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mendukung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internalisasi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nilai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merasakan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kenyamanan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diterima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saling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mendukung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sama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lain.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Menurut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Vygotsky,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lebih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jika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berlangsung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lingkungan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sosial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mendukung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di mana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interaksi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antarpeserta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guru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berperan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dalam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perkembangan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kognitif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Temuan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diperkuat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hubungan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personal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guru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berjalan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hangat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guru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berperan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tetapi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juga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sebagai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pembimbing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spiritual.</w:t>
      </w:r>
    </w:p>
    <w:p w14:paraId="6DC2BBFE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Jika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dikaitkan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penelitian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terdahulu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seperti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dilakukan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oleh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Chotijah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(2020),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ditemukan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kegagalan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sering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kali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karena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lembaga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tidak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membedakan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antara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anak-anak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Hal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menjadi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kontras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sadar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merancang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sistem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khusus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untuk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waktu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maupun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suasana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Ini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membuktikan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kesesuaian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karakteristik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menentukan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program.</w:t>
      </w:r>
    </w:p>
    <w:p w14:paraId="62B2FBA7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demikian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fakta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empiris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dari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lapangan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menunjukkan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bahwa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efektivitas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sangat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bergantung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pada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kesesuaian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pendekatan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digunakan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prinsip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pendidikan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orang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Program di Rumah Quran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Amindy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Barokah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dijadikan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model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pembelajaran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humanistik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fleksibel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adaptif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terhadap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kebutuhan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.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Meskipun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terdapat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beberapa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hambatan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seperti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kesibukan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atau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minimnya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variasi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metode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,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secara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umum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pelaksanaan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program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ini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berhasil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menjaga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keberlangsungan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proses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tahfidz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dan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memberikan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pengalaman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belajar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yang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bermakna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bagi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peserta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 xml:space="preserve"> </w:t>
      </w:r>
      <w:proofErr w:type="spellStart"/>
      <w:r>
        <w:rPr>
          <w:rFonts w:ascii="Garamond" w:eastAsia="Times New Roman" w:hAnsi="Garamond" w:cstheme="majorBidi"/>
          <w:sz w:val="24"/>
          <w:szCs w:val="24"/>
          <w:lang w:eastAsia="zh-CN"/>
        </w:rPr>
        <w:t>dewasa</w:t>
      </w:r>
      <w:proofErr w:type="spellEnd"/>
      <w:r>
        <w:rPr>
          <w:rFonts w:ascii="Garamond" w:eastAsia="Times New Roman" w:hAnsi="Garamond" w:cstheme="majorBidi"/>
          <w:sz w:val="24"/>
          <w:szCs w:val="24"/>
          <w:lang w:eastAsia="zh-CN"/>
        </w:rPr>
        <w:t>.</w:t>
      </w:r>
    </w:p>
    <w:p w14:paraId="076D2397" w14:textId="77777777" w:rsidR="0025333A" w:rsidRDefault="0025333A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</w:p>
    <w:p w14:paraId="147FA6B1" w14:textId="77777777" w:rsidR="00306577" w:rsidRDefault="00306577">
      <w:pPr>
        <w:spacing w:line="360" w:lineRule="auto"/>
        <w:ind w:leftChars="0" w:left="0" w:firstLineChars="250" w:firstLine="600"/>
        <w:jc w:val="both"/>
        <w:rPr>
          <w:rFonts w:ascii="Garamond" w:eastAsia="Times New Roman" w:hAnsi="Garamond" w:cstheme="majorBidi"/>
          <w:sz w:val="24"/>
          <w:szCs w:val="24"/>
          <w:lang w:eastAsia="zh-CN"/>
        </w:rPr>
      </w:pPr>
    </w:p>
    <w:p w14:paraId="00FB1D3E" w14:textId="77777777" w:rsidR="0025333A" w:rsidRDefault="00000000">
      <w:pPr>
        <w:spacing w:line="360" w:lineRule="auto"/>
        <w:ind w:left="0" w:hanging="2"/>
        <w:jc w:val="both"/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</w:pPr>
      <w:r>
        <w:rPr>
          <w:rFonts w:ascii="Garamond" w:eastAsia="Times New Roman" w:hAnsi="Garamond" w:cstheme="majorBidi"/>
          <w:b/>
          <w:bCs/>
          <w:sz w:val="24"/>
          <w:szCs w:val="24"/>
          <w:lang w:eastAsia="zh-CN"/>
        </w:rPr>
        <w:lastRenderedPageBreak/>
        <w:t>KESIMPULAN</w:t>
      </w:r>
    </w:p>
    <w:p w14:paraId="3C9D8EA4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Berdasarkan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hasil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penelitian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pembahasan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telah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dilakukan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maka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kesimpulan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penelitian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dirumuskan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sebagai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berikut</w:t>
      </w:r>
      <w:proofErr w:type="spellEnd"/>
      <w:r>
        <w:rPr>
          <w:rFonts w:ascii="Garamond" w:hAnsi="Garamond" w:cstheme="majorBidi"/>
          <w:sz w:val="24"/>
          <w:szCs w:val="24"/>
        </w:rPr>
        <w:t>:</w:t>
      </w:r>
    </w:p>
    <w:p w14:paraId="03760F7C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Pertama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Tanjung </w:t>
      </w:r>
      <w:proofErr w:type="spellStart"/>
      <w:r>
        <w:rPr>
          <w:rFonts w:ascii="Garamond" w:hAnsi="Garamond" w:cstheme="majorBidi"/>
          <w:sz w:val="24"/>
          <w:szCs w:val="24"/>
        </w:rPr>
        <w:t>Morawa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berlangsung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cukup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efektif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Hal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ditunjukkan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melalui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tingginya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partisipasi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proses </w:t>
      </w:r>
      <w:proofErr w:type="spellStart"/>
      <w:r>
        <w:rPr>
          <w:rFonts w:ascii="Garamond" w:hAnsi="Garamond" w:cstheme="majorBidi"/>
          <w:sz w:val="24"/>
          <w:szCs w:val="24"/>
        </w:rPr>
        <w:t>setoran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keberhasilan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menjaga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konsistensi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meskipun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memiliki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latar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belakang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beragam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terciptanya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suasana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nyaman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mendukung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Efektivitas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didukung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oleh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fleksibel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bimbingan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bersifat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personal, dan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tekanan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capaian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tertentu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yang </w:t>
      </w:r>
      <w:proofErr w:type="spellStart"/>
      <w:r>
        <w:rPr>
          <w:rFonts w:ascii="Garamond" w:hAnsi="Garamond" w:cstheme="majorBidi"/>
          <w:sz w:val="24"/>
          <w:szCs w:val="24"/>
        </w:rPr>
        <w:t>semuanya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sesuai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prinsip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633CC82F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Kedua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metode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digunakan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bersifat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sederhana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namun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relevan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karakteristik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Metode </w:t>
      </w:r>
      <w:proofErr w:type="spellStart"/>
      <w:r>
        <w:rPr>
          <w:rFonts w:ascii="Garamond" w:hAnsi="Garamond" w:cstheme="majorBidi"/>
          <w:sz w:val="24"/>
          <w:szCs w:val="24"/>
        </w:rPr>
        <w:t>utamanya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setoran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mandiri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minimal dua baris per </w:t>
      </w:r>
      <w:proofErr w:type="spellStart"/>
      <w:r>
        <w:rPr>
          <w:rFonts w:ascii="Garamond" w:hAnsi="Garamond" w:cstheme="majorBidi"/>
          <w:sz w:val="24"/>
          <w:szCs w:val="24"/>
        </w:rPr>
        <w:t>pertemuan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pengulangan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hafalan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(</w:t>
      </w:r>
      <w:proofErr w:type="spellStart"/>
      <w:r>
        <w:rPr>
          <w:rFonts w:ascii="Garamond" w:hAnsi="Garamond" w:cstheme="majorBidi"/>
          <w:sz w:val="24"/>
          <w:szCs w:val="24"/>
        </w:rPr>
        <w:t>muroja’ah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),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individual </w:t>
      </w:r>
      <w:proofErr w:type="spellStart"/>
      <w:r>
        <w:rPr>
          <w:rFonts w:ascii="Garamond" w:hAnsi="Garamond" w:cstheme="majorBidi"/>
          <w:sz w:val="24"/>
          <w:szCs w:val="24"/>
        </w:rPr>
        <w:t>berdasarkan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kemampuan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masing-masing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Tidak </w:t>
      </w:r>
      <w:proofErr w:type="spellStart"/>
      <w:r>
        <w:rPr>
          <w:rFonts w:ascii="Garamond" w:hAnsi="Garamond" w:cstheme="majorBidi"/>
          <w:sz w:val="24"/>
          <w:szCs w:val="24"/>
        </w:rPr>
        <w:t>diterapkannya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metode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khusus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atau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sistem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target </w:t>
      </w:r>
      <w:proofErr w:type="spellStart"/>
      <w:r>
        <w:rPr>
          <w:rFonts w:ascii="Garamond" w:hAnsi="Garamond" w:cstheme="majorBidi"/>
          <w:sz w:val="24"/>
          <w:szCs w:val="24"/>
        </w:rPr>
        <w:t>justru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memberikan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keleluasaan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kenyamanan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menjalani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proses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bertahap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berkelanjutan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2DD89F7F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Ketiga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faktor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pendukung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pelaksanaan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ini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meliputi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motivasi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spiritual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fleksibilitas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waktu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diberikan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oleh </w:t>
      </w:r>
      <w:proofErr w:type="spellStart"/>
      <w:r>
        <w:rPr>
          <w:rFonts w:ascii="Garamond" w:hAnsi="Garamond" w:cstheme="majorBidi"/>
          <w:sz w:val="24"/>
          <w:szCs w:val="24"/>
        </w:rPr>
        <w:t>lembaga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ramah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terhadap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kebutuhan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dukungan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sosial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dari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sesama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Adapun </w:t>
      </w:r>
      <w:proofErr w:type="spellStart"/>
      <w:r>
        <w:rPr>
          <w:rFonts w:ascii="Garamond" w:hAnsi="Garamond" w:cstheme="majorBidi"/>
          <w:sz w:val="24"/>
          <w:szCs w:val="24"/>
        </w:rPr>
        <w:t>faktor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penghambatnya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adalah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kesibukan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menyebabkan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keterbatasan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waktu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kurangnya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motivasi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internal pada </w:t>
      </w:r>
      <w:proofErr w:type="spellStart"/>
      <w:r>
        <w:rPr>
          <w:rFonts w:ascii="Garamond" w:hAnsi="Garamond" w:cstheme="majorBidi"/>
          <w:sz w:val="24"/>
          <w:szCs w:val="24"/>
        </w:rPr>
        <w:t>sebagian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tidak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adanya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sistem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evaluasi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formal, </w:t>
      </w:r>
      <w:proofErr w:type="spellStart"/>
      <w:r>
        <w:rPr>
          <w:rFonts w:ascii="Garamond" w:hAnsi="Garamond" w:cstheme="majorBidi"/>
          <w:sz w:val="24"/>
          <w:szCs w:val="24"/>
        </w:rPr>
        <w:t>serta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minimnya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variasi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metode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digunakan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Meskipun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demikian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faktor-faktor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pendukung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terbukti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mampu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menjaga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keberlangsungan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efektivitas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secara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umum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6A6B9E9B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demikian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</w:t>
      </w:r>
      <w:proofErr w:type="spellStart"/>
      <w:r>
        <w:rPr>
          <w:rFonts w:ascii="Garamond" w:hAnsi="Garamond" w:cstheme="majorBidi"/>
          <w:sz w:val="24"/>
          <w:szCs w:val="24"/>
        </w:rPr>
        <w:t>bagi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Rumah Quran </w:t>
      </w:r>
      <w:proofErr w:type="spellStart"/>
      <w:r>
        <w:rPr>
          <w:rFonts w:ascii="Garamond" w:hAnsi="Garamond" w:cstheme="majorBidi"/>
          <w:sz w:val="24"/>
          <w:szCs w:val="24"/>
        </w:rPr>
        <w:t>Amindy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Barokah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dapat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dijadikan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model </w:t>
      </w:r>
      <w:proofErr w:type="spellStart"/>
      <w:r>
        <w:rPr>
          <w:rFonts w:ascii="Garamond" w:hAnsi="Garamond" w:cstheme="majorBidi"/>
          <w:sz w:val="24"/>
          <w:szCs w:val="24"/>
        </w:rPr>
        <w:t>pendekatan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yang </w:t>
      </w:r>
      <w:proofErr w:type="spellStart"/>
      <w:r>
        <w:rPr>
          <w:rFonts w:ascii="Garamond" w:hAnsi="Garamond" w:cstheme="majorBidi"/>
          <w:sz w:val="24"/>
          <w:szCs w:val="24"/>
        </w:rPr>
        <w:t>sesuai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prinsip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andragogi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spellStart"/>
      <w:r>
        <w:rPr>
          <w:rFonts w:ascii="Garamond" w:hAnsi="Garamond" w:cstheme="majorBidi"/>
          <w:sz w:val="24"/>
          <w:szCs w:val="24"/>
        </w:rPr>
        <w:t>dengan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tetap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mempertimbangkan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fleksibilitas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dan </w:t>
      </w:r>
      <w:proofErr w:type="spellStart"/>
      <w:r>
        <w:rPr>
          <w:rFonts w:ascii="Garamond" w:hAnsi="Garamond" w:cstheme="majorBidi"/>
          <w:sz w:val="24"/>
          <w:szCs w:val="24"/>
        </w:rPr>
        <w:t>kebermaknaan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proses </w:t>
      </w:r>
      <w:proofErr w:type="spellStart"/>
      <w:r>
        <w:rPr>
          <w:rFonts w:ascii="Garamond" w:hAnsi="Garamond" w:cstheme="majorBidi"/>
          <w:sz w:val="24"/>
          <w:szCs w:val="24"/>
        </w:rPr>
        <w:t>belajar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menghafal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</w:t>
      </w:r>
    </w:p>
    <w:p w14:paraId="3DB0877C" w14:textId="77777777" w:rsidR="0025333A" w:rsidRDefault="0025333A">
      <w:pPr>
        <w:spacing w:line="360" w:lineRule="auto"/>
        <w:ind w:leftChars="0" w:left="0" w:firstLineChars="0" w:firstLine="0"/>
        <w:jc w:val="both"/>
        <w:rPr>
          <w:rFonts w:ascii="Garamond" w:hAnsi="Garamond" w:cstheme="majorBidi"/>
          <w:sz w:val="24"/>
          <w:szCs w:val="24"/>
        </w:rPr>
      </w:pPr>
    </w:p>
    <w:p w14:paraId="384A7E75" w14:textId="77777777" w:rsidR="0025333A" w:rsidRDefault="00000000">
      <w:pPr>
        <w:spacing w:line="360" w:lineRule="auto"/>
        <w:ind w:leftChars="0" w:left="0" w:firstLineChars="0" w:firstLine="0"/>
        <w:jc w:val="both"/>
        <w:rPr>
          <w:rFonts w:ascii="Garamond" w:hAnsi="Garamond" w:cstheme="majorBidi"/>
          <w:b/>
          <w:bCs/>
          <w:sz w:val="24"/>
          <w:szCs w:val="24"/>
        </w:rPr>
      </w:pPr>
      <w:r>
        <w:rPr>
          <w:rFonts w:ascii="Garamond" w:hAnsi="Garamond" w:cstheme="majorBidi"/>
          <w:b/>
          <w:bCs/>
          <w:sz w:val="24"/>
          <w:szCs w:val="24"/>
        </w:rPr>
        <w:t>DAFTAR PUSTAKA</w:t>
      </w:r>
    </w:p>
    <w:p w14:paraId="1CE2234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AlFarabi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M. (2018). Pendidikan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 Quran. </w:t>
      </w:r>
      <w:proofErr w:type="spellStart"/>
      <w:r>
        <w:rPr>
          <w:rFonts w:ascii="Garamond" w:hAnsi="Garamond" w:cstheme="majorBidi"/>
          <w:sz w:val="24"/>
          <w:szCs w:val="24"/>
        </w:rPr>
        <w:t>Penerbitan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</w:t>
      </w:r>
      <w:proofErr w:type="gramStart"/>
      <w:r>
        <w:rPr>
          <w:rFonts w:ascii="Garamond" w:hAnsi="Garamond" w:cstheme="majorBidi"/>
          <w:sz w:val="24"/>
          <w:szCs w:val="24"/>
        </w:rPr>
        <w:t>Jakarta :</w:t>
      </w:r>
      <w:proofErr w:type="gram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Kencana</w:t>
      </w:r>
      <w:proofErr w:type="spellEnd"/>
    </w:p>
    <w:p w14:paraId="2A6F1270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Chotijah</w:t>
      </w:r>
      <w:proofErr w:type="spellEnd"/>
      <w:r>
        <w:rPr>
          <w:rFonts w:ascii="Garamond" w:hAnsi="Garamond" w:cstheme="majorBidi"/>
          <w:sz w:val="24"/>
          <w:szCs w:val="24"/>
        </w:rPr>
        <w:t xml:space="preserve">, R. (2020). </w:t>
      </w:r>
      <w:proofErr w:type="spellStart"/>
      <w:r>
        <w:rPr>
          <w:rFonts w:ascii="Garamond" w:hAnsi="Garamond" w:cstheme="majorBidi"/>
          <w:sz w:val="24"/>
          <w:szCs w:val="24"/>
        </w:rPr>
        <w:t>Efektivitas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Program </w:t>
      </w:r>
      <w:proofErr w:type="spellStart"/>
      <w:r>
        <w:rPr>
          <w:rFonts w:ascii="Garamond" w:hAnsi="Garamond" w:cstheme="majorBidi"/>
          <w:sz w:val="24"/>
          <w:szCs w:val="24"/>
        </w:rPr>
        <w:t>Tahfidz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Al-Qur’an Bagi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di Lembaga Nonformal. </w:t>
      </w:r>
      <w:proofErr w:type="spellStart"/>
      <w:r>
        <w:rPr>
          <w:rFonts w:ascii="Garamond" w:hAnsi="Garamond" w:cstheme="majorBidi"/>
          <w:sz w:val="24"/>
          <w:szCs w:val="24"/>
        </w:rPr>
        <w:t>Jurnal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Pendidikan Islam, 8(2), 221–232.</w:t>
      </w:r>
    </w:p>
    <w:p w14:paraId="02231168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Knowles, M. S. (1980). The Modern Practice of Adult Education: From Pedagogy to Andragogy. New York: Cambridge Books.</w:t>
      </w:r>
    </w:p>
    <w:p w14:paraId="165F7789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 xml:space="preserve">Malik, A. (2008). </w:t>
      </w:r>
      <w:proofErr w:type="spellStart"/>
      <w:r>
        <w:rPr>
          <w:rFonts w:ascii="Garamond" w:hAnsi="Garamond" w:cstheme="majorBidi"/>
          <w:sz w:val="24"/>
          <w:szCs w:val="24"/>
        </w:rPr>
        <w:t>Andragogi</w:t>
      </w:r>
      <w:proofErr w:type="spellEnd"/>
      <w:r>
        <w:rPr>
          <w:rFonts w:ascii="Garamond" w:hAnsi="Garamond" w:cstheme="majorBidi"/>
          <w:sz w:val="24"/>
          <w:szCs w:val="24"/>
        </w:rPr>
        <w:t xml:space="preserve">: Teori dan </w:t>
      </w:r>
      <w:proofErr w:type="spellStart"/>
      <w:r>
        <w:rPr>
          <w:rFonts w:ascii="Garamond" w:hAnsi="Garamond" w:cstheme="majorBidi"/>
          <w:sz w:val="24"/>
          <w:szCs w:val="24"/>
        </w:rPr>
        <w:t>Praktik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Bandung: </w:t>
      </w:r>
      <w:proofErr w:type="spellStart"/>
      <w:r>
        <w:rPr>
          <w:rFonts w:ascii="Garamond" w:hAnsi="Garamond" w:cstheme="majorBidi"/>
          <w:sz w:val="24"/>
          <w:szCs w:val="24"/>
        </w:rPr>
        <w:t>Remaja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Rosdakarya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67797173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lastRenderedPageBreak/>
        <w:t xml:space="preserve">Megawati. (2013). Kendala </w:t>
      </w:r>
      <w:proofErr w:type="spellStart"/>
      <w:r>
        <w:rPr>
          <w:rFonts w:ascii="Garamond" w:hAnsi="Garamond" w:cstheme="majorBidi"/>
          <w:sz w:val="24"/>
          <w:szCs w:val="24"/>
        </w:rPr>
        <w:t>dalam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Pembelajaran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Life Skill Bagi Orang </w:t>
      </w:r>
      <w:proofErr w:type="spellStart"/>
      <w:r>
        <w:rPr>
          <w:rFonts w:ascii="Garamond" w:hAnsi="Garamond" w:cstheme="majorBidi"/>
          <w:sz w:val="24"/>
          <w:szCs w:val="24"/>
        </w:rPr>
        <w:t>Dewasa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</w:t>
      </w:r>
      <w:proofErr w:type="spellStart"/>
      <w:r>
        <w:rPr>
          <w:rFonts w:ascii="Garamond" w:hAnsi="Garamond" w:cstheme="majorBidi"/>
          <w:sz w:val="24"/>
          <w:szCs w:val="24"/>
        </w:rPr>
        <w:t>Jurnal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Pendidikan Luar Sekolah, 2(1), 45–53.</w:t>
      </w:r>
    </w:p>
    <w:p w14:paraId="39023FD7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Miles, M. B., &amp; Huberman, A. M. (1994). Qualitative Data Analysis: An Expanded Sourcebook (2nd ed.). Thousand Oaks, CA: Sage Publications.</w:t>
      </w:r>
    </w:p>
    <w:p w14:paraId="2657E6A3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Rogers, A. (1983). Adult Learning. Milton Keynes: Open University Press.</w:t>
      </w:r>
    </w:p>
    <w:p w14:paraId="1537B24A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proofErr w:type="spellStart"/>
      <w:r>
        <w:rPr>
          <w:rFonts w:ascii="Garamond" w:hAnsi="Garamond" w:cstheme="majorBidi"/>
          <w:sz w:val="24"/>
          <w:szCs w:val="24"/>
        </w:rPr>
        <w:t>Sudaryono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(2016). Metode </w:t>
      </w:r>
      <w:proofErr w:type="spellStart"/>
      <w:r>
        <w:rPr>
          <w:rFonts w:ascii="Garamond" w:hAnsi="Garamond" w:cstheme="majorBidi"/>
          <w:sz w:val="24"/>
          <w:szCs w:val="24"/>
        </w:rPr>
        <w:t>penelitian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 </w:t>
      </w:r>
      <w:proofErr w:type="spellStart"/>
      <w:r>
        <w:rPr>
          <w:rFonts w:ascii="Garamond" w:hAnsi="Garamond" w:cstheme="majorBidi"/>
          <w:sz w:val="24"/>
          <w:szCs w:val="24"/>
        </w:rPr>
        <w:t>pendidikan</w:t>
      </w:r>
      <w:proofErr w:type="spellEnd"/>
      <w:r>
        <w:rPr>
          <w:rFonts w:ascii="Garamond" w:hAnsi="Garamond" w:cstheme="majorBidi"/>
          <w:sz w:val="24"/>
          <w:szCs w:val="24"/>
        </w:rPr>
        <w:t xml:space="preserve">. Yogyakarta: Pustaka </w:t>
      </w:r>
      <w:proofErr w:type="spellStart"/>
      <w:r>
        <w:rPr>
          <w:rFonts w:ascii="Garamond" w:hAnsi="Garamond" w:cstheme="majorBidi"/>
          <w:sz w:val="24"/>
          <w:szCs w:val="24"/>
        </w:rPr>
        <w:t>Pelajar</w:t>
      </w:r>
      <w:proofErr w:type="spellEnd"/>
      <w:r>
        <w:rPr>
          <w:rFonts w:ascii="Garamond" w:hAnsi="Garamond" w:cstheme="majorBidi"/>
          <w:sz w:val="24"/>
          <w:szCs w:val="24"/>
        </w:rPr>
        <w:t>.</w:t>
      </w:r>
    </w:p>
    <w:p w14:paraId="14BF87C5" w14:textId="77777777" w:rsidR="0025333A" w:rsidRDefault="00000000">
      <w:pPr>
        <w:spacing w:line="360" w:lineRule="auto"/>
        <w:ind w:leftChars="0" w:left="0" w:firstLineChars="250" w:firstLine="600"/>
        <w:jc w:val="both"/>
        <w:rPr>
          <w:rFonts w:ascii="Garamond" w:hAnsi="Garamond" w:cstheme="majorBidi"/>
          <w:sz w:val="24"/>
          <w:szCs w:val="24"/>
        </w:rPr>
      </w:pPr>
      <w:r>
        <w:rPr>
          <w:rFonts w:ascii="Garamond" w:hAnsi="Garamond" w:cstheme="majorBidi"/>
          <w:sz w:val="24"/>
          <w:szCs w:val="24"/>
        </w:rPr>
        <w:t>Vygotsky, L. S. (1978). Mind in Society: The Development of Higher Psychological Processes. Cambridge, MA: Harvard University Press.</w:t>
      </w:r>
    </w:p>
    <w:p w14:paraId="12C83D9A" w14:textId="77777777" w:rsidR="0025333A" w:rsidRDefault="0025333A">
      <w:pPr>
        <w:spacing w:line="360" w:lineRule="auto"/>
        <w:ind w:leftChars="0" w:left="0" w:firstLineChars="0" w:firstLine="0"/>
        <w:jc w:val="both"/>
        <w:rPr>
          <w:rFonts w:ascii="Garamond" w:hAnsi="Garamond" w:cstheme="majorBidi"/>
          <w:b/>
          <w:bCs/>
          <w:sz w:val="24"/>
          <w:szCs w:val="24"/>
        </w:rPr>
      </w:pPr>
    </w:p>
    <w:sectPr w:rsidR="0025333A" w:rsidSect="00DC27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34" w:right="1134" w:bottom="1134" w:left="1134" w:header="0" w:footer="561" w:gutter="0"/>
      <w:pgNumType w:start="816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89BD" w14:textId="77777777" w:rsidR="00D224ED" w:rsidRDefault="00D224ED">
      <w:pPr>
        <w:spacing w:line="240" w:lineRule="auto"/>
        <w:ind w:left="0" w:hanging="2"/>
      </w:pPr>
      <w:r>
        <w:separator/>
      </w:r>
    </w:p>
  </w:endnote>
  <w:endnote w:type="continuationSeparator" w:id="0">
    <w:p w14:paraId="67DA840C" w14:textId="77777777" w:rsidR="00D224ED" w:rsidRDefault="00D224E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20B0604020202020204"/>
    <w:charset w:val="00"/>
    <w:family w:val="roman"/>
    <w:pitch w:val="default"/>
    <w:sig w:usb0="00000000" w:usb1="00000000" w:usb2="00000000" w:usb3="00000000" w:csb0="0000019F" w:csb1="00000000"/>
  </w:font>
  <w:font w:name="Arno Pro">
    <w:altName w:val="Times New Roman"/>
    <w:panose1 w:val="020B0604020202020204"/>
    <w:charset w:val="00"/>
    <w:family w:val="roman"/>
    <w:pitch w:val="default"/>
    <w:sig w:usb0="00000000" w:usb1="00000000" w:usb2="00000000" w:usb3="00000000" w:csb0="0000019F" w:csb1="00000000"/>
  </w:font>
  <w:font w:name="Times-Roman">
    <w:altName w:val="Times New Roman"/>
    <w:panose1 w:val="020B0604020202020204"/>
    <w:charset w:val="00"/>
    <w:family w:val="roman"/>
    <w:pitch w:val="default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0EA5" w14:textId="77777777" w:rsidR="0025333A" w:rsidRDefault="0025333A">
    <w:pPr>
      <w:pStyle w:val="Footer"/>
      <w:ind w:left="0" w:hanging="2"/>
    </w:pPr>
  </w:p>
  <w:p w14:paraId="7745995E" w14:textId="77777777" w:rsidR="0025333A" w:rsidRDefault="0025333A">
    <w:pPr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ECED" w14:textId="77777777" w:rsidR="0025333A" w:rsidRDefault="00000000">
    <w:pPr>
      <w:pBdr>
        <w:top w:val="single" w:sz="4" w:space="1" w:color="D9D9D9"/>
      </w:pBdr>
      <w:tabs>
        <w:tab w:val="center" w:pos="4680"/>
        <w:tab w:val="right" w:pos="9360"/>
      </w:tabs>
      <w:spacing w:line="240" w:lineRule="auto"/>
      <w:ind w:left="0" w:hanging="2"/>
      <w:rPr>
        <w:rFonts w:ascii="Garamond" w:eastAsia="Garamond" w:hAnsi="Garamond" w:cs="Garamond"/>
        <w:color w:val="000000"/>
      </w:rPr>
    </w:pPr>
    <w:r>
      <w:rPr>
        <w:rFonts w:ascii="Garamond" w:eastAsia="Garamond" w:hAnsi="Garamond" w:cs="Garamond"/>
        <w:color w:val="000000"/>
      </w:rPr>
      <w:fldChar w:fldCharType="begin"/>
    </w:r>
    <w:r>
      <w:rPr>
        <w:rFonts w:ascii="Garamond" w:eastAsia="Garamond" w:hAnsi="Garamond" w:cs="Garamond"/>
        <w:color w:val="000000"/>
      </w:rPr>
      <w:instrText>PAGE</w:instrText>
    </w:r>
    <w:r>
      <w:rPr>
        <w:rFonts w:ascii="Garamond" w:eastAsia="Garamond" w:hAnsi="Garamond" w:cs="Garamond"/>
        <w:color w:val="000000"/>
      </w:rPr>
      <w:fldChar w:fldCharType="separate"/>
    </w:r>
    <w:r>
      <w:rPr>
        <w:rFonts w:ascii="Garamond" w:eastAsia="Garamond" w:hAnsi="Garamond" w:cs="Garamond"/>
        <w:color w:val="000000"/>
      </w:rPr>
      <w:t>7</w:t>
    </w:r>
    <w:r>
      <w:rPr>
        <w:rFonts w:ascii="Garamond" w:eastAsia="Garamond" w:hAnsi="Garamond" w:cs="Garamond"/>
        <w:color w:val="000000"/>
      </w:rPr>
      <w:fldChar w:fldCharType="end"/>
    </w:r>
    <w:r>
      <w:rPr>
        <w:rFonts w:ascii="Garamond" w:eastAsia="Garamond" w:hAnsi="Garamond" w:cs="Garamond"/>
        <w:b/>
        <w:color w:val="000000"/>
      </w:rPr>
      <w:t xml:space="preserve"> | </w:t>
    </w:r>
    <w:r>
      <w:rPr>
        <w:rFonts w:ascii="Garamond" w:eastAsia="Garamond" w:hAnsi="Garamond" w:cs="Garamond"/>
        <w:color w:val="000000"/>
        <w:sz w:val="18"/>
        <w:szCs w:val="18"/>
      </w:rPr>
      <w:t xml:space="preserve">Journal of Innovative and </w:t>
    </w:r>
    <w:proofErr w:type="gramStart"/>
    <w:r>
      <w:rPr>
        <w:rFonts w:ascii="Garamond" w:eastAsia="Garamond" w:hAnsi="Garamond" w:cs="Garamond"/>
        <w:color w:val="000000"/>
        <w:sz w:val="18"/>
        <w:szCs w:val="18"/>
      </w:rPr>
      <w:t xml:space="preserve">Creativity </w:t>
    </w:r>
    <w:r>
      <w:rPr>
        <w:rFonts w:ascii="Garamond" w:eastAsia="Garamond" w:hAnsi="Garamond" w:cs="Garamond"/>
        <w:sz w:val="18"/>
        <w:szCs w:val="18"/>
      </w:rPr>
      <w:t>,</w:t>
    </w:r>
    <w:proofErr w:type="gramEnd"/>
    <w:r>
      <w:rPr>
        <w:rFonts w:ascii="Garamond" w:eastAsia="Garamond" w:hAnsi="Garamond" w:cs="Garamond"/>
        <w:sz w:val="18"/>
        <w:szCs w:val="18"/>
      </w:rPr>
      <w:t xml:space="preserve"> </w:t>
    </w:r>
    <w:r>
      <w:rPr>
        <w:rFonts w:ascii="Garamond" w:eastAsia="Garamond" w:hAnsi="Garamond" w:cs="Garamond"/>
        <w:color w:val="000000"/>
        <w:sz w:val="18"/>
        <w:szCs w:val="18"/>
      </w:rPr>
      <w:t>5(2) 2025</w:t>
    </w:r>
  </w:p>
  <w:p w14:paraId="14C00FF9" w14:textId="77777777" w:rsidR="0025333A" w:rsidRDefault="0025333A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2790" w14:textId="77777777" w:rsidR="0025333A" w:rsidRDefault="0025333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1D481" w14:textId="77777777" w:rsidR="00D224ED" w:rsidRDefault="00D224ED">
      <w:pPr>
        <w:spacing w:line="240" w:lineRule="auto"/>
        <w:ind w:left="0" w:hanging="2"/>
      </w:pPr>
      <w:r>
        <w:separator/>
      </w:r>
    </w:p>
  </w:footnote>
  <w:footnote w:type="continuationSeparator" w:id="0">
    <w:p w14:paraId="266BAA76" w14:textId="77777777" w:rsidR="00D224ED" w:rsidRDefault="00D224E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BDD2" w14:textId="77777777" w:rsidR="0025333A" w:rsidRDefault="0025333A">
    <w:pPr>
      <w:pStyle w:val="Header"/>
      <w:ind w:left="0" w:hanging="2"/>
    </w:pPr>
  </w:p>
  <w:p w14:paraId="0E6FF8A9" w14:textId="77777777" w:rsidR="0025333A" w:rsidRDefault="0025333A">
    <w:pPr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7065" w14:textId="77777777" w:rsidR="0025333A" w:rsidRDefault="0025333A">
    <w:pPr>
      <w:pStyle w:val="Header"/>
      <w:ind w:left="0" w:hanging="2"/>
    </w:pPr>
  </w:p>
  <w:p w14:paraId="35EB948E" w14:textId="77777777" w:rsidR="0025333A" w:rsidRDefault="0025333A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16DB" w14:textId="77777777" w:rsidR="0025333A" w:rsidRDefault="0025333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310E9"/>
    <w:multiLevelType w:val="multilevel"/>
    <w:tmpl w:val="10D310E9"/>
    <w:lvl w:ilvl="0">
      <w:start w:val="1"/>
      <w:numFmt w:val="decimal"/>
      <w:pStyle w:val="Judul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Judul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Judul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Judul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 w15:restartNumberingAfterBreak="0">
    <w:nsid w:val="19D82913"/>
    <w:multiLevelType w:val="multilevel"/>
    <w:tmpl w:val="19D82913"/>
    <w:lvl w:ilvl="0">
      <w:start w:val="1"/>
      <w:numFmt w:val="upperLetter"/>
      <w:pStyle w:val="Style3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3681"/>
    <w:multiLevelType w:val="multilevel"/>
    <w:tmpl w:val="23C73681"/>
    <w:lvl w:ilvl="0">
      <w:start w:val="1"/>
      <w:numFmt w:val="decimal"/>
      <w:pStyle w:val="Alishlah21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6A96792"/>
    <w:multiLevelType w:val="multilevel"/>
    <w:tmpl w:val="26A967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ab2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9A062C6"/>
    <w:multiLevelType w:val="multilevel"/>
    <w:tmpl w:val="69A062C6"/>
    <w:lvl w:ilvl="0">
      <w:start w:val="1"/>
      <w:numFmt w:val="upperLetter"/>
      <w:pStyle w:val="08B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033819">
    <w:abstractNumId w:val="0"/>
  </w:num>
  <w:num w:numId="2" w16cid:durableId="1101218684">
    <w:abstractNumId w:val="4"/>
  </w:num>
  <w:num w:numId="3" w16cid:durableId="2078433815">
    <w:abstractNumId w:val="3"/>
  </w:num>
  <w:num w:numId="4" w16cid:durableId="1611887786">
    <w:abstractNumId w:val="2"/>
  </w:num>
  <w:num w:numId="5" w16cid:durableId="2135439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3F0"/>
    <w:rsid w:val="00002CDD"/>
    <w:rsid w:val="000033DF"/>
    <w:rsid w:val="000038C6"/>
    <w:rsid w:val="00005DB9"/>
    <w:rsid w:val="00006EB2"/>
    <w:rsid w:val="0001012E"/>
    <w:rsid w:val="00010EA7"/>
    <w:rsid w:val="000142F1"/>
    <w:rsid w:val="00015123"/>
    <w:rsid w:val="000158C4"/>
    <w:rsid w:val="00017EAC"/>
    <w:rsid w:val="000216C7"/>
    <w:rsid w:val="000235B0"/>
    <w:rsid w:val="00024321"/>
    <w:rsid w:val="00024A73"/>
    <w:rsid w:val="00024B54"/>
    <w:rsid w:val="000257D6"/>
    <w:rsid w:val="00025A43"/>
    <w:rsid w:val="00026B38"/>
    <w:rsid w:val="0003172B"/>
    <w:rsid w:val="00031CB8"/>
    <w:rsid w:val="00033087"/>
    <w:rsid w:val="00033117"/>
    <w:rsid w:val="000369A2"/>
    <w:rsid w:val="00037449"/>
    <w:rsid w:val="00040ED5"/>
    <w:rsid w:val="00041183"/>
    <w:rsid w:val="00041275"/>
    <w:rsid w:val="000428CA"/>
    <w:rsid w:val="00042D0A"/>
    <w:rsid w:val="00044AB5"/>
    <w:rsid w:val="00045835"/>
    <w:rsid w:val="0004780F"/>
    <w:rsid w:val="00052958"/>
    <w:rsid w:val="0005383F"/>
    <w:rsid w:val="00053BA5"/>
    <w:rsid w:val="000544AA"/>
    <w:rsid w:val="00054F6E"/>
    <w:rsid w:val="00055FBC"/>
    <w:rsid w:val="000563A8"/>
    <w:rsid w:val="000563BB"/>
    <w:rsid w:val="00056F95"/>
    <w:rsid w:val="00057092"/>
    <w:rsid w:val="00057D5B"/>
    <w:rsid w:val="000600D3"/>
    <w:rsid w:val="00061B7E"/>
    <w:rsid w:val="00062DC1"/>
    <w:rsid w:val="00063586"/>
    <w:rsid w:val="000647DF"/>
    <w:rsid w:val="000649A2"/>
    <w:rsid w:val="000654EF"/>
    <w:rsid w:val="00065B7B"/>
    <w:rsid w:val="000672D7"/>
    <w:rsid w:val="00070360"/>
    <w:rsid w:val="00071A4C"/>
    <w:rsid w:val="000720EA"/>
    <w:rsid w:val="00072315"/>
    <w:rsid w:val="000724B8"/>
    <w:rsid w:val="000729B1"/>
    <w:rsid w:val="000737DA"/>
    <w:rsid w:val="000760F3"/>
    <w:rsid w:val="00076359"/>
    <w:rsid w:val="000768FA"/>
    <w:rsid w:val="00076B49"/>
    <w:rsid w:val="000777F5"/>
    <w:rsid w:val="0008177A"/>
    <w:rsid w:val="00082EFA"/>
    <w:rsid w:val="00083819"/>
    <w:rsid w:val="00083F5C"/>
    <w:rsid w:val="000842F2"/>
    <w:rsid w:val="000845F3"/>
    <w:rsid w:val="00084687"/>
    <w:rsid w:val="00085443"/>
    <w:rsid w:val="00085671"/>
    <w:rsid w:val="0008598F"/>
    <w:rsid w:val="000861B2"/>
    <w:rsid w:val="000907F3"/>
    <w:rsid w:val="0009220F"/>
    <w:rsid w:val="000922DD"/>
    <w:rsid w:val="000941CD"/>
    <w:rsid w:val="000948EF"/>
    <w:rsid w:val="00094DC3"/>
    <w:rsid w:val="00094DE1"/>
    <w:rsid w:val="00095146"/>
    <w:rsid w:val="00095EA0"/>
    <w:rsid w:val="000977D1"/>
    <w:rsid w:val="000A006F"/>
    <w:rsid w:val="000A0BC3"/>
    <w:rsid w:val="000A2F77"/>
    <w:rsid w:val="000A6F83"/>
    <w:rsid w:val="000A70DC"/>
    <w:rsid w:val="000B046D"/>
    <w:rsid w:val="000B061D"/>
    <w:rsid w:val="000B3295"/>
    <w:rsid w:val="000B37E4"/>
    <w:rsid w:val="000B63A4"/>
    <w:rsid w:val="000B6B77"/>
    <w:rsid w:val="000C08F8"/>
    <w:rsid w:val="000C1388"/>
    <w:rsid w:val="000C1BC9"/>
    <w:rsid w:val="000C2739"/>
    <w:rsid w:val="000C3DC4"/>
    <w:rsid w:val="000C42F3"/>
    <w:rsid w:val="000C7F09"/>
    <w:rsid w:val="000D0D20"/>
    <w:rsid w:val="000D1DE2"/>
    <w:rsid w:val="000D24BE"/>
    <w:rsid w:val="000D254F"/>
    <w:rsid w:val="000D3308"/>
    <w:rsid w:val="000D47F5"/>
    <w:rsid w:val="000D57BE"/>
    <w:rsid w:val="000D69ED"/>
    <w:rsid w:val="000D6E97"/>
    <w:rsid w:val="000D7001"/>
    <w:rsid w:val="000E0ECF"/>
    <w:rsid w:val="000E3067"/>
    <w:rsid w:val="000E4581"/>
    <w:rsid w:val="000E4670"/>
    <w:rsid w:val="000E52BF"/>
    <w:rsid w:val="000E5D73"/>
    <w:rsid w:val="000F015A"/>
    <w:rsid w:val="000F0D0C"/>
    <w:rsid w:val="000F0E54"/>
    <w:rsid w:val="000F6686"/>
    <w:rsid w:val="000F6E34"/>
    <w:rsid w:val="00101000"/>
    <w:rsid w:val="00101BF4"/>
    <w:rsid w:val="00102105"/>
    <w:rsid w:val="0010395C"/>
    <w:rsid w:val="00103B9E"/>
    <w:rsid w:val="0010421A"/>
    <w:rsid w:val="00104C1B"/>
    <w:rsid w:val="00104F51"/>
    <w:rsid w:val="00105121"/>
    <w:rsid w:val="00106E4A"/>
    <w:rsid w:val="0010784C"/>
    <w:rsid w:val="00112389"/>
    <w:rsid w:val="00114ADF"/>
    <w:rsid w:val="0011655C"/>
    <w:rsid w:val="001178E6"/>
    <w:rsid w:val="00117EB9"/>
    <w:rsid w:val="0012073D"/>
    <w:rsid w:val="001211CD"/>
    <w:rsid w:val="00123E09"/>
    <w:rsid w:val="00126597"/>
    <w:rsid w:val="00126F89"/>
    <w:rsid w:val="001327AE"/>
    <w:rsid w:val="00133367"/>
    <w:rsid w:val="00136543"/>
    <w:rsid w:val="001367E1"/>
    <w:rsid w:val="0013775E"/>
    <w:rsid w:val="0014053B"/>
    <w:rsid w:val="00141275"/>
    <w:rsid w:val="0014205C"/>
    <w:rsid w:val="00142F40"/>
    <w:rsid w:val="0014309F"/>
    <w:rsid w:val="00143721"/>
    <w:rsid w:val="001441AF"/>
    <w:rsid w:val="00144CDE"/>
    <w:rsid w:val="001461D8"/>
    <w:rsid w:val="001465F6"/>
    <w:rsid w:val="001469A8"/>
    <w:rsid w:val="00147388"/>
    <w:rsid w:val="00147397"/>
    <w:rsid w:val="001505BF"/>
    <w:rsid w:val="00150FC5"/>
    <w:rsid w:val="00152447"/>
    <w:rsid w:val="001533DD"/>
    <w:rsid w:val="00154077"/>
    <w:rsid w:val="00154A1D"/>
    <w:rsid w:val="00154B39"/>
    <w:rsid w:val="00155F01"/>
    <w:rsid w:val="001568E1"/>
    <w:rsid w:val="0015700B"/>
    <w:rsid w:val="00160CF7"/>
    <w:rsid w:val="001618E2"/>
    <w:rsid w:val="00163743"/>
    <w:rsid w:val="00164FFD"/>
    <w:rsid w:val="0016508D"/>
    <w:rsid w:val="00165109"/>
    <w:rsid w:val="00166794"/>
    <w:rsid w:val="001670E8"/>
    <w:rsid w:val="00170441"/>
    <w:rsid w:val="0017053F"/>
    <w:rsid w:val="0017096A"/>
    <w:rsid w:val="0017284A"/>
    <w:rsid w:val="00172883"/>
    <w:rsid w:val="00175059"/>
    <w:rsid w:val="00175EBB"/>
    <w:rsid w:val="00176FA5"/>
    <w:rsid w:val="00177613"/>
    <w:rsid w:val="0018116D"/>
    <w:rsid w:val="001818E4"/>
    <w:rsid w:val="001849EA"/>
    <w:rsid w:val="00184F66"/>
    <w:rsid w:val="001867E4"/>
    <w:rsid w:val="001909D2"/>
    <w:rsid w:val="00191640"/>
    <w:rsid w:val="00191AAD"/>
    <w:rsid w:val="00192906"/>
    <w:rsid w:val="00192B55"/>
    <w:rsid w:val="00194F6A"/>
    <w:rsid w:val="00196BDF"/>
    <w:rsid w:val="001979B3"/>
    <w:rsid w:val="001A16D3"/>
    <w:rsid w:val="001A2888"/>
    <w:rsid w:val="001A2CBD"/>
    <w:rsid w:val="001A3EB8"/>
    <w:rsid w:val="001A48F4"/>
    <w:rsid w:val="001A5F01"/>
    <w:rsid w:val="001B0E00"/>
    <w:rsid w:val="001B1FD4"/>
    <w:rsid w:val="001B29B8"/>
    <w:rsid w:val="001B3078"/>
    <w:rsid w:val="001B38D9"/>
    <w:rsid w:val="001B3BAA"/>
    <w:rsid w:val="001B545A"/>
    <w:rsid w:val="001B5512"/>
    <w:rsid w:val="001B6914"/>
    <w:rsid w:val="001B6B11"/>
    <w:rsid w:val="001B71BB"/>
    <w:rsid w:val="001B7E95"/>
    <w:rsid w:val="001C0A00"/>
    <w:rsid w:val="001C0A8E"/>
    <w:rsid w:val="001C12AE"/>
    <w:rsid w:val="001C14D1"/>
    <w:rsid w:val="001C5016"/>
    <w:rsid w:val="001C7061"/>
    <w:rsid w:val="001D1BFC"/>
    <w:rsid w:val="001D2993"/>
    <w:rsid w:val="001D4B1B"/>
    <w:rsid w:val="001D599F"/>
    <w:rsid w:val="001D6453"/>
    <w:rsid w:val="001D680B"/>
    <w:rsid w:val="001D7E23"/>
    <w:rsid w:val="001E04D3"/>
    <w:rsid w:val="001E12A0"/>
    <w:rsid w:val="001E3146"/>
    <w:rsid w:val="001E4A4C"/>
    <w:rsid w:val="001E4C0E"/>
    <w:rsid w:val="001E6800"/>
    <w:rsid w:val="001E7674"/>
    <w:rsid w:val="001F130F"/>
    <w:rsid w:val="001F15FF"/>
    <w:rsid w:val="001F175A"/>
    <w:rsid w:val="001F2AA4"/>
    <w:rsid w:val="001F3AD5"/>
    <w:rsid w:val="001F6ED1"/>
    <w:rsid w:val="001F7F03"/>
    <w:rsid w:val="0020099B"/>
    <w:rsid w:val="002012B5"/>
    <w:rsid w:val="002045EE"/>
    <w:rsid w:val="00205951"/>
    <w:rsid w:val="00205E26"/>
    <w:rsid w:val="00205EE7"/>
    <w:rsid w:val="0020625B"/>
    <w:rsid w:val="00206EFF"/>
    <w:rsid w:val="00207611"/>
    <w:rsid w:val="00207B97"/>
    <w:rsid w:val="00211AD9"/>
    <w:rsid w:val="002123BC"/>
    <w:rsid w:val="00212404"/>
    <w:rsid w:val="00212C30"/>
    <w:rsid w:val="002132A2"/>
    <w:rsid w:val="00213DD8"/>
    <w:rsid w:val="002142D5"/>
    <w:rsid w:val="00214501"/>
    <w:rsid w:val="0022068E"/>
    <w:rsid w:val="002229AF"/>
    <w:rsid w:val="00222E60"/>
    <w:rsid w:val="00224973"/>
    <w:rsid w:val="002267B9"/>
    <w:rsid w:val="00226805"/>
    <w:rsid w:val="002274B4"/>
    <w:rsid w:val="00230629"/>
    <w:rsid w:val="00230C0D"/>
    <w:rsid w:val="00231849"/>
    <w:rsid w:val="0023294A"/>
    <w:rsid w:val="00232C38"/>
    <w:rsid w:val="00234791"/>
    <w:rsid w:val="002354FC"/>
    <w:rsid w:val="00235A4F"/>
    <w:rsid w:val="00235B21"/>
    <w:rsid w:val="002363C8"/>
    <w:rsid w:val="002412A0"/>
    <w:rsid w:val="0024305E"/>
    <w:rsid w:val="00243EEB"/>
    <w:rsid w:val="00247331"/>
    <w:rsid w:val="00251A25"/>
    <w:rsid w:val="002531E4"/>
    <w:rsid w:val="0025333A"/>
    <w:rsid w:val="00253363"/>
    <w:rsid w:val="00253DC0"/>
    <w:rsid w:val="0026037D"/>
    <w:rsid w:val="0026104E"/>
    <w:rsid w:val="0026199A"/>
    <w:rsid w:val="00261DCB"/>
    <w:rsid w:val="00262DB0"/>
    <w:rsid w:val="002638E5"/>
    <w:rsid w:val="00263D24"/>
    <w:rsid w:val="00266B03"/>
    <w:rsid w:val="00266F4D"/>
    <w:rsid w:val="00270DCF"/>
    <w:rsid w:val="00271605"/>
    <w:rsid w:val="00271BE2"/>
    <w:rsid w:val="00272A70"/>
    <w:rsid w:val="00273B38"/>
    <w:rsid w:val="0027534B"/>
    <w:rsid w:val="00275AF2"/>
    <w:rsid w:val="00275C0E"/>
    <w:rsid w:val="00275E2F"/>
    <w:rsid w:val="00276177"/>
    <w:rsid w:val="00276AF2"/>
    <w:rsid w:val="0028162B"/>
    <w:rsid w:val="002824D1"/>
    <w:rsid w:val="00284A73"/>
    <w:rsid w:val="002871AC"/>
    <w:rsid w:val="002874DB"/>
    <w:rsid w:val="0028796B"/>
    <w:rsid w:val="002902E0"/>
    <w:rsid w:val="002905B9"/>
    <w:rsid w:val="00291E98"/>
    <w:rsid w:val="00294F99"/>
    <w:rsid w:val="00296390"/>
    <w:rsid w:val="00296E34"/>
    <w:rsid w:val="00297C2C"/>
    <w:rsid w:val="002A05FD"/>
    <w:rsid w:val="002A1AC8"/>
    <w:rsid w:val="002A2161"/>
    <w:rsid w:val="002A2972"/>
    <w:rsid w:val="002A4157"/>
    <w:rsid w:val="002A5128"/>
    <w:rsid w:val="002B1848"/>
    <w:rsid w:val="002B1A91"/>
    <w:rsid w:val="002B2D0B"/>
    <w:rsid w:val="002B38E4"/>
    <w:rsid w:val="002B3DF0"/>
    <w:rsid w:val="002B60BB"/>
    <w:rsid w:val="002B692D"/>
    <w:rsid w:val="002B7FAD"/>
    <w:rsid w:val="002C001E"/>
    <w:rsid w:val="002C04CD"/>
    <w:rsid w:val="002C128B"/>
    <w:rsid w:val="002C168A"/>
    <w:rsid w:val="002C42AF"/>
    <w:rsid w:val="002C71B1"/>
    <w:rsid w:val="002D05CC"/>
    <w:rsid w:val="002D0D0B"/>
    <w:rsid w:val="002D0D62"/>
    <w:rsid w:val="002D37DC"/>
    <w:rsid w:val="002D5065"/>
    <w:rsid w:val="002D5570"/>
    <w:rsid w:val="002D5AEB"/>
    <w:rsid w:val="002D7242"/>
    <w:rsid w:val="002D791C"/>
    <w:rsid w:val="002D7C88"/>
    <w:rsid w:val="002E0C5E"/>
    <w:rsid w:val="002E123A"/>
    <w:rsid w:val="002E1265"/>
    <w:rsid w:val="002E2A95"/>
    <w:rsid w:val="002E2F75"/>
    <w:rsid w:val="002E3B93"/>
    <w:rsid w:val="002E4CDB"/>
    <w:rsid w:val="002E5456"/>
    <w:rsid w:val="002F1A83"/>
    <w:rsid w:val="002F1FA9"/>
    <w:rsid w:val="002F2A5D"/>
    <w:rsid w:val="002F357E"/>
    <w:rsid w:val="002F6975"/>
    <w:rsid w:val="002F6EAC"/>
    <w:rsid w:val="00300126"/>
    <w:rsid w:val="003001C8"/>
    <w:rsid w:val="00300DAB"/>
    <w:rsid w:val="00301F33"/>
    <w:rsid w:val="003036A5"/>
    <w:rsid w:val="003046E9"/>
    <w:rsid w:val="00304BD4"/>
    <w:rsid w:val="00304D01"/>
    <w:rsid w:val="00306577"/>
    <w:rsid w:val="003067CA"/>
    <w:rsid w:val="0030695B"/>
    <w:rsid w:val="003114DB"/>
    <w:rsid w:val="00311A8A"/>
    <w:rsid w:val="00312FA7"/>
    <w:rsid w:val="003133DF"/>
    <w:rsid w:val="003139BE"/>
    <w:rsid w:val="00314381"/>
    <w:rsid w:val="00314543"/>
    <w:rsid w:val="003147C2"/>
    <w:rsid w:val="003206A6"/>
    <w:rsid w:val="00320A08"/>
    <w:rsid w:val="00323148"/>
    <w:rsid w:val="00323C5D"/>
    <w:rsid w:val="00323E31"/>
    <w:rsid w:val="00324107"/>
    <w:rsid w:val="003329EE"/>
    <w:rsid w:val="00334995"/>
    <w:rsid w:val="00335112"/>
    <w:rsid w:val="00336231"/>
    <w:rsid w:val="003369ED"/>
    <w:rsid w:val="0033740E"/>
    <w:rsid w:val="00337CDA"/>
    <w:rsid w:val="00337DA8"/>
    <w:rsid w:val="00341B0F"/>
    <w:rsid w:val="0034214C"/>
    <w:rsid w:val="00344502"/>
    <w:rsid w:val="003448D8"/>
    <w:rsid w:val="00344DA6"/>
    <w:rsid w:val="0034600F"/>
    <w:rsid w:val="00346561"/>
    <w:rsid w:val="00347336"/>
    <w:rsid w:val="00350DB1"/>
    <w:rsid w:val="0035150A"/>
    <w:rsid w:val="0035365F"/>
    <w:rsid w:val="00353D8A"/>
    <w:rsid w:val="003549BA"/>
    <w:rsid w:val="0035576A"/>
    <w:rsid w:val="00355E0D"/>
    <w:rsid w:val="00356E91"/>
    <w:rsid w:val="003570FC"/>
    <w:rsid w:val="00357DF7"/>
    <w:rsid w:val="0036029B"/>
    <w:rsid w:val="00360F39"/>
    <w:rsid w:val="00364271"/>
    <w:rsid w:val="0036436C"/>
    <w:rsid w:val="00364568"/>
    <w:rsid w:val="003660C0"/>
    <w:rsid w:val="00366158"/>
    <w:rsid w:val="00366390"/>
    <w:rsid w:val="0036641C"/>
    <w:rsid w:val="00366487"/>
    <w:rsid w:val="00366BA2"/>
    <w:rsid w:val="00367DDB"/>
    <w:rsid w:val="0037053D"/>
    <w:rsid w:val="00370599"/>
    <w:rsid w:val="003706AF"/>
    <w:rsid w:val="00371BD1"/>
    <w:rsid w:val="00373D0D"/>
    <w:rsid w:val="00375159"/>
    <w:rsid w:val="00375CC4"/>
    <w:rsid w:val="00376B98"/>
    <w:rsid w:val="00377A95"/>
    <w:rsid w:val="00377D7E"/>
    <w:rsid w:val="00380E25"/>
    <w:rsid w:val="003813B9"/>
    <w:rsid w:val="0038431C"/>
    <w:rsid w:val="0038767B"/>
    <w:rsid w:val="00387FCB"/>
    <w:rsid w:val="00391CD0"/>
    <w:rsid w:val="003928EE"/>
    <w:rsid w:val="00393D85"/>
    <w:rsid w:val="00394C63"/>
    <w:rsid w:val="00394F89"/>
    <w:rsid w:val="00395794"/>
    <w:rsid w:val="003963F9"/>
    <w:rsid w:val="003A4520"/>
    <w:rsid w:val="003A4A11"/>
    <w:rsid w:val="003A5D36"/>
    <w:rsid w:val="003A6816"/>
    <w:rsid w:val="003A6C5A"/>
    <w:rsid w:val="003B0B0A"/>
    <w:rsid w:val="003B41B6"/>
    <w:rsid w:val="003B49F9"/>
    <w:rsid w:val="003B4CAA"/>
    <w:rsid w:val="003B589F"/>
    <w:rsid w:val="003B6FD3"/>
    <w:rsid w:val="003B79DB"/>
    <w:rsid w:val="003C0786"/>
    <w:rsid w:val="003C0FE4"/>
    <w:rsid w:val="003C127A"/>
    <w:rsid w:val="003C2C18"/>
    <w:rsid w:val="003C49C6"/>
    <w:rsid w:val="003C53A7"/>
    <w:rsid w:val="003C5623"/>
    <w:rsid w:val="003C71D2"/>
    <w:rsid w:val="003C7471"/>
    <w:rsid w:val="003D0441"/>
    <w:rsid w:val="003D0749"/>
    <w:rsid w:val="003D1B79"/>
    <w:rsid w:val="003D2261"/>
    <w:rsid w:val="003D34DD"/>
    <w:rsid w:val="003E03DE"/>
    <w:rsid w:val="003E087D"/>
    <w:rsid w:val="003E096E"/>
    <w:rsid w:val="003E0AC5"/>
    <w:rsid w:val="003E0E3A"/>
    <w:rsid w:val="003E2BAE"/>
    <w:rsid w:val="003E2D9E"/>
    <w:rsid w:val="003E4CCA"/>
    <w:rsid w:val="003E7B39"/>
    <w:rsid w:val="003F01F4"/>
    <w:rsid w:val="003F09EF"/>
    <w:rsid w:val="003F1A0C"/>
    <w:rsid w:val="003F2EE3"/>
    <w:rsid w:val="003F348F"/>
    <w:rsid w:val="003F41B1"/>
    <w:rsid w:val="003F4EF0"/>
    <w:rsid w:val="003F6032"/>
    <w:rsid w:val="003F6BC0"/>
    <w:rsid w:val="004013FD"/>
    <w:rsid w:val="0040216B"/>
    <w:rsid w:val="0040294A"/>
    <w:rsid w:val="00402FE7"/>
    <w:rsid w:val="00405828"/>
    <w:rsid w:val="004107AE"/>
    <w:rsid w:val="00410F3E"/>
    <w:rsid w:val="00413A29"/>
    <w:rsid w:val="00415B8D"/>
    <w:rsid w:val="00416574"/>
    <w:rsid w:val="00417564"/>
    <w:rsid w:val="00417A0B"/>
    <w:rsid w:val="00417C27"/>
    <w:rsid w:val="004204A7"/>
    <w:rsid w:val="00420BE8"/>
    <w:rsid w:val="004213C3"/>
    <w:rsid w:val="004221DC"/>
    <w:rsid w:val="0042579C"/>
    <w:rsid w:val="00430676"/>
    <w:rsid w:val="004306F1"/>
    <w:rsid w:val="0043159D"/>
    <w:rsid w:val="00432582"/>
    <w:rsid w:val="00433102"/>
    <w:rsid w:val="0043408F"/>
    <w:rsid w:val="00434495"/>
    <w:rsid w:val="0043491B"/>
    <w:rsid w:val="00435194"/>
    <w:rsid w:val="00435FD9"/>
    <w:rsid w:val="00437A25"/>
    <w:rsid w:val="00442128"/>
    <w:rsid w:val="00442766"/>
    <w:rsid w:val="004433A4"/>
    <w:rsid w:val="00444A1C"/>
    <w:rsid w:val="00444F95"/>
    <w:rsid w:val="00446FED"/>
    <w:rsid w:val="0045334E"/>
    <w:rsid w:val="0045477A"/>
    <w:rsid w:val="00455DC7"/>
    <w:rsid w:val="004570CC"/>
    <w:rsid w:val="004571A8"/>
    <w:rsid w:val="004601BC"/>
    <w:rsid w:val="004604AF"/>
    <w:rsid w:val="00461658"/>
    <w:rsid w:val="0046329B"/>
    <w:rsid w:val="004633FA"/>
    <w:rsid w:val="004666BC"/>
    <w:rsid w:val="0046676D"/>
    <w:rsid w:val="00467776"/>
    <w:rsid w:val="004705D5"/>
    <w:rsid w:val="0047098D"/>
    <w:rsid w:val="004714B7"/>
    <w:rsid w:val="00471A77"/>
    <w:rsid w:val="0047222E"/>
    <w:rsid w:val="00472E85"/>
    <w:rsid w:val="004749E2"/>
    <w:rsid w:val="00475019"/>
    <w:rsid w:val="0047501F"/>
    <w:rsid w:val="00475039"/>
    <w:rsid w:val="00475142"/>
    <w:rsid w:val="00475577"/>
    <w:rsid w:val="0047741B"/>
    <w:rsid w:val="00477853"/>
    <w:rsid w:val="0048081D"/>
    <w:rsid w:val="00480A5B"/>
    <w:rsid w:val="00480C54"/>
    <w:rsid w:val="0048142D"/>
    <w:rsid w:val="00481F8B"/>
    <w:rsid w:val="00483347"/>
    <w:rsid w:val="00484788"/>
    <w:rsid w:val="00484E3E"/>
    <w:rsid w:val="00486D6B"/>
    <w:rsid w:val="004878AB"/>
    <w:rsid w:val="00487D78"/>
    <w:rsid w:val="0049245E"/>
    <w:rsid w:val="004941D0"/>
    <w:rsid w:val="0049464B"/>
    <w:rsid w:val="004950BE"/>
    <w:rsid w:val="004964D4"/>
    <w:rsid w:val="004965F6"/>
    <w:rsid w:val="004971CC"/>
    <w:rsid w:val="004A013D"/>
    <w:rsid w:val="004A0412"/>
    <w:rsid w:val="004A17BF"/>
    <w:rsid w:val="004A19E4"/>
    <w:rsid w:val="004A252A"/>
    <w:rsid w:val="004A2707"/>
    <w:rsid w:val="004A3090"/>
    <w:rsid w:val="004A3454"/>
    <w:rsid w:val="004A5AEC"/>
    <w:rsid w:val="004A5F95"/>
    <w:rsid w:val="004A6CDA"/>
    <w:rsid w:val="004B0D1B"/>
    <w:rsid w:val="004B0D1F"/>
    <w:rsid w:val="004B1791"/>
    <w:rsid w:val="004B1F5A"/>
    <w:rsid w:val="004B261A"/>
    <w:rsid w:val="004B51E6"/>
    <w:rsid w:val="004B5712"/>
    <w:rsid w:val="004B6446"/>
    <w:rsid w:val="004B73A6"/>
    <w:rsid w:val="004C0DA4"/>
    <w:rsid w:val="004C0EFE"/>
    <w:rsid w:val="004C2B31"/>
    <w:rsid w:val="004C38B0"/>
    <w:rsid w:val="004C3A18"/>
    <w:rsid w:val="004C3D90"/>
    <w:rsid w:val="004C471D"/>
    <w:rsid w:val="004C4A9F"/>
    <w:rsid w:val="004C6766"/>
    <w:rsid w:val="004C6D80"/>
    <w:rsid w:val="004D0D44"/>
    <w:rsid w:val="004D1F40"/>
    <w:rsid w:val="004D35DB"/>
    <w:rsid w:val="004D37E3"/>
    <w:rsid w:val="004D4395"/>
    <w:rsid w:val="004D6DDC"/>
    <w:rsid w:val="004D704B"/>
    <w:rsid w:val="004D72ED"/>
    <w:rsid w:val="004D74B0"/>
    <w:rsid w:val="004D75DC"/>
    <w:rsid w:val="004E0057"/>
    <w:rsid w:val="004E0720"/>
    <w:rsid w:val="004E0968"/>
    <w:rsid w:val="004E15E4"/>
    <w:rsid w:val="004E22DD"/>
    <w:rsid w:val="004E303D"/>
    <w:rsid w:val="004E597D"/>
    <w:rsid w:val="004E66A0"/>
    <w:rsid w:val="004E7313"/>
    <w:rsid w:val="004F1D99"/>
    <w:rsid w:val="004F23EB"/>
    <w:rsid w:val="004F5536"/>
    <w:rsid w:val="004F6714"/>
    <w:rsid w:val="005003BF"/>
    <w:rsid w:val="00500426"/>
    <w:rsid w:val="00500E16"/>
    <w:rsid w:val="00502E65"/>
    <w:rsid w:val="00504DE7"/>
    <w:rsid w:val="00506682"/>
    <w:rsid w:val="005072C9"/>
    <w:rsid w:val="00507AD4"/>
    <w:rsid w:val="005116DF"/>
    <w:rsid w:val="0051186F"/>
    <w:rsid w:val="00512BDA"/>
    <w:rsid w:val="00515277"/>
    <w:rsid w:val="00515625"/>
    <w:rsid w:val="00515F78"/>
    <w:rsid w:val="0051629C"/>
    <w:rsid w:val="0051692A"/>
    <w:rsid w:val="00516C47"/>
    <w:rsid w:val="00516D86"/>
    <w:rsid w:val="0051778E"/>
    <w:rsid w:val="00520E9F"/>
    <w:rsid w:val="005213E4"/>
    <w:rsid w:val="0052432B"/>
    <w:rsid w:val="00524878"/>
    <w:rsid w:val="00527E7E"/>
    <w:rsid w:val="0053187E"/>
    <w:rsid w:val="0053264D"/>
    <w:rsid w:val="0053295E"/>
    <w:rsid w:val="005336AA"/>
    <w:rsid w:val="00533703"/>
    <w:rsid w:val="00534FEF"/>
    <w:rsid w:val="005378BF"/>
    <w:rsid w:val="00537CE2"/>
    <w:rsid w:val="005403BF"/>
    <w:rsid w:val="00541000"/>
    <w:rsid w:val="005410BA"/>
    <w:rsid w:val="00543A16"/>
    <w:rsid w:val="00543CB1"/>
    <w:rsid w:val="005453BC"/>
    <w:rsid w:val="005472C8"/>
    <w:rsid w:val="0055084D"/>
    <w:rsid w:val="005526C6"/>
    <w:rsid w:val="00552D2B"/>
    <w:rsid w:val="00553B3E"/>
    <w:rsid w:val="005574D7"/>
    <w:rsid w:val="00560DBC"/>
    <w:rsid w:val="00562583"/>
    <w:rsid w:val="005635FA"/>
    <w:rsid w:val="00563DD3"/>
    <w:rsid w:val="00564113"/>
    <w:rsid w:val="005644FE"/>
    <w:rsid w:val="00564EC5"/>
    <w:rsid w:val="005650EB"/>
    <w:rsid w:val="0056683B"/>
    <w:rsid w:val="0056719D"/>
    <w:rsid w:val="0056795B"/>
    <w:rsid w:val="0057016C"/>
    <w:rsid w:val="005706DB"/>
    <w:rsid w:val="00570E9E"/>
    <w:rsid w:val="0057188C"/>
    <w:rsid w:val="00574B9D"/>
    <w:rsid w:val="00577869"/>
    <w:rsid w:val="005778FF"/>
    <w:rsid w:val="00581912"/>
    <w:rsid w:val="005830A0"/>
    <w:rsid w:val="005835D2"/>
    <w:rsid w:val="0058382A"/>
    <w:rsid w:val="00585DB1"/>
    <w:rsid w:val="00585EC8"/>
    <w:rsid w:val="0058665D"/>
    <w:rsid w:val="00586BA9"/>
    <w:rsid w:val="00587A03"/>
    <w:rsid w:val="00591434"/>
    <w:rsid w:val="00591572"/>
    <w:rsid w:val="00592DFD"/>
    <w:rsid w:val="00592EEF"/>
    <w:rsid w:val="00595D43"/>
    <w:rsid w:val="00595DF4"/>
    <w:rsid w:val="00595EEB"/>
    <w:rsid w:val="005976F5"/>
    <w:rsid w:val="00597A41"/>
    <w:rsid w:val="005A05B3"/>
    <w:rsid w:val="005A247D"/>
    <w:rsid w:val="005A364F"/>
    <w:rsid w:val="005A42A0"/>
    <w:rsid w:val="005A4A79"/>
    <w:rsid w:val="005A4E6E"/>
    <w:rsid w:val="005A68B2"/>
    <w:rsid w:val="005A7E53"/>
    <w:rsid w:val="005B002A"/>
    <w:rsid w:val="005B24E1"/>
    <w:rsid w:val="005B3261"/>
    <w:rsid w:val="005B350D"/>
    <w:rsid w:val="005B3F76"/>
    <w:rsid w:val="005B57AE"/>
    <w:rsid w:val="005B7174"/>
    <w:rsid w:val="005B7A15"/>
    <w:rsid w:val="005B7CE2"/>
    <w:rsid w:val="005C242B"/>
    <w:rsid w:val="005C33E5"/>
    <w:rsid w:val="005C35A0"/>
    <w:rsid w:val="005C4B7C"/>
    <w:rsid w:val="005C4ED0"/>
    <w:rsid w:val="005C7542"/>
    <w:rsid w:val="005D0B90"/>
    <w:rsid w:val="005D27DE"/>
    <w:rsid w:val="005D32EF"/>
    <w:rsid w:val="005D5311"/>
    <w:rsid w:val="005D6DF0"/>
    <w:rsid w:val="005D7940"/>
    <w:rsid w:val="005D7B1C"/>
    <w:rsid w:val="005E07CF"/>
    <w:rsid w:val="005E0943"/>
    <w:rsid w:val="005E0EF5"/>
    <w:rsid w:val="005E10C7"/>
    <w:rsid w:val="005E192B"/>
    <w:rsid w:val="005E26A6"/>
    <w:rsid w:val="005E41D3"/>
    <w:rsid w:val="005E53B6"/>
    <w:rsid w:val="005E784B"/>
    <w:rsid w:val="005E7B9D"/>
    <w:rsid w:val="005E7C13"/>
    <w:rsid w:val="005F4079"/>
    <w:rsid w:val="005F5254"/>
    <w:rsid w:val="005F572E"/>
    <w:rsid w:val="005F577C"/>
    <w:rsid w:val="005F7372"/>
    <w:rsid w:val="005F75A8"/>
    <w:rsid w:val="005F7C5B"/>
    <w:rsid w:val="005F7F48"/>
    <w:rsid w:val="00600BA9"/>
    <w:rsid w:val="00600E2F"/>
    <w:rsid w:val="00602A64"/>
    <w:rsid w:val="00603D72"/>
    <w:rsid w:val="00604265"/>
    <w:rsid w:val="0060579B"/>
    <w:rsid w:val="00605864"/>
    <w:rsid w:val="00605AEC"/>
    <w:rsid w:val="00606716"/>
    <w:rsid w:val="00607A99"/>
    <w:rsid w:val="00607DD1"/>
    <w:rsid w:val="0061261B"/>
    <w:rsid w:val="0061265C"/>
    <w:rsid w:val="00614EDE"/>
    <w:rsid w:val="00615EE2"/>
    <w:rsid w:val="00616138"/>
    <w:rsid w:val="00621EDB"/>
    <w:rsid w:val="00622D6E"/>
    <w:rsid w:val="00623152"/>
    <w:rsid w:val="006244F1"/>
    <w:rsid w:val="0062610B"/>
    <w:rsid w:val="00633C38"/>
    <w:rsid w:val="00634964"/>
    <w:rsid w:val="00634F89"/>
    <w:rsid w:val="00637A49"/>
    <w:rsid w:val="006403A6"/>
    <w:rsid w:val="006414ED"/>
    <w:rsid w:val="006443BC"/>
    <w:rsid w:val="0064606B"/>
    <w:rsid w:val="006465B7"/>
    <w:rsid w:val="006472C3"/>
    <w:rsid w:val="00653802"/>
    <w:rsid w:val="00653F02"/>
    <w:rsid w:val="00656564"/>
    <w:rsid w:val="00656DA4"/>
    <w:rsid w:val="0065740A"/>
    <w:rsid w:val="006578CA"/>
    <w:rsid w:val="006605EF"/>
    <w:rsid w:val="00661D94"/>
    <w:rsid w:val="0066227F"/>
    <w:rsid w:val="00662A65"/>
    <w:rsid w:val="006638AB"/>
    <w:rsid w:val="00664089"/>
    <w:rsid w:val="006644D0"/>
    <w:rsid w:val="00664759"/>
    <w:rsid w:val="0066772A"/>
    <w:rsid w:val="00667D32"/>
    <w:rsid w:val="006703CD"/>
    <w:rsid w:val="00672AAF"/>
    <w:rsid w:val="00677356"/>
    <w:rsid w:val="00677729"/>
    <w:rsid w:val="00680931"/>
    <w:rsid w:val="0068569A"/>
    <w:rsid w:val="00685FB6"/>
    <w:rsid w:val="00686E9E"/>
    <w:rsid w:val="00687C35"/>
    <w:rsid w:val="00690890"/>
    <w:rsid w:val="006916A2"/>
    <w:rsid w:val="0069187B"/>
    <w:rsid w:val="00693EE5"/>
    <w:rsid w:val="00694DF7"/>
    <w:rsid w:val="006959E7"/>
    <w:rsid w:val="00695A8F"/>
    <w:rsid w:val="00696A79"/>
    <w:rsid w:val="006971CB"/>
    <w:rsid w:val="006A037D"/>
    <w:rsid w:val="006A0CC5"/>
    <w:rsid w:val="006A1A59"/>
    <w:rsid w:val="006A1B18"/>
    <w:rsid w:val="006A1C13"/>
    <w:rsid w:val="006A33A4"/>
    <w:rsid w:val="006A409A"/>
    <w:rsid w:val="006A438A"/>
    <w:rsid w:val="006A668D"/>
    <w:rsid w:val="006B0A60"/>
    <w:rsid w:val="006B0D2D"/>
    <w:rsid w:val="006B1EB8"/>
    <w:rsid w:val="006B25DE"/>
    <w:rsid w:val="006B4B47"/>
    <w:rsid w:val="006C1198"/>
    <w:rsid w:val="006C11C1"/>
    <w:rsid w:val="006C1A74"/>
    <w:rsid w:val="006C20B0"/>
    <w:rsid w:val="006C278A"/>
    <w:rsid w:val="006C33B1"/>
    <w:rsid w:val="006C5C87"/>
    <w:rsid w:val="006C6E97"/>
    <w:rsid w:val="006D4575"/>
    <w:rsid w:val="006D469B"/>
    <w:rsid w:val="006D5138"/>
    <w:rsid w:val="006D5846"/>
    <w:rsid w:val="006D5EB0"/>
    <w:rsid w:val="006D71C7"/>
    <w:rsid w:val="006D7E77"/>
    <w:rsid w:val="006D7F1C"/>
    <w:rsid w:val="006E0558"/>
    <w:rsid w:val="006E14A8"/>
    <w:rsid w:val="006E2AE5"/>
    <w:rsid w:val="006E341F"/>
    <w:rsid w:val="006E40D6"/>
    <w:rsid w:val="006E423D"/>
    <w:rsid w:val="006E42DB"/>
    <w:rsid w:val="006E4EA1"/>
    <w:rsid w:val="006E50BF"/>
    <w:rsid w:val="006E5131"/>
    <w:rsid w:val="006E77BD"/>
    <w:rsid w:val="006F05F5"/>
    <w:rsid w:val="006F19B7"/>
    <w:rsid w:val="006F1D74"/>
    <w:rsid w:val="006F3F4C"/>
    <w:rsid w:val="006F5F31"/>
    <w:rsid w:val="006F6F42"/>
    <w:rsid w:val="006F7809"/>
    <w:rsid w:val="006F7FC3"/>
    <w:rsid w:val="007007AD"/>
    <w:rsid w:val="00701A92"/>
    <w:rsid w:val="00703302"/>
    <w:rsid w:val="00704335"/>
    <w:rsid w:val="00705774"/>
    <w:rsid w:val="00705FA4"/>
    <w:rsid w:val="007076D4"/>
    <w:rsid w:val="00707B9A"/>
    <w:rsid w:val="00710265"/>
    <w:rsid w:val="00710A0E"/>
    <w:rsid w:val="00711E31"/>
    <w:rsid w:val="00712E81"/>
    <w:rsid w:val="00713060"/>
    <w:rsid w:val="007162FD"/>
    <w:rsid w:val="00716360"/>
    <w:rsid w:val="00717585"/>
    <w:rsid w:val="00717B0E"/>
    <w:rsid w:val="007200E7"/>
    <w:rsid w:val="0072028E"/>
    <w:rsid w:val="00722678"/>
    <w:rsid w:val="00722F8D"/>
    <w:rsid w:val="00724829"/>
    <w:rsid w:val="00730862"/>
    <w:rsid w:val="0073089B"/>
    <w:rsid w:val="00731E50"/>
    <w:rsid w:val="00733314"/>
    <w:rsid w:val="00733323"/>
    <w:rsid w:val="00734E69"/>
    <w:rsid w:val="0073524D"/>
    <w:rsid w:val="00743FB1"/>
    <w:rsid w:val="007441BA"/>
    <w:rsid w:val="00744684"/>
    <w:rsid w:val="00745271"/>
    <w:rsid w:val="00747188"/>
    <w:rsid w:val="00747A25"/>
    <w:rsid w:val="00750A14"/>
    <w:rsid w:val="007513FE"/>
    <w:rsid w:val="0075191B"/>
    <w:rsid w:val="007521E6"/>
    <w:rsid w:val="00753A0B"/>
    <w:rsid w:val="00755139"/>
    <w:rsid w:val="007554F1"/>
    <w:rsid w:val="0075586F"/>
    <w:rsid w:val="007570D2"/>
    <w:rsid w:val="00757D92"/>
    <w:rsid w:val="00760442"/>
    <w:rsid w:val="00763233"/>
    <w:rsid w:val="00764411"/>
    <w:rsid w:val="00765EBF"/>
    <w:rsid w:val="0077066B"/>
    <w:rsid w:val="00771297"/>
    <w:rsid w:val="00771E12"/>
    <w:rsid w:val="00773980"/>
    <w:rsid w:val="00773B8F"/>
    <w:rsid w:val="00776DDD"/>
    <w:rsid w:val="00776F5C"/>
    <w:rsid w:val="00776F68"/>
    <w:rsid w:val="00782BBD"/>
    <w:rsid w:val="00791035"/>
    <w:rsid w:val="0079260F"/>
    <w:rsid w:val="00792DF7"/>
    <w:rsid w:val="007936C0"/>
    <w:rsid w:val="0079511B"/>
    <w:rsid w:val="00795A02"/>
    <w:rsid w:val="007964EC"/>
    <w:rsid w:val="0079683F"/>
    <w:rsid w:val="0079756D"/>
    <w:rsid w:val="007A0728"/>
    <w:rsid w:val="007A1779"/>
    <w:rsid w:val="007A18C3"/>
    <w:rsid w:val="007A1DA7"/>
    <w:rsid w:val="007A31F3"/>
    <w:rsid w:val="007A4756"/>
    <w:rsid w:val="007A5ABE"/>
    <w:rsid w:val="007A7521"/>
    <w:rsid w:val="007B08CC"/>
    <w:rsid w:val="007B1502"/>
    <w:rsid w:val="007B2167"/>
    <w:rsid w:val="007B2504"/>
    <w:rsid w:val="007B378E"/>
    <w:rsid w:val="007B587F"/>
    <w:rsid w:val="007B6643"/>
    <w:rsid w:val="007B6CFA"/>
    <w:rsid w:val="007B732A"/>
    <w:rsid w:val="007C1306"/>
    <w:rsid w:val="007C1D07"/>
    <w:rsid w:val="007C217D"/>
    <w:rsid w:val="007C61DB"/>
    <w:rsid w:val="007D2B6A"/>
    <w:rsid w:val="007D3677"/>
    <w:rsid w:val="007D3F04"/>
    <w:rsid w:val="007D44E3"/>
    <w:rsid w:val="007D45FE"/>
    <w:rsid w:val="007D64FD"/>
    <w:rsid w:val="007D6A43"/>
    <w:rsid w:val="007D6AE7"/>
    <w:rsid w:val="007E60E4"/>
    <w:rsid w:val="007E7383"/>
    <w:rsid w:val="007F1C32"/>
    <w:rsid w:val="007F32BF"/>
    <w:rsid w:val="007F45DC"/>
    <w:rsid w:val="007F4941"/>
    <w:rsid w:val="007F7A3D"/>
    <w:rsid w:val="0080049E"/>
    <w:rsid w:val="00801DF5"/>
    <w:rsid w:val="00802A4E"/>
    <w:rsid w:val="00802A74"/>
    <w:rsid w:val="00802E63"/>
    <w:rsid w:val="008033D1"/>
    <w:rsid w:val="00803648"/>
    <w:rsid w:val="008036C3"/>
    <w:rsid w:val="00803C81"/>
    <w:rsid w:val="00805A88"/>
    <w:rsid w:val="00806D42"/>
    <w:rsid w:val="00807F9F"/>
    <w:rsid w:val="00810474"/>
    <w:rsid w:val="00810B64"/>
    <w:rsid w:val="00811E51"/>
    <w:rsid w:val="00811F90"/>
    <w:rsid w:val="00813488"/>
    <w:rsid w:val="0081584E"/>
    <w:rsid w:val="008171BB"/>
    <w:rsid w:val="00817591"/>
    <w:rsid w:val="00817712"/>
    <w:rsid w:val="008178F1"/>
    <w:rsid w:val="00817F71"/>
    <w:rsid w:val="00820239"/>
    <w:rsid w:val="0082071D"/>
    <w:rsid w:val="0082236A"/>
    <w:rsid w:val="00825740"/>
    <w:rsid w:val="0083138F"/>
    <w:rsid w:val="00831EBB"/>
    <w:rsid w:val="00832596"/>
    <w:rsid w:val="00832B0E"/>
    <w:rsid w:val="00832B8F"/>
    <w:rsid w:val="00832C79"/>
    <w:rsid w:val="00833411"/>
    <w:rsid w:val="00833CFE"/>
    <w:rsid w:val="008345EA"/>
    <w:rsid w:val="0083503D"/>
    <w:rsid w:val="0083593B"/>
    <w:rsid w:val="00835AB0"/>
    <w:rsid w:val="0083651D"/>
    <w:rsid w:val="008367DD"/>
    <w:rsid w:val="00840E44"/>
    <w:rsid w:val="008410AB"/>
    <w:rsid w:val="00841730"/>
    <w:rsid w:val="00843953"/>
    <w:rsid w:val="00844F2F"/>
    <w:rsid w:val="00845A8A"/>
    <w:rsid w:val="008462D5"/>
    <w:rsid w:val="00847260"/>
    <w:rsid w:val="00847D26"/>
    <w:rsid w:val="00850E25"/>
    <w:rsid w:val="008520A9"/>
    <w:rsid w:val="0085311A"/>
    <w:rsid w:val="008542B9"/>
    <w:rsid w:val="008556D0"/>
    <w:rsid w:val="008602BA"/>
    <w:rsid w:val="00861C64"/>
    <w:rsid w:val="00862F07"/>
    <w:rsid w:val="008639B6"/>
    <w:rsid w:val="00865C78"/>
    <w:rsid w:val="008707F9"/>
    <w:rsid w:val="00872F28"/>
    <w:rsid w:val="008737C7"/>
    <w:rsid w:val="00877A46"/>
    <w:rsid w:val="00880695"/>
    <w:rsid w:val="00880822"/>
    <w:rsid w:val="00880F03"/>
    <w:rsid w:val="008827FA"/>
    <w:rsid w:val="00883C38"/>
    <w:rsid w:val="008842FB"/>
    <w:rsid w:val="008843BA"/>
    <w:rsid w:val="00885270"/>
    <w:rsid w:val="00886DD9"/>
    <w:rsid w:val="00890401"/>
    <w:rsid w:val="00892ADF"/>
    <w:rsid w:val="008931BD"/>
    <w:rsid w:val="0089326C"/>
    <w:rsid w:val="008946F8"/>
    <w:rsid w:val="008953EE"/>
    <w:rsid w:val="008958D0"/>
    <w:rsid w:val="008958F6"/>
    <w:rsid w:val="008A0AD3"/>
    <w:rsid w:val="008A17DE"/>
    <w:rsid w:val="008A561B"/>
    <w:rsid w:val="008A5C76"/>
    <w:rsid w:val="008A72CE"/>
    <w:rsid w:val="008A75FE"/>
    <w:rsid w:val="008A7C19"/>
    <w:rsid w:val="008A7FAF"/>
    <w:rsid w:val="008B49A5"/>
    <w:rsid w:val="008B5A55"/>
    <w:rsid w:val="008B7183"/>
    <w:rsid w:val="008B7EF7"/>
    <w:rsid w:val="008C0E3B"/>
    <w:rsid w:val="008C2F40"/>
    <w:rsid w:val="008C422D"/>
    <w:rsid w:val="008C4B62"/>
    <w:rsid w:val="008C6B61"/>
    <w:rsid w:val="008D1C51"/>
    <w:rsid w:val="008D39AA"/>
    <w:rsid w:val="008D3A95"/>
    <w:rsid w:val="008D4DA9"/>
    <w:rsid w:val="008D5648"/>
    <w:rsid w:val="008D6B36"/>
    <w:rsid w:val="008D6BDC"/>
    <w:rsid w:val="008D6BFD"/>
    <w:rsid w:val="008D7E26"/>
    <w:rsid w:val="008E07FE"/>
    <w:rsid w:val="008E2BB7"/>
    <w:rsid w:val="008E3394"/>
    <w:rsid w:val="008E43A5"/>
    <w:rsid w:val="008E48E8"/>
    <w:rsid w:val="008E4F93"/>
    <w:rsid w:val="008E62E2"/>
    <w:rsid w:val="008E73B3"/>
    <w:rsid w:val="008E7932"/>
    <w:rsid w:val="008F11E2"/>
    <w:rsid w:val="008F165F"/>
    <w:rsid w:val="008F2664"/>
    <w:rsid w:val="008F2840"/>
    <w:rsid w:val="008F42FC"/>
    <w:rsid w:val="008F52EA"/>
    <w:rsid w:val="008F72D6"/>
    <w:rsid w:val="0090074B"/>
    <w:rsid w:val="009035F4"/>
    <w:rsid w:val="00904605"/>
    <w:rsid w:val="00904A55"/>
    <w:rsid w:val="00906171"/>
    <w:rsid w:val="00906785"/>
    <w:rsid w:val="00906EF0"/>
    <w:rsid w:val="009070AB"/>
    <w:rsid w:val="009137C5"/>
    <w:rsid w:val="009139F4"/>
    <w:rsid w:val="00917B0A"/>
    <w:rsid w:val="00917DA8"/>
    <w:rsid w:val="00922088"/>
    <w:rsid w:val="00923CCC"/>
    <w:rsid w:val="00923D10"/>
    <w:rsid w:val="00924110"/>
    <w:rsid w:val="00925C3E"/>
    <w:rsid w:val="00931E25"/>
    <w:rsid w:val="00932372"/>
    <w:rsid w:val="00932418"/>
    <w:rsid w:val="009334EE"/>
    <w:rsid w:val="009342C2"/>
    <w:rsid w:val="00936BDA"/>
    <w:rsid w:val="00940939"/>
    <w:rsid w:val="00940DCC"/>
    <w:rsid w:val="009423C2"/>
    <w:rsid w:val="00942EFC"/>
    <w:rsid w:val="009435DD"/>
    <w:rsid w:val="00943A49"/>
    <w:rsid w:val="00945E38"/>
    <w:rsid w:val="00946539"/>
    <w:rsid w:val="00946645"/>
    <w:rsid w:val="00946657"/>
    <w:rsid w:val="0095013D"/>
    <w:rsid w:val="009508AC"/>
    <w:rsid w:val="009537EE"/>
    <w:rsid w:val="00954819"/>
    <w:rsid w:val="00960BCD"/>
    <w:rsid w:val="00961951"/>
    <w:rsid w:val="00961D9C"/>
    <w:rsid w:val="00962120"/>
    <w:rsid w:val="0096218D"/>
    <w:rsid w:val="0096360A"/>
    <w:rsid w:val="009639E5"/>
    <w:rsid w:val="00963FA4"/>
    <w:rsid w:val="00964886"/>
    <w:rsid w:val="0096574B"/>
    <w:rsid w:val="00966AE8"/>
    <w:rsid w:val="0096704D"/>
    <w:rsid w:val="009703DF"/>
    <w:rsid w:val="00970E35"/>
    <w:rsid w:val="0097188A"/>
    <w:rsid w:val="009726D7"/>
    <w:rsid w:val="009752AE"/>
    <w:rsid w:val="00975386"/>
    <w:rsid w:val="00976861"/>
    <w:rsid w:val="00981675"/>
    <w:rsid w:val="00983772"/>
    <w:rsid w:val="009838C0"/>
    <w:rsid w:val="00985638"/>
    <w:rsid w:val="00986265"/>
    <w:rsid w:val="00986357"/>
    <w:rsid w:val="00986532"/>
    <w:rsid w:val="00986A51"/>
    <w:rsid w:val="009870E0"/>
    <w:rsid w:val="009872DB"/>
    <w:rsid w:val="009873D4"/>
    <w:rsid w:val="009877A4"/>
    <w:rsid w:val="00990A41"/>
    <w:rsid w:val="00990D31"/>
    <w:rsid w:val="00993C2F"/>
    <w:rsid w:val="00994936"/>
    <w:rsid w:val="00995BE9"/>
    <w:rsid w:val="009971F4"/>
    <w:rsid w:val="0099721B"/>
    <w:rsid w:val="009A000D"/>
    <w:rsid w:val="009A08D2"/>
    <w:rsid w:val="009A1F1B"/>
    <w:rsid w:val="009A23D5"/>
    <w:rsid w:val="009A23FF"/>
    <w:rsid w:val="009A2584"/>
    <w:rsid w:val="009A2A1E"/>
    <w:rsid w:val="009A4C73"/>
    <w:rsid w:val="009A5AC5"/>
    <w:rsid w:val="009A5B32"/>
    <w:rsid w:val="009A7297"/>
    <w:rsid w:val="009A75D6"/>
    <w:rsid w:val="009B0469"/>
    <w:rsid w:val="009B0BFA"/>
    <w:rsid w:val="009B1BBF"/>
    <w:rsid w:val="009B1F11"/>
    <w:rsid w:val="009B2AE1"/>
    <w:rsid w:val="009B31A2"/>
    <w:rsid w:val="009B3F0D"/>
    <w:rsid w:val="009B4361"/>
    <w:rsid w:val="009C0C17"/>
    <w:rsid w:val="009C1106"/>
    <w:rsid w:val="009C276B"/>
    <w:rsid w:val="009C3590"/>
    <w:rsid w:val="009C7B15"/>
    <w:rsid w:val="009D0A14"/>
    <w:rsid w:val="009D0B40"/>
    <w:rsid w:val="009D1EB9"/>
    <w:rsid w:val="009D3CC4"/>
    <w:rsid w:val="009D65ED"/>
    <w:rsid w:val="009D7A2C"/>
    <w:rsid w:val="009E085D"/>
    <w:rsid w:val="009E183F"/>
    <w:rsid w:val="009E1C57"/>
    <w:rsid w:val="009E2F72"/>
    <w:rsid w:val="009E4EA2"/>
    <w:rsid w:val="009E52C3"/>
    <w:rsid w:val="009E7BE6"/>
    <w:rsid w:val="009E7D65"/>
    <w:rsid w:val="009F0741"/>
    <w:rsid w:val="009F2031"/>
    <w:rsid w:val="009F2540"/>
    <w:rsid w:val="009F4ADA"/>
    <w:rsid w:val="009F4BB4"/>
    <w:rsid w:val="009F511C"/>
    <w:rsid w:val="009F5573"/>
    <w:rsid w:val="009F5831"/>
    <w:rsid w:val="009F6552"/>
    <w:rsid w:val="009F6CD3"/>
    <w:rsid w:val="009F76CD"/>
    <w:rsid w:val="009F7BC9"/>
    <w:rsid w:val="00A00E28"/>
    <w:rsid w:val="00A0172B"/>
    <w:rsid w:val="00A020C7"/>
    <w:rsid w:val="00A02500"/>
    <w:rsid w:val="00A0273B"/>
    <w:rsid w:val="00A02F5C"/>
    <w:rsid w:val="00A05960"/>
    <w:rsid w:val="00A06FC5"/>
    <w:rsid w:val="00A075E9"/>
    <w:rsid w:val="00A108FA"/>
    <w:rsid w:val="00A117E8"/>
    <w:rsid w:val="00A11C82"/>
    <w:rsid w:val="00A13BEF"/>
    <w:rsid w:val="00A14FF5"/>
    <w:rsid w:val="00A15778"/>
    <w:rsid w:val="00A15A47"/>
    <w:rsid w:val="00A15BA9"/>
    <w:rsid w:val="00A16BEF"/>
    <w:rsid w:val="00A17655"/>
    <w:rsid w:val="00A20F3B"/>
    <w:rsid w:val="00A23814"/>
    <w:rsid w:val="00A24142"/>
    <w:rsid w:val="00A24556"/>
    <w:rsid w:val="00A2491C"/>
    <w:rsid w:val="00A25B76"/>
    <w:rsid w:val="00A263F6"/>
    <w:rsid w:val="00A269BA"/>
    <w:rsid w:val="00A271CA"/>
    <w:rsid w:val="00A273B5"/>
    <w:rsid w:val="00A31005"/>
    <w:rsid w:val="00A31BBA"/>
    <w:rsid w:val="00A3221B"/>
    <w:rsid w:val="00A323F9"/>
    <w:rsid w:val="00A327B5"/>
    <w:rsid w:val="00A32B4C"/>
    <w:rsid w:val="00A33D84"/>
    <w:rsid w:val="00A3435E"/>
    <w:rsid w:val="00A34955"/>
    <w:rsid w:val="00A358B8"/>
    <w:rsid w:val="00A35FBA"/>
    <w:rsid w:val="00A36118"/>
    <w:rsid w:val="00A36DD7"/>
    <w:rsid w:val="00A37A8F"/>
    <w:rsid w:val="00A37EA7"/>
    <w:rsid w:val="00A400B5"/>
    <w:rsid w:val="00A40180"/>
    <w:rsid w:val="00A41277"/>
    <w:rsid w:val="00A41510"/>
    <w:rsid w:val="00A42E41"/>
    <w:rsid w:val="00A43774"/>
    <w:rsid w:val="00A47443"/>
    <w:rsid w:val="00A47F02"/>
    <w:rsid w:val="00A51575"/>
    <w:rsid w:val="00A5190D"/>
    <w:rsid w:val="00A51A19"/>
    <w:rsid w:val="00A5203A"/>
    <w:rsid w:val="00A52144"/>
    <w:rsid w:val="00A53769"/>
    <w:rsid w:val="00A53B68"/>
    <w:rsid w:val="00A53CBB"/>
    <w:rsid w:val="00A544B8"/>
    <w:rsid w:val="00A554F1"/>
    <w:rsid w:val="00A565D4"/>
    <w:rsid w:val="00A60E43"/>
    <w:rsid w:val="00A60F6B"/>
    <w:rsid w:val="00A6176A"/>
    <w:rsid w:val="00A624CA"/>
    <w:rsid w:val="00A62C28"/>
    <w:rsid w:val="00A62E1F"/>
    <w:rsid w:val="00A65A37"/>
    <w:rsid w:val="00A65AE7"/>
    <w:rsid w:val="00A65C68"/>
    <w:rsid w:val="00A66289"/>
    <w:rsid w:val="00A66CA6"/>
    <w:rsid w:val="00A67859"/>
    <w:rsid w:val="00A71851"/>
    <w:rsid w:val="00A71AE3"/>
    <w:rsid w:val="00A74625"/>
    <w:rsid w:val="00A76702"/>
    <w:rsid w:val="00A772C7"/>
    <w:rsid w:val="00A820AA"/>
    <w:rsid w:val="00A82CB2"/>
    <w:rsid w:val="00A84D69"/>
    <w:rsid w:val="00A84FF2"/>
    <w:rsid w:val="00A87491"/>
    <w:rsid w:val="00A902E0"/>
    <w:rsid w:val="00A90AEE"/>
    <w:rsid w:val="00A91066"/>
    <w:rsid w:val="00A92B9D"/>
    <w:rsid w:val="00A93AFD"/>
    <w:rsid w:val="00A9503F"/>
    <w:rsid w:val="00AA00A9"/>
    <w:rsid w:val="00AA1DDD"/>
    <w:rsid w:val="00AA51E6"/>
    <w:rsid w:val="00AA6B34"/>
    <w:rsid w:val="00AA71C5"/>
    <w:rsid w:val="00AB26E5"/>
    <w:rsid w:val="00AB48B4"/>
    <w:rsid w:val="00AB5F00"/>
    <w:rsid w:val="00AB7498"/>
    <w:rsid w:val="00AB799C"/>
    <w:rsid w:val="00AC1400"/>
    <w:rsid w:val="00AC18F8"/>
    <w:rsid w:val="00AC280B"/>
    <w:rsid w:val="00AC443B"/>
    <w:rsid w:val="00AC50A3"/>
    <w:rsid w:val="00AC5AE9"/>
    <w:rsid w:val="00AC635D"/>
    <w:rsid w:val="00AD0218"/>
    <w:rsid w:val="00AD27B3"/>
    <w:rsid w:val="00AD4BA7"/>
    <w:rsid w:val="00AD55E9"/>
    <w:rsid w:val="00AD6122"/>
    <w:rsid w:val="00AD7324"/>
    <w:rsid w:val="00AD7DFC"/>
    <w:rsid w:val="00AE19D0"/>
    <w:rsid w:val="00AE299C"/>
    <w:rsid w:val="00AE31EB"/>
    <w:rsid w:val="00AE355A"/>
    <w:rsid w:val="00AE3749"/>
    <w:rsid w:val="00AE417C"/>
    <w:rsid w:val="00AE632E"/>
    <w:rsid w:val="00AE682E"/>
    <w:rsid w:val="00AE7248"/>
    <w:rsid w:val="00AE75DD"/>
    <w:rsid w:val="00AE769C"/>
    <w:rsid w:val="00AE77F0"/>
    <w:rsid w:val="00AF1A75"/>
    <w:rsid w:val="00AF1F18"/>
    <w:rsid w:val="00AF21D9"/>
    <w:rsid w:val="00AF238D"/>
    <w:rsid w:val="00AF27D2"/>
    <w:rsid w:val="00AF6201"/>
    <w:rsid w:val="00AF647D"/>
    <w:rsid w:val="00AF771C"/>
    <w:rsid w:val="00B00E62"/>
    <w:rsid w:val="00B00E7E"/>
    <w:rsid w:val="00B00E85"/>
    <w:rsid w:val="00B01638"/>
    <w:rsid w:val="00B035F1"/>
    <w:rsid w:val="00B04B93"/>
    <w:rsid w:val="00B054A0"/>
    <w:rsid w:val="00B057B3"/>
    <w:rsid w:val="00B07B3C"/>
    <w:rsid w:val="00B114D2"/>
    <w:rsid w:val="00B11F5A"/>
    <w:rsid w:val="00B1381C"/>
    <w:rsid w:val="00B14857"/>
    <w:rsid w:val="00B1558E"/>
    <w:rsid w:val="00B15B84"/>
    <w:rsid w:val="00B16625"/>
    <w:rsid w:val="00B22BBA"/>
    <w:rsid w:val="00B23435"/>
    <w:rsid w:val="00B23464"/>
    <w:rsid w:val="00B236FA"/>
    <w:rsid w:val="00B23B99"/>
    <w:rsid w:val="00B30E57"/>
    <w:rsid w:val="00B31380"/>
    <w:rsid w:val="00B3171E"/>
    <w:rsid w:val="00B31BF2"/>
    <w:rsid w:val="00B324C0"/>
    <w:rsid w:val="00B32774"/>
    <w:rsid w:val="00B34D53"/>
    <w:rsid w:val="00B36DE4"/>
    <w:rsid w:val="00B40067"/>
    <w:rsid w:val="00B4030A"/>
    <w:rsid w:val="00B47C1D"/>
    <w:rsid w:val="00B53170"/>
    <w:rsid w:val="00B54083"/>
    <w:rsid w:val="00B54324"/>
    <w:rsid w:val="00B54CF4"/>
    <w:rsid w:val="00B576BE"/>
    <w:rsid w:val="00B5790F"/>
    <w:rsid w:val="00B6007F"/>
    <w:rsid w:val="00B6027F"/>
    <w:rsid w:val="00B603F8"/>
    <w:rsid w:val="00B61130"/>
    <w:rsid w:val="00B62047"/>
    <w:rsid w:val="00B63F30"/>
    <w:rsid w:val="00B63F3E"/>
    <w:rsid w:val="00B6510E"/>
    <w:rsid w:val="00B66615"/>
    <w:rsid w:val="00B67383"/>
    <w:rsid w:val="00B675A8"/>
    <w:rsid w:val="00B702B1"/>
    <w:rsid w:val="00B716F1"/>
    <w:rsid w:val="00B7336B"/>
    <w:rsid w:val="00B7454A"/>
    <w:rsid w:val="00B74FB9"/>
    <w:rsid w:val="00B7512F"/>
    <w:rsid w:val="00B76BBE"/>
    <w:rsid w:val="00B77018"/>
    <w:rsid w:val="00B77CEF"/>
    <w:rsid w:val="00B802B1"/>
    <w:rsid w:val="00B8142E"/>
    <w:rsid w:val="00B81963"/>
    <w:rsid w:val="00B822B8"/>
    <w:rsid w:val="00B82709"/>
    <w:rsid w:val="00B84016"/>
    <w:rsid w:val="00B8418F"/>
    <w:rsid w:val="00B85762"/>
    <w:rsid w:val="00B85C0F"/>
    <w:rsid w:val="00B8657D"/>
    <w:rsid w:val="00B865A2"/>
    <w:rsid w:val="00B907D6"/>
    <w:rsid w:val="00B90AAF"/>
    <w:rsid w:val="00B90CF9"/>
    <w:rsid w:val="00B91EF8"/>
    <w:rsid w:val="00B92B34"/>
    <w:rsid w:val="00B94BB0"/>
    <w:rsid w:val="00B9596C"/>
    <w:rsid w:val="00B95C26"/>
    <w:rsid w:val="00B97140"/>
    <w:rsid w:val="00B979F4"/>
    <w:rsid w:val="00BA06A7"/>
    <w:rsid w:val="00BA1392"/>
    <w:rsid w:val="00BA1D5D"/>
    <w:rsid w:val="00BA325D"/>
    <w:rsid w:val="00BA3663"/>
    <w:rsid w:val="00BA38FD"/>
    <w:rsid w:val="00BA5A5C"/>
    <w:rsid w:val="00BA6B90"/>
    <w:rsid w:val="00BB20E0"/>
    <w:rsid w:val="00BB3CAB"/>
    <w:rsid w:val="00BB43B2"/>
    <w:rsid w:val="00BB638D"/>
    <w:rsid w:val="00BB64CE"/>
    <w:rsid w:val="00BB6B8C"/>
    <w:rsid w:val="00BC011C"/>
    <w:rsid w:val="00BC0962"/>
    <w:rsid w:val="00BC1F05"/>
    <w:rsid w:val="00BC289A"/>
    <w:rsid w:val="00BC3A26"/>
    <w:rsid w:val="00BC3ACC"/>
    <w:rsid w:val="00BC44DF"/>
    <w:rsid w:val="00BC5C70"/>
    <w:rsid w:val="00BC73F8"/>
    <w:rsid w:val="00BC776A"/>
    <w:rsid w:val="00BD2EB3"/>
    <w:rsid w:val="00BD369A"/>
    <w:rsid w:val="00BD4469"/>
    <w:rsid w:val="00BD5E13"/>
    <w:rsid w:val="00BD6003"/>
    <w:rsid w:val="00BD6C31"/>
    <w:rsid w:val="00BD7B71"/>
    <w:rsid w:val="00BE03EA"/>
    <w:rsid w:val="00BE154A"/>
    <w:rsid w:val="00BE26C1"/>
    <w:rsid w:val="00BE2CD1"/>
    <w:rsid w:val="00BE6EF3"/>
    <w:rsid w:val="00BF098E"/>
    <w:rsid w:val="00BF1024"/>
    <w:rsid w:val="00BF213C"/>
    <w:rsid w:val="00BF2836"/>
    <w:rsid w:val="00BF28FB"/>
    <w:rsid w:val="00BF349B"/>
    <w:rsid w:val="00BF453C"/>
    <w:rsid w:val="00BF4A9A"/>
    <w:rsid w:val="00BF4BF6"/>
    <w:rsid w:val="00BF58F2"/>
    <w:rsid w:val="00BF5A51"/>
    <w:rsid w:val="00BF5CBC"/>
    <w:rsid w:val="00BF5F41"/>
    <w:rsid w:val="00BF6D14"/>
    <w:rsid w:val="00BF7E51"/>
    <w:rsid w:val="00C00AA6"/>
    <w:rsid w:val="00C024CA"/>
    <w:rsid w:val="00C026B4"/>
    <w:rsid w:val="00C02969"/>
    <w:rsid w:val="00C02ED6"/>
    <w:rsid w:val="00C036B7"/>
    <w:rsid w:val="00C042AD"/>
    <w:rsid w:val="00C043BF"/>
    <w:rsid w:val="00C04D8C"/>
    <w:rsid w:val="00C07C3E"/>
    <w:rsid w:val="00C10759"/>
    <w:rsid w:val="00C11D7E"/>
    <w:rsid w:val="00C11F80"/>
    <w:rsid w:val="00C12CD1"/>
    <w:rsid w:val="00C13E78"/>
    <w:rsid w:val="00C14215"/>
    <w:rsid w:val="00C23A20"/>
    <w:rsid w:val="00C245AE"/>
    <w:rsid w:val="00C257F5"/>
    <w:rsid w:val="00C27A9A"/>
    <w:rsid w:val="00C27BDC"/>
    <w:rsid w:val="00C30A6A"/>
    <w:rsid w:val="00C317DB"/>
    <w:rsid w:val="00C348F9"/>
    <w:rsid w:val="00C41A54"/>
    <w:rsid w:val="00C4201D"/>
    <w:rsid w:val="00C447C4"/>
    <w:rsid w:val="00C45D40"/>
    <w:rsid w:val="00C4626D"/>
    <w:rsid w:val="00C464AC"/>
    <w:rsid w:val="00C46B3E"/>
    <w:rsid w:val="00C473DA"/>
    <w:rsid w:val="00C47F7E"/>
    <w:rsid w:val="00C47FE0"/>
    <w:rsid w:val="00C5158C"/>
    <w:rsid w:val="00C519E4"/>
    <w:rsid w:val="00C528BB"/>
    <w:rsid w:val="00C5297D"/>
    <w:rsid w:val="00C52F56"/>
    <w:rsid w:val="00C531AF"/>
    <w:rsid w:val="00C53325"/>
    <w:rsid w:val="00C543B7"/>
    <w:rsid w:val="00C55D67"/>
    <w:rsid w:val="00C571FC"/>
    <w:rsid w:val="00C609E0"/>
    <w:rsid w:val="00C6185A"/>
    <w:rsid w:val="00C63439"/>
    <w:rsid w:val="00C64055"/>
    <w:rsid w:val="00C70272"/>
    <w:rsid w:val="00C70302"/>
    <w:rsid w:val="00C712E3"/>
    <w:rsid w:val="00C72890"/>
    <w:rsid w:val="00C74BD5"/>
    <w:rsid w:val="00C75634"/>
    <w:rsid w:val="00C75F09"/>
    <w:rsid w:val="00C762BF"/>
    <w:rsid w:val="00C76806"/>
    <w:rsid w:val="00C76912"/>
    <w:rsid w:val="00C777BF"/>
    <w:rsid w:val="00C82C43"/>
    <w:rsid w:val="00C8373D"/>
    <w:rsid w:val="00C85633"/>
    <w:rsid w:val="00C85E24"/>
    <w:rsid w:val="00C87162"/>
    <w:rsid w:val="00C90A16"/>
    <w:rsid w:val="00C90C6B"/>
    <w:rsid w:val="00C91D41"/>
    <w:rsid w:val="00C927F8"/>
    <w:rsid w:val="00C93237"/>
    <w:rsid w:val="00C93DA3"/>
    <w:rsid w:val="00C95B53"/>
    <w:rsid w:val="00C966EB"/>
    <w:rsid w:val="00C967D8"/>
    <w:rsid w:val="00C969E5"/>
    <w:rsid w:val="00C9722D"/>
    <w:rsid w:val="00C97614"/>
    <w:rsid w:val="00CA071C"/>
    <w:rsid w:val="00CA089C"/>
    <w:rsid w:val="00CA1F3C"/>
    <w:rsid w:val="00CA2992"/>
    <w:rsid w:val="00CA2EBB"/>
    <w:rsid w:val="00CA3743"/>
    <w:rsid w:val="00CA4F20"/>
    <w:rsid w:val="00CA77BD"/>
    <w:rsid w:val="00CA7BF4"/>
    <w:rsid w:val="00CB0008"/>
    <w:rsid w:val="00CB2718"/>
    <w:rsid w:val="00CB2889"/>
    <w:rsid w:val="00CB3711"/>
    <w:rsid w:val="00CB3843"/>
    <w:rsid w:val="00CB3BAB"/>
    <w:rsid w:val="00CB46B9"/>
    <w:rsid w:val="00CB4EB9"/>
    <w:rsid w:val="00CB616B"/>
    <w:rsid w:val="00CB6AE9"/>
    <w:rsid w:val="00CC033C"/>
    <w:rsid w:val="00CC0955"/>
    <w:rsid w:val="00CC0EAA"/>
    <w:rsid w:val="00CC207B"/>
    <w:rsid w:val="00CC2E59"/>
    <w:rsid w:val="00CC6288"/>
    <w:rsid w:val="00CC74F5"/>
    <w:rsid w:val="00CC7CCE"/>
    <w:rsid w:val="00CD1BFA"/>
    <w:rsid w:val="00CD248E"/>
    <w:rsid w:val="00CD2B0D"/>
    <w:rsid w:val="00CD6747"/>
    <w:rsid w:val="00CD7580"/>
    <w:rsid w:val="00CE058C"/>
    <w:rsid w:val="00CE1CBD"/>
    <w:rsid w:val="00CE4080"/>
    <w:rsid w:val="00CE54D9"/>
    <w:rsid w:val="00CE6AFE"/>
    <w:rsid w:val="00CF2075"/>
    <w:rsid w:val="00CF30E6"/>
    <w:rsid w:val="00CF5A5E"/>
    <w:rsid w:val="00CF61A0"/>
    <w:rsid w:val="00CF6852"/>
    <w:rsid w:val="00D03961"/>
    <w:rsid w:val="00D04FC0"/>
    <w:rsid w:val="00D05199"/>
    <w:rsid w:val="00D058B9"/>
    <w:rsid w:val="00D06DAD"/>
    <w:rsid w:val="00D07152"/>
    <w:rsid w:val="00D145DC"/>
    <w:rsid w:val="00D14780"/>
    <w:rsid w:val="00D149F7"/>
    <w:rsid w:val="00D205DC"/>
    <w:rsid w:val="00D21991"/>
    <w:rsid w:val="00D21B02"/>
    <w:rsid w:val="00D224ED"/>
    <w:rsid w:val="00D24E74"/>
    <w:rsid w:val="00D25B79"/>
    <w:rsid w:val="00D26184"/>
    <w:rsid w:val="00D26B78"/>
    <w:rsid w:val="00D3095C"/>
    <w:rsid w:val="00D30A99"/>
    <w:rsid w:val="00D31225"/>
    <w:rsid w:val="00D326A0"/>
    <w:rsid w:val="00D32E6B"/>
    <w:rsid w:val="00D32EE8"/>
    <w:rsid w:val="00D3353A"/>
    <w:rsid w:val="00D34804"/>
    <w:rsid w:val="00D35FD7"/>
    <w:rsid w:val="00D368FB"/>
    <w:rsid w:val="00D376A6"/>
    <w:rsid w:val="00D37FC2"/>
    <w:rsid w:val="00D416CE"/>
    <w:rsid w:val="00D41742"/>
    <w:rsid w:val="00D423B2"/>
    <w:rsid w:val="00D45337"/>
    <w:rsid w:val="00D500B2"/>
    <w:rsid w:val="00D53B7E"/>
    <w:rsid w:val="00D53C1C"/>
    <w:rsid w:val="00D53C9F"/>
    <w:rsid w:val="00D53F55"/>
    <w:rsid w:val="00D6014D"/>
    <w:rsid w:val="00D6030D"/>
    <w:rsid w:val="00D623F2"/>
    <w:rsid w:val="00D62469"/>
    <w:rsid w:val="00D629A0"/>
    <w:rsid w:val="00D63382"/>
    <w:rsid w:val="00D63CB6"/>
    <w:rsid w:val="00D678F4"/>
    <w:rsid w:val="00D722A4"/>
    <w:rsid w:val="00D73945"/>
    <w:rsid w:val="00D73AC1"/>
    <w:rsid w:val="00D73BF1"/>
    <w:rsid w:val="00D74A2C"/>
    <w:rsid w:val="00D759F5"/>
    <w:rsid w:val="00D776A2"/>
    <w:rsid w:val="00D804FF"/>
    <w:rsid w:val="00D80F5A"/>
    <w:rsid w:val="00D81602"/>
    <w:rsid w:val="00D8232A"/>
    <w:rsid w:val="00D82A7A"/>
    <w:rsid w:val="00D8336F"/>
    <w:rsid w:val="00D84E51"/>
    <w:rsid w:val="00D8665E"/>
    <w:rsid w:val="00D87549"/>
    <w:rsid w:val="00D9558B"/>
    <w:rsid w:val="00D95FD0"/>
    <w:rsid w:val="00D96C13"/>
    <w:rsid w:val="00D9792B"/>
    <w:rsid w:val="00D97F9B"/>
    <w:rsid w:val="00DA13FC"/>
    <w:rsid w:val="00DA194F"/>
    <w:rsid w:val="00DA202B"/>
    <w:rsid w:val="00DA28FA"/>
    <w:rsid w:val="00DA4364"/>
    <w:rsid w:val="00DA47AC"/>
    <w:rsid w:val="00DA5BB0"/>
    <w:rsid w:val="00DA6E86"/>
    <w:rsid w:val="00DA7389"/>
    <w:rsid w:val="00DB02E8"/>
    <w:rsid w:val="00DB1528"/>
    <w:rsid w:val="00DB4A44"/>
    <w:rsid w:val="00DB7AB6"/>
    <w:rsid w:val="00DB7BBF"/>
    <w:rsid w:val="00DC1F2B"/>
    <w:rsid w:val="00DC273D"/>
    <w:rsid w:val="00DC2B23"/>
    <w:rsid w:val="00DC2CE6"/>
    <w:rsid w:val="00DC3828"/>
    <w:rsid w:val="00DC54E4"/>
    <w:rsid w:val="00DC557C"/>
    <w:rsid w:val="00DC5614"/>
    <w:rsid w:val="00DC5B3D"/>
    <w:rsid w:val="00DC67D6"/>
    <w:rsid w:val="00DC6BEE"/>
    <w:rsid w:val="00DC77EF"/>
    <w:rsid w:val="00DD03F0"/>
    <w:rsid w:val="00DD0ECA"/>
    <w:rsid w:val="00DD1240"/>
    <w:rsid w:val="00DD1A4A"/>
    <w:rsid w:val="00DD2674"/>
    <w:rsid w:val="00DD3DC4"/>
    <w:rsid w:val="00DD3F58"/>
    <w:rsid w:val="00DD4733"/>
    <w:rsid w:val="00DD500E"/>
    <w:rsid w:val="00DD577B"/>
    <w:rsid w:val="00DD64E6"/>
    <w:rsid w:val="00DD77C1"/>
    <w:rsid w:val="00DE05FE"/>
    <w:rsid w:val="00DE0D91"/>
    <w:rsid w:val="00DE0FF7"/>
    <w:rsid w:val="00DE10EB"/>
    <w:rsid w:val="00DE25CC"/>
    <w:rsid w:val="00DE2753"/>
    <w:rsid w:val="00DE321D"/>
    <w:rsid w:val="00DE36C7"/>
    <w:rsid w:val="00DE5C66"/>
    <w:rsid w:val="00DE6163"/>
    <w:rsid w:val="00DE6373"/>
    <w:rsid w:val="00DE673D"/>
    <w:rsid w:val="00DE6A6F"/>
    <w:rsid w:val="00DE7137"/>
    <w:rsid w:val="00DE7415"/>
    <w:rsid w:val="00DF0E00"/>
    <w:rsid w:val="00DF145D"/>
    <w:rsid w:val="00DF3487"/>
    <w:rsid w:val="00DF4873"/>
    <w:rsid w:val="00DF4C3C"/>
    <w:rsid w:val="00DF5D38"/>
    <w:rsid w:val="00DF60A2"/>
    <w:rsid w:val="00DF6D59"/>
    <w:rsid w:val="00DF7DDD"/>
    <w:rsid w:val="00E00E31"/>
    <w:rsid w:val="00E04BF2"/>
    <w:rsid w:val="00E07E61"/>
    <w:rsid w:val="00E10AE9"/>
    <w:rsid w:val="00E131C8"/>
    <w:rsid w:val="00E144CE"/>
    <w:rsid w:val="00E17199"/>
    <w:rsid w:val="00E17B9E"/>
    <w:rsid w:val="00E20A79"/>
    <w:rsid w:val="00E211A8"/>
    <w:rsid w:val="00E21737"/>
    <w:rsid w:val="00E2320E"/>
    <w:rsid w:val="00E24A7A"/>
    <w:rsid w:val="00E258D2"/>
    <w:rsid w:val="00E25A97"/>
    <w:rsid w:val="00E26125"/>
    <w:rsid w:val="00E26A3C"/>
    <w:rsid w:val="00E2713E"/>
    <w:rsid w:val="00E31F18"/>
    <w:rsid w:val="00E322C1"/>
    <w:rsid w:val="00E32AB7"/>
    <w:rsid w:val="00E33C17"/>
    <w:rsid w:val="00E34429"/>
    <w:rsid w:val="00E34489"/>
    <w:rsid w:val="00E36D10"/>
    <w:rsid w:val="00E37366"/>
    <w:rsid w:val="00E37646"/>
    <w:rsid w:val="00E40387"/>
    <w:rsid w:val="00E42B04"/>
    <w:rsid w:val="00E42E8B"/>
    <w:rsid w:val="00E43B01"/>
    <w:rsid w:val="00E43E72"/>
    <w:rsid w:val="00E449A2"/>
    <w:rsid w:val="00E44BB4"/>
    <w:rsid w:val="00E458B6"/>
    <w:rsid w:val="00E4670F"/>
    <w:rsid w:val="00E50F48"/>
    <w:rsid w:val="00E5199D"/>
    <w:rsid w:val="00E529BA"/>
    <w:rsid w:val="00E52CE5"/>
    <w:rsid w:val="00E52FCD"/>
    <w:rsid w:val="00E548F5"/>
    <w:rsid w:val="00E54982"/>
    <w:rsid w:val="00E54FAD"/>
    <w:rsid w:val="00E54FE4"/>
    <w:rsid w:val="00E5647D"/>
    <w:rsid w:val="00E56515"/>
    <w:rsid w:val="00E56CD1"/>
    <w:rsid w:val="00E57AFB"/>
    <w:rsid w:val="00E65788"/>
    <w:rsid w:val="00E6614C"/>
    <w:rsid w:val="00E664DE"/>
    <w:rsid w:val="00E66DC8"/>
    <w:rsid w:val="00E66E1D"/>
    <w:rsid w:val="00E701E5"/>
    <w:rsid w:val="00E77419"/>
    <w:rsid w:val="00E819FD"/>
    <w:rsid w:val="00E82027"/>
    <w:rsid w:val="00E82137"/>
    <w:rsid w:val="00E82587"/>
    <w:rsid w:val="00E82627"/>
    <w:rsid w:val="00E86B8B"/>
    <w:rsid w:val="00E87305"/>
    <w:rsid w:val="00E87A67"/>
    <w:rsid w:val="00E87F93"/>
    <w:rsid w:val="00E9099A"/>
    <w:rsid w:val="00E90E09"/>
    <w:rsid w:val="00E91B9E"/>
    <w:rsid w:val="00E92A25"/>
    <w:rsid w:val="00E92FD7"/>
    <w:rsid w:val="00E97346"/>
    <w:rsid w:val="00EA076A"/>
    <w:rsid w:val="00EA198D"/>
    <w:rsid w:val="00EA3741"/>
    <w:rsid w:val="00EA3ACA"/>
    <w:rsid w:val="00EA406A"/>
    <w:rsid w:val="00EA54A3"/>
    <w:rsid w:val="00EA75E7"/>
    <w:rsid w:val="00EA7B9E"/>
    <w:rsid w:val="00EB1510"/>
    <w:rsid w:val="00EB16A0"/>
    <w:rsid w:val="00EB16AE"/>
    <w:rsid w:val="00EB1865"/>
    <w:rsid w:val="00EB1A4A"/>
    <w:rsid w:val="00EB23BC"/>
    <w:rsid w:val="00EB39BF"/>
    <w:rsid w:val="00EB4ACF"/>
    <w:rsid w:val="00EB4CDE"/>
    <w:rsid w:val="00EB58FD"/>
    <w:rsid w:val="00EB6165"/>
    <w:rsid w:val="00EB6248"/>
    <w:rsid w:val="00EB667B"/>
    <w:rsid w:val="00EB69D6"/>
    <w:rsid w:val="00EB7162"/>
    <w:rsid w:val="00EB76B4"/>
    <w:rsid w:val="00EC01E7"/>
    <w:rsid w:val="00EC05D5"/>
    <w:rsid w:val="00EC08C4"/>
    <w:rsid w:val="00EC0984"/>
    <w:rsid w:val="00EC0D5B"/>
    <w:rsid w:val="00EC1B59"/>
    <w:rsid w:val="00EC1C7A"/>
    <w:rsid w:val="00EC2D7F"/>
    <w:rsid w:val="00EC4637"/>
    <w:rsid w:val="00EC6A6E"/>
    <w:rsid w:val="00EC6A8C"/>
    <w:rsid w:val="00ED0483"/>
    <w:rsid w:val="00ED0AE8"/>
    <w:rsid w:val="00ED3252"/>
    <w:rsid w:val="00ED34FE"/>
    <w:rsid w:val="00ED51F8"/>
    <w:rsid w:val="00ED7279"/>
    <w:rsid w:val="00ED7685"/>
    <w:rsid w:val="00ED7826"/>
    <w:rsid w:val="00EE06F5"/>
    <w:rsid w:val="00EE0C5B"/>
    <w:rsid w:val="00EE25DB"/>
    <w:rsid w:val="00EE2916"/>
    <w:rsid w:val="00EE40F5"/>
    <w:rsid w:val="00EE5509"/>
    <w:rsid w:val="00EE5AE3"/>
    <w:rsid w:val="00EE5B5F"/>
    <w:rsid w:val="00EE5FDE"/>
    <w:rsid w:val="00EE6B36"/>
    <w:rsid w:val="00EE775D"/>
    <w:rsid w:val="00EF0538"/>
    <w:rsid w:val="00EF0C06"/>
    <w:rsid w:val="00EF2C3C"/>
    <w:rsid w:val="00EF348A"/>
    <w:rsid w:val="00EF4784"/>
    <w:rsid w:val="00EF5BE0"/>
    <w:rsid w:val="00F0253C"/>
    <w:rsid w:val="00F02D86"/>
    <w:rsid w:val="00F03D18"/>
    <w:rsid w:val="00F1056A"/>
    <w:rsid w:val="00F10C7B"/>
    <w:rsid w:val="00F11811"/>
    <w:rsid w:val="00F124AB"/>
    <w:rsid w:val="00F12F7F"/>
    <w:rsid w:val="00F1423A"/>
    <w:rsid w:val="00F147F5"/>
    <w:rsid w:val="00F160F0"/>
    <w:rsid w:val="00F16321"/>
    <w:rsid w:val="00F16BE6"/>
    <w:rsid w:val="00F20FEE"/>
    <w:rsid w:val="00F231C1"/>
    <w:rsid w:val="00F23BB3"/>
    <w:rsid w:val="00F2412D"/>
    <w:rsid w:val="00F252A0"/>
    <w:rsid w:val="00F31FAA"/>
    <w:rsid w:val="00F32C15"/>
    <w:rsid w:val="00F32F50"/>
    <w:rsid w:val="00F3316E"/>
    <w:rsid w:val="00F340D3"/>
    <w:rsid w:val="00F34A1D"/>
    <w:rsid w:val="00F36374"/>
    <w:rsid w:val="00F36719"/>
    <w:rsid w:val="00F40F5A"/>
    <w:rsid w:val="00F41995"/>
    <w:rsid w:val="00F4244C"/>
    <w:rsid w:val="00F4419C"/>
    <w:rsid w:val="00F45D92"/>
    <w:rsid w:val="00F47BDB"/>
    <w:rsid w:val="00F5239C"/>
    <w:rsid w:val="00F52441"/>
    <w:rsid w:val="00F53852"/>
    <w:rsid w:val="00F53E90"/>
    <w:rsid w:val="00F5559F"/>
    <w:rsid w:val="00F63FCD"/>
    <w:rsid w:val="00F66F73"/>
    <w:rsid w:val="00F70C39"/>
    <w:rsid w:val="00F714AA"/>
    <w:rsid w:val="00F71E63"/>
    <w:rsid w:val="00F7339F"/>
    <w:rsid w:val="00F7584C"/>
    <w:rsid w:val="00F76E66"/>
    <w:rsid w:val="00F7778C"/>
    <w:rsid w:val="00F821C7"/>
    <w:rsid w:val="00F831FA"/>
    <w:rsid w:val="00F84E6E"/>
    <w:rsid w:val="00F8563C"/>
    <w:rsid w:val="00F8580D"/>
    <w:rsid w:val="00F85BB7"/>
    <w:rsid w:val="00F867F0"/>
    <w:rsid w:val="00F871C8"/>
    <w:rsid w:val="00F879D2"/>
    <w:rsid w:val="00F87E89"/>
    <w:rsid w:val="00F90B35"/>
    <w:rsid w:val="00F91BF3"/>
    <w:rsid w:val="00F947B7"/>
    <w:rsid w:val="00F95A3B"/>
    <w:rsid w:val="00F96580"/>
    <w:rsid w:val="00F9705D"/>
    <w:rsid w:val="00F97765"/>
    <w:rsid w:val="00F97B3A"/>
    <w:rsid w:val="00FA0499"/>
    <w:rsid w:val="00FA05BE"/>
    <w:rsid w:val="00FA0A50"/>
    <w:rsid w:val="00FA1475"/>
    <w:rsid w:val="00FA167B"/>
    <w:rsid w:val="00FA2C5E"/>
    <w:rsid w:val="00FA31D0"/>
    <w:rsid w:val="00FA3A6D"/>
    <w:rsid w:val="00FA3AD3"/>
    <w:rsid w:val="00FB0E7B"/>
    <w:rsid w:val="00FB2316"/>
    <w:rsid w:val="00FB2ACB"/>
    <w:rsid w:val="00FB4872"/>
    <w:rsid w:val="00FB4A6D"/>
    <w:rsid w:val="00FB7D86"/>
    <w:rsid w:val="00FC3844"/>
    <w:rsid w:val="00FC420F"/>
    <w:rsid w:val="00FC4EFE"/>
    <w:rsid w:val="00FC5996"/>
    <w:rsid w:val="00FC6643"/>
    <w:rsid w:val="00FD1BA1"/>
    <w:rsid w:val="00FD2C1D"/>
    <w:rsid w:val="00FD2DD9"/>
    <w:rsid w:val="00FD4907"/>
    <w:rsid w:val="00FD4D79"/>
    <w:rsid w:val="00FD5B5C"/>
    <w:rsid w:val="00FD64B2"/>
    <w:rsid w:val="00FD6F94"/>
    <w:rsid w:val="00FD6F9D"/>
    <w:rsid w:val="00FD76E7"/>
    <w:rsid w:val="00FD7D42"/>
    <w:rsid w:val="00FE0A7B"/>
    <w:rsid w:val="00FE0FA9"/>
    <w:rsid w:val="00FE117D"/>
    <w:rsid w:val="00FE1401"/>
    <w:rsid w:val="00FE1CCF"/>
    <w:rsid w:val="00FE3C8D"/>
    <w:rsid w:val="00FE4541"/>
    <w:rsid w:val="00FE645E"/>
    <w:rsid w:val="00FE6D89"/>
    <w:rsid w:val="00FE714F"/>
    <w:rsid w:val="00FF061D"/>
    <w:rsid w:val="00FF1C5E"/>
    <w:rsid w:val="00FF350B"/>
    <w:rsid w:val="00FF44F5"/>
    <w:rsid w:val="00FF5119"/>
    <w:rsid w:val="00FF7D27"/>
    <w:rsid w:val="00FF7F32"/>
    <w:rsid w:val="2F3260A5"/>
    <w:rsid w:val="31E35353"/>
    <w:rsid w:val="4AF463F9"/>
    <w:rsid w:val="5A54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EA313F"/>
  <w15:docId w15:val="{1271F382-B423-8F47-B321-600C829B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unhideWhenUsed="1" w:qFormat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unhideWhenUsed="1" w:qFormat="1"/>
    <w:lsdException w:name="Block Text" w:unhideWhenUsed="1" w:qFormat="1"/>
    <w:lsdException w:name="Hyperlink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lang w:val="en-US" w:eastAsia="en-US"/>
    </w:rPr>
  </w:style>
  <w:style w:type="paragraph" w:styleId="Judul1">
    <w:name w:val="heading 1"/>
    <w:basedOn w:val="Normal"/>
    <w:next w:val="Normal"/>
    <w:uiPriority w:val="1"/>
    <w:qFormat/>
    <w:pPr>
      <w:keepNext/>
      <w:keepLines/>
      <w:numPr>
        <w:numId w:val="1"/>
      </w:numPr>
      <w:tabs>
        <w:tab w:val="left" w:pos="216"/>
      </w:tabs>
      <w:spacing w:before="160" w:after="80"/>
      <w:ind w:left="-1" w:hanging="1"/>
      <w:jc w:val="center"/>
    </w:pPr>
    <w:rPr>
      <w:rFonts w:ascii="Times New Roman" w:eastAsia="SimSun" w:hAnsi="Times New Roman" w:cs="Times New Roman"/>
      <w:smallCaps/>
    </w:rPr>
  </w:style>
  <w:style w:type="paragraph" w:styleId="Judul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before="120" w:after="60"/>
      <w:ind w:left="-1" w:hanging="1"/>
      <w:outlineLvl w:val="1"/>
    </w:pPr>
    <w:rPr>
      <w:rFonts w:ascii="Times New Roman" w:eastAsia="SimSun" w:hAnsi="Times New Roman" w:cs="Times New Roman"/>
      <w:i/>
      <w:iCs/>
    </w:rPr>
  </w:style>
  <w:style w:type="paragraph" w:styleId="Judul3">
    <w:name w:val="heading 3"/>
    <w:basedOn w:val="Normal"/>
    <w:next w:val="Normal"/>
    <w:uiPriority w:val="9"/>
    <w:unhideWhenUsed/>
    <w:qFormat/>
    <w:pPr>
      <w:numPr>
        <w:ilvl w:val="2"/>
        <w:numId w:val="1"/>
      </w:numPr>
      <w:spacing w:line="240" w:lineRule="atLeast"/>
      <w:ind w:left="-1" w:hanging="1"/>
      <w:jc w:val="both"/>
      <w:outlineLvl w:val="2"/>
    </w:pPr>
    <w:rPr>
      <w:rFonts w:ascii="Times New Roman" w:eastAsia="SimSun" w:hAnsi="Times New Roman" w:cs="Times New Roman"/>
      <w:i/>
      <w:iCs/>
    </w:rPr>
  </w:style>
  <w:style w:type="paragraph" w:styleId="Judul4">
    <w:name w:val="heading 4"/>
    <w:basedOn w:val="Normal"/>
    <w:next w:val="Normal"/>
    <w:uiPriority w:val="9"/>
    <w:unhideWhenUsed/>
    <w:qFormat/>
    <w:pPr>
      <w:numPr>
        <w:ilvl w:val="3"/>
        <w:numId w:val="1"/>
      </w:numPr>
      <w:spacing w:before="40" w:after="40"/>
      <w:ind w:left="-1" w:hanging="1"/>
      <w:jc w:val="both"/>
      <w:outlineLvl w:val="3"/>
    </w:pPr>
    <w:rPr>
      <w:rFonts w:ascii="Times New Roman" w:eastAsia="SimSun" w:hAnsi="Times New Roman" w:cs="Times New Roman"/>
      <w:i/>
      <w:iCs/>
    </w:rPr>
  </w:style>
  <w:style w:type="paragraph" w:styleId="Judul5">
    <w:name w:val="heading 5"/>
    <w:basedOn w:val="Normal"/>
    <w:next w:val="Normal"/>
    <w:link w:val="Judul5K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Judul6">
    <w:name w:val="heading 6"/>
    <w:basedOn w:val="Normal"/>
    <w:next w:val="Normal"/>
    <w:link w:val="Judul6KAR"/>
    <w:uiPriority w:val="9"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Judul7">
    <w:name w:val="heading 7"/>
    <w:basedOn w:val="Normal"/>
    <w:next w:val="Normal"/>
    <w:link w:val="Judul7KAR"/>
    <w:uiPriority w:val="9"/>
    <w:unhideWhenUsed/>
    <w:qFormat/>
    <w:pPr>
      <w:keepNext/>
      <w:keepLines/>
      <w:suppressAutoHyphens w:val="0"/>
      <w:spacing w:before="40" w:line="278" w:lineRule="auto"/>
      <w:ind w:leftChars="0" w:left="0" w:firstLineChars="0" w:firstLine="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4"/>
      <w:szCs w:val="24"/>
      <w:lang w:val="zh-CN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unhideWhenUsed/>
    <w:qFormat/>
    <w:pPr>
      <w:keepNext/>
      <w:keepLines/>
      <w:suppressAutoHyphens w:val="0"/>
      <w:spacing w:line="278" w:lineRule="auto"/>
      <w:ind w:leftChars="0" w:left="0" w:firstLineChars="0" w:firstLine="0"/>
      <w:textAlignment w:val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position w:val="0"/>
      <w:sz w:val="24"/>
      <w:szCs w:val="24"/>
      <w:lang w:val="zh-CN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unhideWhenUsed/>
    <w:qFormat/>
    <w:pPr>
      <w:keepNext/>
      <w:keepLines/>
      <w:suppressAutoHyphens w:val="0"/>
      <w:spacing w:line="278" w:lineRule="auto"/>
      <w:ind w:leftChars="0" w:left="0" w:firstLineChars="0" w:firstLine="0"/>
      <w:textAlignment w:val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position w:val="0"/>
      <w:sz w:val="24"/>
      <w:szCs w:val="24"/>
      <w:lang w:val="zh-CN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TeksBlok">
    <w:name w:val="Block Text"/>
    <w:basedOn w:val="Normal"/>
    <w:uiPriority w:val="99"/>
    <w:unhideWhenUsed/>
    <w:qFormat/>
    <w:pPr>
      <w:suppressAutoHyphens w:val="0"/>
      <w:spacing w:before="100" w:beforeAutospacing="1" w:after="100" w:afterAutospacing="1" w:line="276" w:lineRule="auto"/>
      <w:ind w:leftChars="0" w:left="567" w:right="567" w:firstLineChars="0" w:firstLine="0"/>
      <w:jc w:val="both"/>
      <w:textAlignment w:val="auto"/>
      <w:outlineLvl w:val="9"/>
    </w:pPr>
    <w:rPr>
      <w:rFonts w:ascii="Times New Roman" w:eastAsia="Times New Roman" w:hAnsi="Times New Roman" w:cs="Times New Roman"/>
      <w:i/>
      <w:iCs/>
      <w:position w:val="0"/>
      <w:sz w:val="22"/>
      <w:szCs w:val="22"/>
      <w:lang w:val="id-ID"/>
    </w:rPr>
  </w:style>
  <w:style w:type="paragraph" w:styleId="TeksIsi">
    <w:name w:val="Body Text"/>
    <w:basedOn w:val="Normal"/>
    <w:uiPriority w:val="1"/>
    <w:qFormat/>
    <w:pPr>
      <w:spacing w:after="120"/>
    </w:pPr>
  </w:style>
  <w:style w:type="paragraph" w:styleId="TeksIsi3">
    <w:name w:val="Body Text 3"/>
    <w:basedOn w:val="Normal"/>
    <w:link w:val="TeksIsi3K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IndenTeksIsi">
    <w:name w:val="Body Text Indent"/>
    <w:basedOn w:val="Normal"/>
    <w:link w:val="IndenTeksIsiKAR"/>
    <w:uiPriority w:val="99"/>
    <w:semiHidden/>
    <w:unhideWhenUsed/>
    <w:qFormat/>
    <w:pPr>
      <w:spacing w:after="120"/>
      <w:ind w:left="360"/>
    </w:pPr>
  </w:style>
  <w:style w:type="paragraph" w:styleId="IndenTeksIsi2">
    <w:name w:val="Body Text Indent 2"/>
    <w:basedOn w:val="Normal"/>
    <w:link w:val="IndenTeksIsi2KAR"/>
    <w:uiPriority w:val="99"/>
    <w:semiHidden/>
    <w:unhideWhenUsed/>
    <w:qFormat/>
    <w:pPr>
      <w:spacing w:after="120" w:line="480" w:lineRule="auto"/>
      <w:ind w:left="360"/>
    </w:pPr>
  </w:style>
  <w:style w:type="paragraph" w:styleId="IndenTeksIsi3">
    <w:name w:val="Body Text Indent 3"/>
    <w:basedOn w:val="Normal"/>
    <w:link w:val="IndenTeksIsi3KAR"/>
    <w:uiPriority w:val="99"/>
    <w:unhideWhenUsed/>
    <w:qFormat/>
    <w:pPr>
      <w:spacing w:after="120"/>
      <w:ind w:left="360"/>
    </w:pPr>
    <w:rPr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ReferensiKomentar">
    <w:name w:val="annotation reference"/>
    <w:uiPriority w:val="99"/>
    <w:qFormat/>
    <w:rPr>
      <w:sz w:val="21"/>
      <w:szCs w:val="21"/>
    </w:rPr>
  </w:style>
  <w:style w:type="paragraph" w:styleId="TeksKomentar">
    <w:name w:val="annotation text"/>
    <w:basedOn w:val="Normal"/>
    <w:link w:val="TeksKomentarKAR"/>
    <w:uiPriority w:val="99"/>
    <w:unhideWhenUsed/>
    <w:qFormat/>
    <w:pPr>
      <w:suppressAutoHyphens w:val="0"/>
      <w:spacing w:after="75" w:line="240" w:lineRule="auto"/>
      <w:ind w:leftChars="0" w:left="711" w:right="2" w:firstLineChars="0" w:hanging="10"/>
      <w:jc w:val="both"/>
      <w:textAlignment w:val="auto"/>
      <w:outlineLvl w:val="9"/>
    </w:pPr>
    <w:rPr>
      <w:rFonts w:ascii="Cambria" w:eastAsia="Cambria" w:hAnsi="Cambria" w:cs="Cambria"/>
      <w:color w:val="000000"/>
      <w:position w:val="0"/>
      <w:lang w:val="id-ID" w:eastAsia="id-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unhideWhenUsed/>
    <w:qFormat/>
    <w:rPr>
      <w:b/>
      <w:bCs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character" w:styleId="ReferensiCatatanAkhir">
    <w:name w:val="endnote reference"/>
    <w:basedOn w:val="FontParagrafDefault"/>
    <w:uiPriority w:val="99"/>
    <w:semiHidden/>
    <w:unhideWhenUsed/>
    <w:qFormat/>
    <w:rPr>
      <w:vertAlign w:val="superscript"/>
    </w:rPr>
  </w:style>
  <w:style w:type="character" w:styleId="HiperlinkyangDiikuti">
    <w:name w:val="FollowedHyperlink"/>
    <w:basedOn w:val="FontParagrafDefault"/>
    <w:uiPriority w:val="99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character" w:styleId="ReferensiCatatanKaki">
    <w:name w:val="footnote reference"/>
    <w:basedOn w:val="FontParagrafDefault"/>
    <w:uiPriority w:val="99"/>
    <w:unhideWhenUsed/>
    <w:qFormat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unhideWhenUsed/>
    <w:qFormat/>
    <w:pPr>
      <w:suppressAutoHyphens w:val="0"/>
      <w:spacing w:line="240" w:lineRule="auto"/>
      <w:ind w:leftChars="0" w:left="0" w:firstLineChars="0" w:firstLine="0"/>
      <w:textAlignment w:val="auto"/>
      <w:outlineLvl w:val="9"/>
    </w:pPr>
    <w:rPr>
      <w:rFonts w:asciiTheme="minorHAnsi" w:eastAsiaTheme="minorEastAsia" w:hAnsiTheme="minorHAnsi" w:cs="Times New Roman"/>
      <w:position w:val="0"/>
    </w:rPr>
  </w:style>
  <w:style w:type="paragraph" w:styleId="Header">
    <w:name w:val="header"/>
    <w:basedOn w:val="Normal"/>
    <w:link w:val="HeaderKAR"/>
    <w:qFormat/>
    <w:pPr>
      <w:tabs>
        <w:tab w:val="center" w:pos="4680"/>
        <w:tab w:val="right" w:pos="9360"/>
      </w:tabs>
    </w:pPr>
  </w:style>
  <w:style w:type="paragraph" w:styleId="HTMLSudahDiformat">
    <w:name w:val="HTML Preformatted"/>
    <w:basedOn w:val="Normal"/>
    <w:link w:val="HTMLSudahDiformatKAR"/>
    <w:uiPriority w:val="99"/>
    <w:unhideWhenUsed/>
    <w:qFormat/>
    <w:pPr>
      <w:suppressAutoHyphens w:val="0"/>
      <w:spacing w:line="240" w:lineRule="auto"/>
      <w:ind w:leftChars="0" w:left="0" w:firstLineChars="0" w:firstLine="0"/>
      <w:textAlignment w:val="auto"/>
      <w:outlineLvl w:val="9"/>
    </w:pPr>
    <w:rPr>
      <w:rFonts w:ascii="Consolas" w:eastAsia="MS Mincho" w:hAnsi="Consolas" w:cs="Times New Roman"/>
      <w:position w:val="0"/>
    </w:rPr>
  </w:style>
  <w:style w:type="character" w:styleId="Hyperlink">
    <w:name w:val="Hyperlink"/>
    <w:basedOn w:val="FontParagrafDefault"/>
    <w:uiPriority w:val="99"/>
    <w:qFormat/>
    <w:rPr>
      <w:color w:val="0000FF"/>
      <w:w w:val="100"/>
      <w:position w:val="-1"/>
      <w:u w:val="single"/>
      <w:vertAlign w:val="baseline"/>
      <w:cs w:val="0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zh-CN" w:eastAsia="zh-CN"/>
    </w:rPr>
  </w:style>
  <w:style w:type="character" w:styleId="Kuat">
    <w:name w:val="Strong"/>
    <w:qFormat/>
    <w:rPr>
      <w:b/>
      <w:bCs/>
      <w:w w:val="100"/>
      <w:position w:val="-1"/>
      <w:vertAlign w:val="baseline"/>
      <w:cs w:val="0"/>
    </w:rPr>
  </w:style>
  <w:style w:type="paragraph" w:styleId="Subjudul">
    <w:name w:val="Subtitle"/>
    <w:basedOn w:val="Normal"/>
    <w:next w:val="Normal"/>
    <w:link w:val="SubjudulK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KisiTabel">
    <w:name w:val="Table Grid"/>
    <w:basedOn w:val="TabelNormal"/>
    <w:uiPriority w:val="39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elGambar">
    <w:name w:val="table of figures"/>
    <w:basedOn w:val="Normal"/>
    <w:next w:val="Normal"/>
    <w:uiPriority w:val="99"/>
    <w:unhideWhenUsed/>
    <w:qFormat/>
    <w:pPr>
      <w:suppressAutoHyphens w:val="0"/>
      <w:spacing w:line="278" w:lineRule="auto"/>
      <w:ind w:leftChars="0" w:left="0" w:firstLineChars="0" w:firstLine="0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4"/>
      <w:szCs w:val="24"/>
      <w:lang w:val="zh-CN"/>
      <w14:ligatures w14:val="standardContextual"/>
    </w:rPr>
  </w:style>
  <w:style w:type="paragraph" w:styleId="Judul">
    <w:name w:val="Title"/>
    <w:basedOn w:val="Normal"/>
    <w:link w:val="JudulK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right" w:leader="dot" w:pos="7934"/>
      </w:tabs>
      <w:suppressAutoHyphens w:val="0"/>
      <w:spacing w:line="360" w:lineRule="auto"/>
      <w:ind w:leftChars="0" w:left="0" w:firstLineChars="0" w:firstLine="0"/>
      <w:contextualSpacing/>
      <w:textAlignment w:val="auto"/>
      <w:outlineLvl w:val="9"/>
    </w:pPr>
    <w:rPr>
      <w:rFonts w:ascii="Times New Roman" w:eastAsiaTheme="minorHAnsi" w:hAnsi="Times New Roman" w:cs="Mangal"/>
      <w:b/>
      <w:kern w:val="2"/>
      <w:position w:val="0"/>
      <w:sz w:val="24"/>
      <w:lang w:val="id-ID" w:bidi="hi-IN"/>
      <w14:ligatures w14:val="standardContextual"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left" w:pos="648"/>
        <w:tab w:val="right" w:leader="dot" w:pos="7934"/>
      </w:tabs>
      <w:suppressAutoHyphens w:val="0"/>
      <w:spacing w:line="360" w:lineRule="auto"/>
      <w:ind w:leftChars="0" w:left="216" w:firstLineChars="0" w:firstLine="0"/>
      <w:textAlignment w:val="auto"/>
      <w:outlineLvl w:val="9"/>
    </w:pPr>
    <w:rPr>
      <w:rFonts w:ascii="Times New Roman" w:eastAsiaTheme="minorHAnsi" w:hAnsi="Times New Roman" w:cs="Mangal"/>
      <w:kern w:val="2"/>
      <w:position w:val="0"/>
      <w:sz w:val="24"/>
      <w:lang w:val="id-ID" w:bidi="hi-IN"/>
      <w14:ligatures w14:val="standardContextual"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left" w:pos="1267"/>
        <w:tab w:val="right" w:leader="dot" w:pos="7934"/>
      </w:tabs>
      <w:suppressAutoHyphens w:val="0"/>
      <w:spacing w:line="360" w:lineRule="auto"/>
      <w:ind w:leftChars="0" w:left="648" w:firstLineChars="0" w:firstLine="0"/>
      <w:textAlignment w:val="auto"/>
      <w:outlineLvl w:val="9"/>
    </w:pPr>
    <w:rPr>
      <w:rFonts w:ascii="Times New Roman" w:eastAsiaTheme="minorHAnsi" w:hAnsi="Times New Roman" w:cs="Mangal"/>
      <w:kern w:val="2"/>
      <w:position w:val="0"/>
      <w:sz w:val="24"/>
      <w:lang w:val="id-ID" w:bidi="hi-IN"/>
      <w14:ligatures w14:val="standardContextual"/>
    </w:rPr>
  </w:style>
  <w:style w:type="paragraph" w:styleId="TOC4">
    <w:name w:val="toc 4"/>
    <w:basedOn w:val="Normal"/>
    <w:next w:val="Normal"/>
    <w:uiPriority w:val="39"/>
    <w:unhideWhenUsed/>
    <w:qFormat/>
    <w:pPr>
      <w:tabs>
        <w:tab w:val="left" w:pos="2016"/>
        <w:tab w:val="right" w:leader="dot" w:pos="7934"/>
      </w:tabs>
      <w:suppressAutoHyphens w:val="0"/>
      <w:spacing w:line="360" w:lineRule="auto"/>
      <w:ind w:leftChars="0" w:left="2016" w:right="432" w:firstLineChars="0" w:hanging="749"/>
      <w:textAlignment w:val="auto"/>
      <w:outlineLvl w:val="9"/>
    </w:pPr>
    <w:rPr>
      <w:rFonts w:ascii="Times New Roman" w:eastAsiaTheme="minorHAnsi" w:hAnsi="Times New Roman" w:cs="Mangal"/>
      <w:kern w:val="2"/>
      <w:position w:val="0"/>
      <w:sz w:val="24"/>
      <w:lang w:val="id-ID" w:bidi="hi-IN"/>
      <w14:ligatures w14:val="standardContextual"/>
    </w:rPr>
  </w:style>
  <w:style w:type="paragraph" w:styleId="TOC5">
    <w:name w:val="toc 5"/>
    <w:basedOn w:val="Normal"/>
    <w:uiPriority w:val="39"/>
    <w:qFormat/>
    <w:pPr>
      <w:widowControl w:val="0"/>
      <w:suppressAutoHyphens w:val="0"/>
      <w:autoSpaceDE w:val="0"/>
      <w:autoSpaceDN w:val="0"/>
      <w:spacing w:line="240" w:lineRule="auto"/>
      <w:ind w:leftChars="0" w:left="1539" w:firstLineChars="0" w:hanging="632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22"/>
      <w:szCs w:val="22"/>
    </w:rPr>
  </w:style>
  <w:style w:type="paragraph" w:styleId="TOC6">
    <w:name w:val="toc 6"/>
    <w:basedOn w:val="Normal"/>
    <w:uiPriority w:val="39"/>
    <w:qFormat/>
    <w:pPr>
      <w:widowControl w:val="0"/>
      <w:suppressAutoHyphens w:val="0"/>
      <w:autoSpaceDE w:val="0"/>
      <w:autoSpaceDN w:val="0"/>
      <w:spacing w:line="240" w:lineRule="auto"/>
      <w:ind w:leftChars="0" w:left="2168" w:firstLineChars="0" w:hanging="629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styleId="TOC7">
    <w:name w:val="toc 7"/>
    <w:basedOn w:val="Normal"/>
    <w:uiPriority w:val="39"/>
    <w:qFormat/>
    <w:pPr>
      <w:widowControl w:val="0"/>
      <w:suppressAutoHyphens w:val="0"/>
      <w:autoSpaceDE w:val="0"/>
      <w:autoSpaceDN w:val="0"/>
      <w:spacing w:line="240" w:lineRule="auto"/>
      <w:ind w:leftChars="0" w:left="2168" w:firstLineChars="0" w:hanging="629"/>
      <w:textAlignment w:val="auto"/>
      <w:outlineLvl w:val="9"/>
    </w:pPr>
    <w:rPr>
      <w:rFonts w:ascii="Times New Roman" w:eastAsia="Times New Roman" w:hAnsi="Times New Roman" w:cs="Times New Roman"/>
      <w:b/>
      <w:bCs/>
      <w:i/>
      <w:iCs/>
      <w:position w:val="0"/>
      <w:sz w:val="22"/>
      <w:szCs w:val="22"/>
    </w:rPr>
  </w:style>
  <w:style w:type="paragraph" w:styleId="TOC8">
    <w:name w:val="toc 8"/>
    <w:basedOn w:val="Normal"/>
    <w:uiPriority w:val="39"/>
    <w:qFormat/>
    <w:pPr>
      <w:widowControl w:val="0"/>
      <w:suppressAutoHyphens w:val="0"/>
      <w:autoSpaceDE w:val="0"/>
      <w:autoSpaceDN w:val="0"/>
      <w:spacing w:before="558" w:line="410" w:lineRule="exact"/>
      <w:ind w:leftChars="0" w:left="548" w:right="183" w:firstLineChars="0" w:firstLine="7262"/>
      <w:textAlignment w:val="auto"/>
      <w:outlineLvl w:val="9"/>
    </w:pPr>
    <w:rPr>
      <w:rFonts w:ascii="Times New Roman" w:eastAsia="Times New Roman" w:hAnsi="Times New Roman" w:cs="Times New Roman"/>
      <w:b/>
      <w:bCs/>
      <w:position w:val="0"/>
      <w:sz w:val="24"/>
      <w:szCs w:val="24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uppressAutoHyphens w:val="0"/>
      <w:spacing w:after="100" w:line="276" w:lineRule="auto"/>
      <w:ind w:leftChars="0" w:left="1760" w:firstLineChars="0" w:firstLine="0"/>
      <w:textAlignment w:val="auto"/>
      <w:outlineLvl w:val="9"/>
    </w:pPr>
    <w:rPr>
      <w:rFonts w:asciiTheme="minorHAnsi" w:eastAsiaTheme="minorEastAsia" w:hAnsiTheme="minorHAnsi" w:cstheme="minorBidi"/>
      <w:position w:val="0"/>
      <w:sz w:val="22"/>
      <w:szCs w:val="22"/>
      <w:lang w:val="id-ID" w:eastAsia="id-ID"/>
    </w:rPr>
  </w:style>
  <w:style w:type="table" w:styleId="BayanganTipis">
    <w:name w:val="Light Shading"/>
    <w:basedOn w:val="TabelNormal"/>
    <w:uiPriority w:val="60"/>
    <w:semiHidden/>
    <w:unhideWhenUsed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qFormat/>
    <w:rPr>
      <w:rFonts w:asciiTheme="minorHAnsi" w:eastAsiaTheme="minorEastAsia" w:hAnsiTheme="minorHAnsi" w:cstheme="minorBidi"/>
      <w:color w:val="365F91" w:themeColor="accent1" w:themeShade="BF"/>
      <w:sz w:val="22"/>
      <w:szCs w:val="22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bstractText">
    <w:name w:val="Abstract Text"/>
    <w:basedOn w:val="Normal"/>
    <w:qFormat/>
    <w:pPr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paragraph" w:customStyle="1" w:styleId="AUTHORSNAMEMaJER">
    <w:name w:val="AUTHORS NAME MaJER"/>
    <w:basedOn w:val="TeksIsi"/>
    <w:qFormat/>
    <w:pPr>
      <w:spacing w:after="0"/>
      <w:jc w:val="center"/>
    </w:pPr>
    <w:rPr>
      <w:rFonts w:ascii="Times New Roman" w:eastAsia="Times New Roman" w:hAnsi="Times New Roman" w:cs="Times New Roman"/>
      <w:caps/>
      <w:snapToGrid w:val="0"/>
      <w:sz w:val="24"/>
      <w:szCs w:val="24"/>
      <w:lang w:val="en-GB"/>
    </w:rPr>
  </w:style>
  <w:style w:type="character" w:customStyle="1" w:styleId="BodyTextChar">
    <w:name w:val="Body Text Char"/>
    <w:basedOn w:val="FontParagrafDefault"/>
    <w:uiPriority w:val="1"/>
    <w:qFormat/>
    <w:rPr>
      <w:w w:val="100"/>
      <w:position w:val="-1"/>
      <w:vertAlign w:val="baseline"/>
      <w:cs w:val="0"/>
    </w:rPr>
  </w:style>
  <w:style w:type="character" w:customStyle="1" w:styleId="HeaderChar">
    <w:name w:val="Header Char"/>
    <w:basedOn w:val="FontParagrafDefault"/>
    <w:qFormat/>
    <w:rPr>
      <w:w w:val="100"/>
      <w:position w:val="-1"/>
      <w:vertAlign w:val="baseline"/>
      <w:cs w:val="0"/>
    </w:rPr>
  </w:style>
  <w:style w:type="character" w:customStyle="1" w:styleId="FooterChar">
    <w:name w:val="Footer Char"/>
    <w:basedOn w:val="FontParagrafDefault"/>
    <w:qFormat/>
    <w:rPr>
      <w:w w:val="100"/>
      <w:position w:val="-1"/>
      <w:vertAlign w:val="baseline"/>
      <w:cs w:val="0"/>
    </w:rPr>
  </w:style>
  <w:style w:type="character" w:customStyle="1" w:styleId="BalloonTextChar">
    <w:name w:val="Balloon Text Char"/>
    <w:qFormat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paragraph" w:styleId="TidakAdaSpasi">
    <w:name w:val="No Spacing"/>
    <w:uiPriority w:val="1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val="en-US" w:eastAsia="en-US"/>
    </w:rPr>
  </w:style>
  <w:style w:type="character" w:customStyle="1" w:styleId="NoSpacingChar">
    <w:name w:val="No Spacing Char"/>
    <w:qFormat/>
    <w:rPr>
      <w:w w:val="100"/>
      <w:position w:val="-1"/>
      <w:sz w:val="22"/>
      <w:szCs w:val="22"/>
      <w:vertAlign w:val="baseline"/>
      <w:cs w:val="0"/>
    </w:rPr>
  </w:style>
  <w:style w:type="paragraph" w:customStyle="1" w:styleId="BodytextMaJER">
    <w:name w:val="Body text MaJER"/>
    <w:basedOn w:val="Normal"/>
    <w:qFormat/>
    <w:pPr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/>
    </w:rPr>
  </w:style>
  <w:style w:type="paragraph" w:customStyle="1" w:styleId="ListParagraphBodyoftextColorfulList-Accent11ListParagraph1Bodyoftext1Bodyoftext2Bodyoftext3ListParagraph11">
    <w:name w:val="List Paragraph;Body of text;Colorful List - Accent 11;List Paragraph1;Body of text+1;Body of text+2;Body of text+3;List Paragraph11"/>
    <w:basedOn w:val="Normal"/>
    <w:qFormat/>
    <w:pPr>
      <w:widowControl w:val="0"/>
      <w:autoSpaceDE w:val="0"/>
      <w:autoSpaceDN w:val="0"/>
      <w:spacing w:before="198"/>
      <w:ind w:left="874" w:hanging="286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customStyle="1" w:styleId="ListParagraphCharBodyoftextCharColorfulList-Accent11CharListParagraph1CharBodyoftext1CharBodyoftext2CharBodyoftext3CharListParagraph11Char">
    <w:name w:val="List Paragraph Char;Body of text Char;Colorful List - Accent 11 Char;List Paragraph1 Char;Body of text+1 Char;Body of text+2 Char;Body of text+3 Char;List Paragraph11 Char"/>
    <w:qFormat/>
    <w:rPr>
      <w:rFonts w:ascii="Times New Roman" w:eastAsia="Times New Roman" w:hAnsi="Times New Roman" w:cs="Times New Roman"/>
      <w:w w:val="100"/>
      <w:position w:val="-1"/>
      <w:sz w:val="22"/>
      <w:szCs w:val="22"/>
      <w:vertAlign w:val="baseline"/>
      <w:cs w:val="0"/>
      <w:lang w:bidi="en-US"/>
    </w:rPr>
  </w:style>
  <w:style w:type="paragraph" w:customStyle="1" w:styleId="SectionHeadingMaJER">
    <w:name w:val="Section Heading MaJER"/>
    <w:basedOn w:val="TeksIsi"/>
    <w:qFormat/>
    <w:pPr>
      <w:spacing w:after="0"/>
      <w:jc w:val="both"/>
    </w:pPr>
    <w:rPr>
      <w:rFonts w:ascii="Garamond" w:eastAsia="Malgun Gothic" w:hAnsi="Garamond" w:cs="Times New Roman"/>
      <w:b/>
      <w:snapToGrid w:val="0"/>
      <w:sz w:val="28"/>
      <w:szCs w:val="28"/>
      <w:lang w:val="en-GB" w:eastAsia="es-ES"/>
    </w:rPr>
  </w:style>
  <w:style w:type="character" w:customStyle="1" w:styleId="UnresolvedMention1">
    <w:name w:val="Unresolved Mention1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character" w:customStyle="1" w:styleId="Heading1Char">
    <w:name w:val="Heading 1 Char"/>
    <w:uiPriority w:val="1"/>
    <w:qFormat/>
    <w:rPr>
      <w:rFonts w:ascii="Times New Roman" w:eastAsia="SimSun" w:hAnsi="Times New Roman" w:cs="Times New Roman"/>
      <w:smallCaps/>
      <w:w w:val="100"/>
      <w:position w:val="-1"/>
      <w:vertAlign w:val="baseline"/>
      <w:cs w:val="0"/>
    </w:rPr>
  </w:style>
  <w:style w:type="character" w:customStyle="1" w:styleId="Heading2Char">
    <w:name w:val="Heading 2 Char"/>
    <w:uiPriority w:val="9"/>
    <w:qFormat/>
    <w:rPr>
      <w:rFonts w:ascii="Times New Roman" w:eastAsia="SimSun" w:hAnsi="Times New Roman" w:cs="Times New Roman"/>
      <w:i/>
      <w:iCs/>
      <w:w w:val="100"/>
      <w:position w:val="-1"/>
      <w:vertAlign w:val="baseline"/>
      <w:cs w:val="0"/>
    </w:rPr>
  </w:style>
  <w:style w:type="character" w:customStyle="1" w:styleId="Heading3Char">
    <w:name w:val="Heading 3 Char"/>
    <w:uiPriority w:val="9"/>
    <w:qFormat/>
    <w:rPr>
      <w:rFonts w:ascii="Times New Roman" w:eastAsia="SimSun" w:hAnsi="Times New Roman" w:cs="Times New Roman"/>
      <w:i/>
      <w:iCs/>
      <w:w w:val="100"/>
      <w:position w:val="-1"/>
      <w:vertAlign w:val="baseline"/>
      <w:cs w:val="0"/>
    </w:rPr>
  </w:style>
  <w:style w:type="character" w:customStyle="1" w:styleId="Heading4Char">
    <w:name w:val="Heading 4 Char"/>
    <w:qFormat/>
    <w:rPr>
      <w:rFonts w:ascii="Times New Roman" w:eastAsia="SimSun" w:hAnsi="Times New Roman" w:cs="Times New Roman"/>
      <w:i/>
      <w:iCs/>
      <w:w w:val="100"/>
      <w:position w:val="-1"/>
      <w:vertAlign w:val="baseline"/>
      <w:cs w:val="0"/>
    </w:rPr>
  </w:style>
  <w:style w:type="paragraph" w:customStyle="1" w:styleId="Els-caption">
    <w:name w:val="Els-caption"/>
    <w:qFormat/>
    <w:pPr>
      <w:keepLines/>
      <w:suppressAutoHyphens/>
      <w:spacing w:before="200" w:after="240" w:line="200" w:lineRule="atLeast"/>
      <w:ind w:leftChars="-1" w:left="-1" w:hangingChars="1" w:hanging="1"/>
      <w:textAlignment w:val="top"/>
      <w:outlineLvl w:val="0"/>
    </w:pPr>
    <w:rPr>
      <w:rFonts w:ascii="Times New Roman" w:eastAsia="SimSun" w:hAnsi="Times New Roman" w:cs="Times New Roman"/>
      <w:position w:val="-1"/>
      <w:sz w:val="16"/>
      <w:lang w:val="en-US" w:eastAsia="en-US"/>
    </w:rPr>
  </w:style>
  <w:style w:type="paragraph" w:customStyle="1" w:styleId="-">
    <w:name w:val="Табл-Осн"/>
    <w:basedOn w:val="Normal"/>
    <w:qFormat/>
    <w:pPr>
      <w:spacing w:after="80"/>
    </w:pPr>
    <w:rPr>
      <w:rFonts w:ascii="Times New Roman" w:eastAsia="SimSun" w:hAnsi="Times New Roman" w:cs="Times New Roman"/>
    </w:rPr>
  </w:style>
  <w:style w:type="table" w:customStyle="1" w:styleId="Style40">
    <w:name w:val="_Style 40"/>
    <w:basedOn w:val="TabelNormal"/>
    <w:qFormat/>
    <w:pPr>
      <w:spacing w:after="160" w:line="278" w:lineRule="auto"/>
    </w:pPr>
    <w:tblPr>
      <w:tblCellMar>
        <w:left w:w="0" w:type="dxa"/>
        <w:right w:w="0" w:type="dxa"/>
      </w:tblCellMar>
    </w:tblPr>
  </w:style>
  <w:style w:type="table" w:customStyle="1" w:styleId="Style41">
    <w:name w:val="_Style 41"/>
    <w:basedOn w:val="TabelNormal"/>
    <w:qFormat/>
    <w:pPr>
      <w:spacing w:after="160" w:line="278" w:lineRule="auto"/>
    </w:pPr>
    <w:tblPr>
      <w:tblCellMar>
        <w:left w:w="115" w:type="dxa"/>
        <w:right w:w="115" w:type="dxa"/>
      </w:tblCellMar>
    </w:tblPr>
  </w:style>
  <w:style w:type="paragraph" w:styleId="DaftarParagraf">
    <w:name w:val="List Paragraph"/>
    <w:basedOn w:val="Normal"/>
    <w:link w:val="DaftarParagrafKAR"/>
    <w:uiPriority w:val="1"/>
    <w:qFormat/>
    <w:pPr>
      <w:ind w:left="720"/>
      <w:contextualSpacing/>
    </w:pPr>
  </w:style>
  <w:style w:type="character" w:customStyle="1" w:styleId="JudulKAR">
    <w:name w:val="Judul KAR"/>
    <w:link w:val="Judul"/>
    <w:uiPriority w:val="10"/>
    <w:qFormat/>
    <w:rPr>
      <w:b/>
      <w:position w:val="-1"/>
      <w:sz w:val="72"/>
      <w:szCs w:val="72"/>
    </w:rPr>
  </w:style>
  <w:style w:type="character" w:customStyle="1" w:styleId="SebutanYangBelumTerselesaikan1">
    <w:name w:val="Sebutan Yang Belum Terselesaikan1"/>
    <w:basedOn w:val="FontParagrafDefault"/>
    <w:uiPriority w:val="99"/>
    <w:unhideWhenUsed/>
    <w:qFormat/>
    <w:rPr>
      <w:color w:val="605E5C"/>
      <w:shd w:val="clear" w:color="auto" w:fill="E1DFDD"/>
    </w:rPr>
  </w:style>
  <w:style w:type="table" w:customStyle="1" w:styleId="ListTable6Colorful1">
    <w:name w:val="List Table 6 Colorful1"/>
    <w:basedOn w:val="TabelNormal"/>
    <w:uiPriority w:val="51"/>
    <w:qFormat/>
    <w:rPr>
      <w:rFonts w:asciiTheme="minorHAnsi" w:eastAsiaTheme="minorHAnsi" w:hAnsiTheme="minorHAnsi" w:cstheme="minorBidi"/>
      <w:color w:val="000000" w:themeColor="text1"/>
      <w:kern w:val="2"/>
      <w:sz w:val="24"/>
      <w:szCs w:val="24"/>
      <w:lang w:val="zh-CN"/>
      <w14:ligatures w14:val="standardContextual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zh-CN"/>
      <w14:ligatures w14:val="standardContextual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val="zh-CN"/>
      <w14:ligatures w14:val="standardContextual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val="zh-CN"/>
      <w14:ligatures w14:val="standardContextual"/>
    </w:rPr>
  </w:style>
  <w:style w:type="character" w:customStyle="1" w:styleId="Judul5KAR">
    <w:name w:val="Judul 5 KAR"/>
    <w:basedOn w:val="FontParagrafDefault"/>
    <w:link w:val="Judul5"/>
    <w:uiPriority w:val="9"/>
    <w:qFormat/>
    <w:rPr>
      <w:b/>
      <w:position w:val="-1"/>
      <w:sz w:val="22"/>
      <w:szCs w:val="22"/>
    </w:rPr>
  </w:style>
  <w:style w:type="character" w:customStyle="1" w:styleId="Judul6KAR">
    <w:name w:val="Judul 6 KAR"/>
    <w:basedOn w:val="FontParagrafDefault"/>
    <w:link w:val="Judul6"/>
    <w:uiPriority w:val="9"/>
    <w:qFormat/>
    <w:rPr>
      <w:b/>
      <w:position w:val="-1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styleId="Kutipan">
    <w:name w:val="Quote"/>
    <w:basedOn w:val="Normal"/>
    <w:next w:val="Normal"/>
    <w:link w:val="KutipanKAR"/>
    <w:uiPriority w:val="29"/>
    <w:qFormat/>
    <w:pPr>
      <w:suppressAutoHyphens w:val="0"/>
      <w:spacing w:before="160" w:after="160" w:line="278" w:lineRule="auto"/>
      <w:ind w:leftChars="0" w:left="0" w:firstLineChars="0" w:firstLine="0"/>
      <w:jc w:val="center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4"/>
      <w:szCs w:val="24"/>
      <w:lang w:val="zh-CN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zh-CN"/>
      <w14:ligatures w14:val="standardContextual"/>
    </w:rPr>
  </w:style>
  <w:style w:type="character" w:customStyle="1" w:styleId="PenekananKeras1">
    <w:name w:val="Penekanan Keras1"/>
    <w:basedOn w:val="FontParagrafDefault"/>
    <w:uiPriority w:val="21"/>
    <w:qFormat/>
    <w:rPr>
      <w:i/>
      <w:iCs/>
      <w:color w:val="365F9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Alignment w:val="auto"/>
      <w:outlineLvl w:val="9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position w:val="0"/>
      <w:sz w:val="24"/>
      <w:szCs w:val="24"/>
      <w:lang w:val="zh-CN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zh-CN"/>
      <w14:ligatures w14:val="standardContextual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365F91" w:themeColor="accent1" w:themeShade="BF"/>
      <w:spacing w:val="5"/>
    </w:rPr>
  </w:style>
  <w:style w:type="paragraph" w:customStyle="1" w:styleId="Revisi1">
    <w:name w:val="Revisi1"/>
    <w:hidden/>
    <w:uiPriority w:val="99"/>
    <w:semiHidden/>
    <w:qFormat/>
    <w:rPr>
      <w:rFonts w:asciiTheme="minorHAnsi" w:eastAsiaTheme="minorHAnsi" w:hAnsiTheme="minorHAnsi" w:cstheme="minorBidi"/>
      <w:kern w:val="2"/>
      <w:sz w:val="24"/>
      <w:szCs w:val="24"/>
      <w:lang w:val="zh-CN" w:eastAsia="en-US"/>
      <w14:ligatures w14:val="standardContextual"/>
    </w:rPr>
  </w:style>
  <w:style w:type="paragraph" w:customStyle="1" w:styleId="DecimalAligned">
    <w:name w:val="Decimal Aligned"/>
    <w:basedOn w:val="Normal"/>
    <w:uiPriority w:val="40"/>
    <w:qFormat/>
    <w:pPr>
      <w:tabs>
        <w:tab w:val="decimal" w:pos="360"/>
      </w:tabs>
      <w:suppressAutoHyphens w:val="0"/>
      <w:spacing w:after="200" w:line="276" w:lineRule="auto"/>
      <w:ind w:leftChars="0" w:left="0" w:firstLineChars="0" w:firstLine="0"/>
      <w:textAlignment w:val="auto"/>
      <w:outlineLvl w:val="9"/>
    </w:pPr>
    <w:rPr>
      <w:rFonts w:asciiTheme="minorHAnsi" w:eastAsiaTheme="minorEastAsia" w:hAnsiTheme="minorHAnsi" w:cs="Times New Roman"/>
      <w:position w:val="0"/>
      <w:sz w:val="22"/>
      <w:szCs w:val="22"/>
    </w:rPr>
  </w:style>
  <w:style w:type="character" w:customStyle="1" w:styleId="TeksCatatanKakiKAR">
    <w:name w:val="Teks Catatan Kaki KAR"/>
    <w:basedOn w:val="FontParagrafDefault"/>
    <w:link w:val="TeksCatatanKaki"/>
    <w:uiPriority w:val="99"/>
    <w:qFormat/>
    <w:rPr>
      <w:rFonts w:asciiTheme="minorHAnsi" w:eastAsiaTheme="minorEastAsia" w:hAnsiTheme="minorHAnsi" w:cs="Times New Roman"/>
    </w:rPr>
  </w:style>
  <w:style w:type="character" w:customStyle="1" w:styleId="PenekananHalus1">
    <w:name w:val="Penekanan Halus1"/>
    <w:basedOn w:val="FontParagrafDefault"/>
    <w:uiPriority w:val="19"/>
    <w:qFormat/>
    <w:rPr>
      <w:i/>
      <w:iCs/>
    </w:rPr>
  </w:style>
  <w:style w:type="table" w:customStyle="1" w:styleId="PlainTable21">
    <w:name w:val="Plain Table 21"/>
    <w:basedOn w:val="TabelNormal"/>
    <w:uiPriority w:val="42"/>
    <w:qFormat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Tempatpenampungteks">
    <w:name w:val="Placeholder Text"/>
    <w:basedOn w:val="FontParagrafDefault"/>
    <w:uiPriority w:val="99"/>
    <w:semiHidden/>
    <w:qFormat/>
    <w:rPr>
      <w:color w:val="808080"/>
    </w:rPr>
  </w:style>
  <w:style w:type="paragraph" w:customStyle="1" w:styleId="abstrak">
    <w:name w:val="abstrak"/>
    <w:basedOn w:val="TeksIsi"/>
    <w:qFormat/>
    <w:pPr>
      <w:suppressAutoHyphens w:val="0"/>
      <w:spacing w:after="0" w:line="240" w:lineRule="auto"/>
      <w:ind w:leftChars="0" w:left="567" w:right="567" w:firstLineChars="0" w:firstLine="0"/>
      <w:jc w:val="both"/>
      <w:textAlignment w:val="auto"/>
      <w:outlineLvl w:val="9"/>
    </w:pPr>
    <w:rPr>
      <w:rFonts w:ascii="Times New Roman" w:eastAsia="SimSun" w:hAnsi="Times New Roman" w:cs="Times New Roman"/>
      <w:spacing w:val="-1"/>
      <w:position w:val="0"/>
      <w:szCs w:val="24"/>
    </w:rPr>
  </w:style>
  <w:style w:type="table" w:customStyle="1" w:styleId="TabelBiasa21">
    <w:name w:val="Tabel Biasa 21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cs="Calibri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Calibri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ListParagraph1">
    <w:name w:val="List Paragraph1"/>
    <w:basedOn w:val="Normal"/>
    <w:qFormat/>
    <w:pPr>
      <w:widowControl w:val="0"/>
      <w:autoSpaceDE w:val="0"/>
      <w:autoSpaceDN w:val="0"/>
      <w:spacing w:before="198"/>
      <w:ind w:left="874" w:hanging="286"/>
    </w:pPr>
    <w:rPr>
      <w:rFonts w:ascii="Times New Roman" w:eastAsia="Times New Roman" w:hAnsi="Times New Roman" w:cs="Times New Roman"/>
      <w:sz w:val="22"/>
      <w:szCs w:val="22"/>
      <w:lang w:bidi="en-US"/>
    </w:rPr>
  </w:style>
  <w:style w:type="paragraph" w:customStyle="1" w:styleId="Normal1">
    <w:name w:val="Normal1"/>
    <w:qFormat/>
    <w:rPr>
      <w:lang w:val="en-US" w:eastAsia="en-US"/>
    </w:rPr>
  </w:style>
  <w:style w:type="paragraph" w:customStyle="1" w:styleId="MDPI12title">
    <w:name w:val="MDPI_1.2_title"/>
    <w:next w:val="Normal"/>
    <w:qFormat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Cs w:val="22"/>
      <w:lang w:val="en-US" w:eastAsia="de-DE" w:bidi="en-US"/>
    </w:rPr>
  </w:style>
  <w:style w:type="paragraph" w:customStyle="1" w:styleId="MDPI17abstract">
    <w:name w:val="MDPI_1.7_abstract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val="en-US" w:eastAsia="de-DE" w:bidi="en-US"/>
    </w:rPr>
  </w:style>
  <w:style w:type="paragraph" w:customStyle="1" w:styleId="MDPI31text">
    <w:name w:val="MDPI_3.1_tex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val="en-US" w:eastAsia="de-DE" w:bidi="en-US"/>
    </w:rPr>
  </w:style>
  <w:style w:type="paragraph" w:customStyle="1" w:styleId="MDPI21heading1">
    <w:name w:val="MDPI_2.1_heading1"/>
    <w:qFormat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Cs w:val="22"/>
      <w:lang w:val="en-US" w:eastAsia="de-DE" w:bidi="en-US"/>
    </w:rPr>
  </w:style>
  <w:style w:type="character" w:customStyle="1" w:styleId="mrel">
    <w:name w:val="mrel"/>
    <w:basedOn w:val="FontParagrafDefault"/>
    <w:qFormat/>
  </w:style>
  <w:style w:type="paragraph" w:customStyle="1" w:styleId="MDPI18keywords">
    <w:name w:val="MDPI_1.8_keywords"/>
    <w:next w:val="Normal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2"/>
      <w:lang w:val="en-US" w:eastAsia="de-DE" w:bidi="en-US"/>
    </w:rPr>
  </w:style>
  <w:style w:type="paragraph" w:customStyle="1" w:styleId="MDPI22heading2">
    <w:name w:val="MDPI_2.2_heading2"/>
    <w:qFormat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snapToGrid w:val="0"/>
      <w:color w:val="000000"/>
      <w:szCs w:val="22"/>
      <w:lang w:val="en-US" w:eastAsia="de-DE" w:bidi="en-US"/>
    </w:rPr>
  </w:style>
  <w:style w:type="table" w:customStyle="1" w:styleId="TableGrid1">
    <w:name w:val="Table Grid1"/>
    <w:basedOn w:val="TabelNormal"/>
    <w:uiPriority w:val="59"/>
    <w:qFormat/>
    <w:pPr>
      <w:ind w:left="709" w:firstLine="567"/>
      <w:jc w:val="both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Biasa22">
    <w:name w:val="Tabel Biasa 22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Biasa23">
    <w:name w:val="Tabel Biasa 23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Biasa24">
    <w:name w:val="Tabel Biasa 24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Biasa25">
    <w:name w:val="Tabel Biasa 25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Biasa26">
    <w:name w:val="Tabel Biasa 26"/>
    <w:basedOn w:val="TabelNormal"/>
    <w:uiPriority w:val="42"/>
    <w:qFormat/>
    <w:rPr>
      <w:rFonts w:eastAsia="Times New Roman" w:cs="Times New Roman"/>
      <w:sz w:val="22"/>
      <w:szCs w:val="22"/>
      <w:lang w:eastAsia="ja-JP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2">
    <w:name w:val="Table Grid2"/>
    <w:basedOn w:val="TabelNormal"/>
    <w:uiPriority w:val="59"/>
    <w:qFormat/>
    <w:pPr>
      <w:ind w:left="709" w:firstLine="567"/>
      <w:jc w:val="both"/>
    </w:pPr>
    <w:rPr>
      <w:rFonts w:ascii="Times New Roman" w:eastAsia="Times New Roman" w:hAnsi="Times New Roman" w:cs="Times New Roman"/>
      <w:sz w:val="22"/>
      <w:szCs w:val="22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1">
    <w:name w:val="Grid Table 6 Colorful1"/>
    <w:basedOn w:val="TabelNormal"/>
    <w:uiPriority w:val="51"/>
    <w:qFormat/>
    <w:rPr>
      <w:color w:val="000000"/>
      <w:sz w:val="22"/>
      <w:szCs w:val="22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Kisi6Berwarna1">
    <w:name w:val="Tabel Kisi 6 Berwarna1"/>
    <w:basedOn w:val="TabelNormal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arkedcontent">
    <w:name w:val="markedcontent"/>
    <w:basedOn w:val="FontParagrafDefault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DaftarParagrafKAR">
    <w:name w:val="Daftar Paragraf KAR"/>
    <w:link w:val="DaftarParagraf"/>
    <w:qFormat/>
    <w:locked/>
    <w:rPr>
      <w:position w:val="-1"/>
    </w:rPr>
  </w:style>
  <w:style w:type="table" w:customStyle="1" w:styleId="Calendar1">
    <w:name w:val="Calendar 1"/>
    <w:basedOn w:val="TabelNormal"/>
    <w:uiPriority w:val="99"/>
    <w:qFormat/>
    <w:rPr>
      <w:rFonts w:asciiTheme="minorHAnsi" w:eastAsiaTheme="minorEastAsia" w:hAnsiTheme="minorHAnsi" w:cstheme="minorBidi"/>
      <w:sz w:val="22"/>
      <w:szCs w:val="22"/>
    </w:rPr>
    <w:tblPr/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isiTabelTerang1">
    <w:name w:val="Kisi Tabel Terang1"/>
    <w:basedOn w:val="Tabel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gkelc">
    <w:name w:val="hgkelc"/>
    <w:basedOn w:val="FontParagrafDefault"/>
    <w:qFormat/>
  </w:style>
  <w:style w:type="paragraph" w:customStyle="1" w:styleId="paragrafgaya">
    <w:name w:val="paragraf gaya"/>
    <w:basedOn w:val="Normal"/>
    <w:link w:val="paragrafgayaKAR"/>
    <w:qFormat/>
    <w:pPr>
      <w:spacing w:line="240" w:lineRule="auto"/>
      <w:ind w:leftChars="0" w:left="0" w:firstLineChars="0" w:firstLine="720"/>
      <w:jc w:val="both"/>
    </w:pPr>
    <w:rPr>
      <w:rFonts w:ascii="Garamond" w:eastAsia="Yu Gothic UI Semilight" w:hAnsi="Garamond"/>
      <w:sz w:val="24"/>
      <w:szCs w:val="24"/>
    </w:rPr>
  </w:style>
  <w:style w:type="character" w:customStyle="1" w:styleId="paragrafgayaKAR">
    <w:name w:val="paragraf gaya KAR"/>
    <w:basedOn w:val="FontParagrafDefault"/>
    <w:link w:val="paragrafgaya"/>
    <w:qFormat/>
    <w:rPr>
      <w:rFonts w:ascii="Garamond" w:eastAsia="Yu Gothic UI Semilight" w:hAnsi="Garamond"/>
      <w:position w:val="-1"/>
      <w:sz w:val="24"/>
      <w:szCs w:val="24"/>
    </w:rPr>
  </w:style>
  <w:style w:type="paragraph" w:customStyle="1" w:styleId="Tabel">
    <w:name w:val="Tabel"/>
    <w:basedOn w:val="Normal"/>
    <w:link w:val="TabelKAR"/>
    <w:qFormat/>
    <w:pPr>
      <w:keepLines/>
      <w:spacing w:before="200" w:after="240" w:line="240" w:lineRule="auto"/>
      <w:ind w:left="0" w:hanging="2"/>
      <w:jc w:val="center"/>
    </w:pPr>
    <w:rPr>
      <w:rFonts w:ascii="Garamond" w:eastAsia="Garamond" w:hAnsi="Garamond" w:cs="Garamond"/>
      <w:b/>
      <w:color w:val="000000"/>
    </w:rPr>
  </w:style>
  <w:style w:type="character" w:customStyle="1" w:styleId="TabelKAR">
    <w:name w:val="Tabel KAR"/>
    <w:basedOn w:val="FontParagrafDefault"/>
    <w:link w:val="Tabel"/>
    <w:qFormat/>
    <w:rPr>
      <w:rFonts w:ascii="Garamond" w:eastAsia="Garamond" w:hAnsi="Garamond" w:cs="Garamond"/>
      <w:b/>
      <w:color w:val="000000"/>
      <w:position w:val="-1"/>
    </w:rPr>
  </w:style>
  <w:style w:type="character" w:customStyle="1" w:styleId="HeaderKAR">
    <w:name w:val="Header KAR"/>
    <w:basedOn w:val="FontParagrafDefault"/>
    <w:link w:val="Header"/>
    <w:uiPriority w:val="99"/>
    <w:qFormat/>
    <w:rPr>
      <w:position w:val="-1"/>
    </w:rPr>
  </w:style>
  <w:style w:type="table" w:customStyle="1" w:styleId="1">
    <w:name w:val="1"/>
    <w:basedOn w:val="TabelNormal"/>
    <w:qFormat/>
    <w:pPr>
      <w:spacing w:line="276" w:lineRule="auto"/>
    </w:pPr>
    <w:rPr>
      <w:rFonts w:ascii="Times New Roman" w:eastAsia="Arial" w:hAnsi="Times New Roman" w:cs="Arial"/>
      <w:sz w:val="24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IndenTeksIsiKAR">
    <w:name w:val="Inden Teks Isi KAR"/>
    <w:basedOn w:val="FontParagrafDefault"/>
    <w:link w:val="IndenTeksIsi"/>
    <w:uiPriority w:val="99"/>
    <w:semiHidden/>
    <w:qFormat/>
    <w:rPr>
      <w:position w:val="-1"/>
    </w:rPr>
  </w:style>
  <w:style w:type="character" w:customStyle="1" w:styleId="relative">
    <w:name w:val="relative"/>
    <w:qFormat/>
  </w:style>
  <w:style w:type="paragraph" w:customStyle="1" w:styleId="DaftarParagraf1">
    <w:name w:val="Daftar Paragraf1"/>
    <w:basedOn w:val="Normal"/>
    <w:uiPriority w:val="1"/>
    <w:unhideWhenUsed/>
    <w:qFormat/>
    <w:pPr>
      <w:suppressAutoHyphens w:val="0"/>
      <w:spacing w:after="160" w:line="259" w:lineRule="auto"/>
      <w:ind w:leftChars="0" w:left="720" w:firstLineChars="0" w:firstLine="0"/>
      <w:contextualSpacing/>
      <w:textAlignment w:val="auto"/>
      <w:outlineLvl w:val="9"/>
    </w:pPr>
    <w:rPr>
      <w:rFonts w:asciiTheme="minorHAnsi" w:eastAsiaTheme="minorHAnsi" w:hAnsiTheme="minorHAnsi" w:cstheme="minorBidi"/>
      <w:position w:val="0"/>
      <w:sz w:val="22"/>
      <w:szCs w:val="22"/>
      <w:lang w:val="id-ID"/>
    </w:rPr>
  </w:style>
  <w:style w:type="character" w:customStyle="1" w:styleId="sw">
    <w:name w:val="sw"/>
    <w:basedOn w:val="FontParagrafDefaul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jc w:val="center"/>
      <w:textAlignment w:val="auto"/>
      <w:outlineLvl w:val="9"/>
    </w:pPr>
    <w:rPr>
      <w:position w:val="0"/>
      <w:sz w:val="22"/>
      <w:szCs w:val="22"/>
    </w:rPr>
  </w:style>
  <w:style w:type="character" w:customStyle="1" w:styleId="overflow-hidden">
    <w:name w:val="overflow-hidden"/>
    <w:basedOn w:val="FontParagrafDefault"/>
    <w:qFormat/>
  </w:style>
  <w:style w:type="paragraph" w:customStyle="1" w:styleId="Judul10">
    <w:name w:val="Judul1"/>
    <w:basedOn w:val="Normal"/>
    <w:link w:val="JudulChar"/>
    <w:qFormat/>
    <w:pPr>
      <w:suppressAutoHyphens w:val="0"/>
      <w:autoSpaceDE w:val="0"/>
      <w:autoSpaceDN w:val="0"/>
      <w:adjustRightInd w:val="0"/>
      <w:spacing w:line="288" w:lineRule="auto"/>
      <w:ind w:leftChars="0" w:left="0" w:firstLineChars="0" w:firstLine="0"/>
      <w:textAlignment w:val="center"/>
      <w:outlineLvl w:val="9"/>
    </w:pPr>
    <w:rPr>
      <w:rFonts w:ascii="Minion Pro" w:eastAsiaTheme="minorHAnsi" w:hAnsi="Minion Pro" w:cs="Minion Pro"/>
      <w:b/>
      <w:bCs/>
      <w:color w:val="000000"/>
      <w:position w:val="0"/>
      <w:sz w:val="24"/>
      <w:szCs w:val="24"/>
      <w:lang w:val="en-GB" w:eastAsia="id-ID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numPr>
        <w:numId w:val="0"/>
      </w:numPr>
      <w:tabs>
        <w:tab w:val="clear" w:pos="216"/>
      </w:tabs>
      <w:suppressAutoHyphens w:val="0"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smallCaps w:val="0"/>
      <w:color w:val="365F91" w:themeColor="accent1" w:themeShade="BF"/>
      <w:position w:val="0"/>
      <w:sz w:val="32"/>
      <w:szCs w:val="32"/>
    </w:rPr>
  </w:style>
  <w:style w:type="character" w:customStyle="1" w:styleId="IndenTeksIsi3KAR">
    <w:name w:val="Inden Teks Isi 3 KAR"/>
    <w:basedOn w:val="FontParagrafDefault"/>
    <w:link w:val="IndenTeksIsi3"/>
    <w:uiPriority w:val="99"/>
    <w:qFormat/>
    <w:rPr>
      <w:position w:val="-1"/>
      <w:sz w:val="16"/>
      <w:szCs w:val="16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qFormat/>
    <w:rPr>
      <w:rFonts w:ascii="Consolas" w:eastAsia="MS Mincho" w:hAnsi="Consolas" w:cs="Times New Roman"/>
    </w:rPr>
  </w:style>
  <w:style w:type="paragraph" w:customStyle="1" w:styleId="Bibliografi1">
    <w:name w:val="Bibliografi1"/>
    <w:basedOn w:val="Normal"/>
    <w:next w:val="Normal"/>
    <w:uiPriority w:val="37"/>
    <w:unhideWhenUsed/>
    <w:qFormat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2"/>
      <w:szCs w:val="22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FontParagrafDefault"/>
    <w:link w:val="MSGENFONTSTYLENAMETEMPLATEROLELEVELMSGENFONTSTYLENAMEBYROLEHEADING20"/>
    <w:qFormat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qFormat/>
    <w:pPr>
      <w:widowControl w:val="0"/>
      <w:shd w:val="clear" w:color="auto" w:fill="FFFFFF"/>
      <w:suppressAutoHyphens w:val="0"/>
      <w:spacing w:before="100" w:after="360" w:line="268" w:lineRule="exact"/>
      <w:ind w:leftChars="0" w:left="0" w:firstLineChars="0" w:firstLine="0"/>
      <w:textAlignment w:val="auto"/>
      <w:outlineLvl w:val="1"/>
    </w:pPr>
    <w:rPr>
      <w:rFonts w:ascii="Arial" w:eastAsia="Arial" w:hAnsi="Arial" w:cs="Arial"/>
      <w:b/>
      <w:bCs/>
      <w:position w:val="0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FontParagrafDefault"/>
    <w:link w:val="MSGENFONTSTYLENAMETEMPLATEROLENUMBERMSGENFONTSTYLENAMEBYROLETEXT20"/>
    <w:qFormat/>
    <w:rPr>
      <w:rFonts w:ascii="Arial" w:eastAsia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qFormat/>
    <w:pPr>
      <w:widowControl w:val="0"/>
      <w:shd w:val="clear" w:color="auto" w:fill="FFFFFF"/>
      <w:suppressAutoHyphens w:val="0"/>
      <w:spacing w:before="360" w:after="240" w:line="384" w:lineRule="exact"/>
      <w:ind w:leftChars="0" w:left="0" w:firstLineChars="0" w:firstLine="0"/>
      <w:textAlignment w:val="auto"/>
      <w:outlineLvl w:val="9"/>
    </w:pPr>
    <w:rPr>
      <w:rFonts w:ascii="Arial" w:eastAsia="Arial" w:hAnsi="Arial" w:cs="Arial"/>
      <w:position w:val="0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FontParagrafDefault"/>
    <w:link w:val="MSGENFONTSTYLENAMETEMPLATEROLENUMBERMSGENFONTSTYLENAMEBYROLETEXT30"/>
    <w:qFormat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qFormat/>
    <w:pPr>
      <w:widowControl w:val="0"/>
      <w:shd w:val="clear" w:color="auto" w:fill="FFFFFF"/>
      <w:suppressAutoHyphens w:val="0"/>
      <w:spacing w:line="212" w:lineRule="exact"/>
      <w:ind w:leftChars="0" w:left="0" w:firstLineChars="0" w:firstLine="0"/>
      <w:jc w:val="right"/>
      <w:textAlignment w:val="auto"/>
      <w:outlineLvl w:val="9"/>
    </w:pPr>
    <w:rPr>
      <w:rFonts w:ascii="Arial" w:eastAsia="Arial" w:hAnsi="Arial" w:cs="Arial"/>
      <w:b/>
      <w:bCs/>
      <w:i/>
      <w:iCs/>
      <w:position w:val="0"/>
      <w:sz w:val="19"/>
      <w:szCs w:val="19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FontParagrafDefault"/>
    <w:link w:val="MSGENFONTSTYLENAMETEMPLATEROLELEVELNUMBERMSGENFONTSTYLENAMEBYROLEHEADING120"/>
    <w:qFormat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Normal"/>
    <w:link w:val="MSGENFONTSTYLENAMETEMPLATEROLELEVELNUMBERMSGENFONTSTYLENAMEBYROLEHEADING12"/>
    <w:qFormat/>
    <w:pPr>
      <w:widowControl w:val="0"/>
      <w:shd w:val="clear" w:color="auto" w:fill="FFFFFF"/>
      <w:suppressAutoHyphens w:val="0"/>
      <w:spacing w:before="280" w:line="264" w:lineRule="exact"/>
      <w:ind w:leftChars="0" w:left="0" w:firstLineChars="0" w:firstLine="0"/>
      <w:jc w:val="both"/>
      <w:textAlignment w:val="auto"/>
    </w:pPr>
    <w:rPr>
      <w:rFonts w:ascii="Arial" w:eastAsia="Arial" w:hAnsi="Arial" w:cs="Arial"/>
      <w:b/>
      <w:bCs/>
      <w:position w:val="0"/>
    </w:rPr>
  </w:style>
  <w:style w:type="character" w:customStyle="1" w:styleId="MSGENFONTSTYLENAMETEMPLATEROLELEVELNUMBERMSGENFONTSTYLENAMEBYROLEHEADING12MSGENFONTSTYLEMODIFERSIZE95">
    <w:name w:val="MSG_EN_FONT_STYLE_NAME_TEMPLATE_ROLE_LEVEL_NUMBER MSG_EN_FONT_STYLE_NAME_BY_ROLE_HEADING 1 2 + MSG_EN_FONT_STYLE_MODIFER_SIZE 9.5"/>
    <w:basedOn w:val="MSGENFONTSTYLENAMETEMPLATEROLELEVELNUMBERMSGENFONTSTYLENAMEBYROLEHEADING12"/>
    <w:qFormat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basedOn w:val="MSGENFONTSTYLENAMETEMPLATEROLENUMBERMSGENFONTSTYLENAMEBYROLETEXT2"/>
    <w:qFormat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basedOn w:val="MSGENFONTSTYLENAMETEMPLATEROLENUMBERMSGENFONTSTYLENAMEBYROLETEXT2"/>
    <w:qFormat/>
    <w:rPr>
      <w:rFonts w:ascii="Arial" w:eastAsia="Arial" w:hAnsi="Arial" w:cs="Arial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MSGENFONTSTYLENAMETEMPLATEROLENUMBERMSGENFONTSTYLENAMEBYROLETEXT2MSGENFONTSTYLEMODIFERSMALLCAPS">
    <w:name w:val="MSG_EN_FONT_STYLE_NAME_TEMPLATE_ROLE_NUMBER MSG_EN_FONT_STYLE_NAME_BY_ROLE_TEXT 2 + MSG_EN_FONT_STYLE_MODIFER_SMALL_CAPS"/>
    <w:basedOn w:val="MSGENFONTSTYLENAMETEMPLATEROLENUMBERMSGENFONTSTYLENAMEBYROLETEXT2"/>
    <w:qFormat/>
    <w:rPr>
      <w:rFonts w:ascii="Arial" w:eastAsia="Arial" w:hAnsi="Arial" w:cs="Arial"/>
      <w:smallCap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ds-markdown-paragraph">
    <w:name w:val="ds-markdown-paragraph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zh-CN" w:eastAsia="zh-CN"/>
    </w:rPr>
  </w:style>
  <w:style w:type="character" w:customStyle="1" w:styleId="MSGENFONTSTYLENAMETEMPLATEROLENUMBERMSGENFONTSTYLENAMEBYROLETEXT2MSGENFONTSTYLEMODIFERITALICMSGENFONTSTYLEMODIFERSPACING1">
    <w:name w:val="MSG_EN_FONT_STYLE_NAME_TEMPLATE_ROLE_NUMBER MSG_EN_FONT_STYLE_NAME_BY_ROLE_TEXT 2 + MSG_EN_FONT_STYLE_MODIFER_ITALIC;MSG_EN_FONT_STYLE_MODIFER_SPACING 1"/>
    <w:basedOn w:val="MSGENFONTSTYLENAMETEMPLATEROLENUMBERMSGENFONTSTYLENAMEBYROLETEXT2"/>
    <w:qFormat/>
    <w:rPr>
      <w:rFonts w:ascii="Arial" w:eastAsia="Arial" w:hAnsi="Arial" w:cs="Arial"/>
      <w:i/>
      <w:iCs/>
      <w:color w:val="000000"/>
      <w:spacing w:val="2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MSGENFONTSTYLENAMETEMPLATEROLENUMBERMSGENFONTSTYLENAMEBYROLETEXT2MSGENFONTSTYLEMODIFERITALICMSGENFONTSTYLEMODIFERSPACING3">
    <w:name w:val="MSG_EN_FONT_STYLE_NAME_TEMPLATE_ROLE_NUMBER MSG_EN_FONT_STYLE_NAME_BY_ROLE_TEXT 2 + MSG_EN_FONT_STYLE_MODIFER_ITALIC;MSG_EN_FONT_STYLE_MODIFER_SPACING 3"/>
    <w:basedOn w:val="MSGENFONTSTYLENAMETEMPLATEROLENUMBERMSGENFONTSTYLENAMEBYROLETEXT2"/>
    <w:qFormat/>
    <w:rPr>
      <w:rFonts w:ascii="Arial" w:eastAsia="Arial" w:hAnsi="Arial" w:cs="Arial"/>
      <w:i/>
      <w:iCs/>
      <w:color w:val="000000"/>
      <w:spacing w:val="6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table" w:customStyle="1" w:styleId="Style37">
    <w:name w:val="_Style 37"/>
    <w:basedOn w:val="TabelNormal"/>
    <w:qFormat/>
    <w:tblPr>
      <w:tblCellMar>
        <w:left w:w="0" w:type="dxa"/>
        <w:right w:w="0" w:type="dxa"/>
      </w:tblCellMar>
    </w:tblPr>
  </w:style>
  <w:style w:type="table" w:customStyle="1" w:styleId="Style38">
    <w:name w:val="_Style 38"/>
    <w:basedOn w:val="TabelNormal"/>
    <w:qFormat/>
    <w:tblPr>
      <w:tblCellMar>
        <w:left w:w="115" w:type="dxa"/>
        <w:right w:w="115" w:type="dxa"/>
      </w:tblCellMar>
    </w:tblPr>
  </w:style>
  <w:style w:type="table" w:customStyle="1" w:styleId="TableGrid">
    <w:name w:val="TableGrid"/>
    <w:qFormat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qFormat/>
    <w:rPr>
      <w:rFonts w:ascii="Calibri" w:hAnsi="Calibri" w:cs="Calibri" w:hint="default"/>
      <w:color w:val="000000"/>
      <w:u w:val="none"/>
    </w:rPr>
  </w:style>
  <w:style w:type="character" w:customStyle="1" w:styleId="font21">
    <w:name w:val="font21"/>
    <w:qFormat/>
    <w:rPr>
      <w:rFonts w:ascii="Arial" w:hAnsi="Arial" w:cs="Arial" w:hint="default"/>
      <w:color w:val="000000"/>
      <w:u w:val="none"/>
    </w:rPr>
  </w:style>
  <w:style w:type="table" w:customStyle="1" w:styleId="TableGrid8">
    <w:name w:val="Table Grid8"/>
    <w:basedOn w:val="TabelNormal"/>
    <w:uiPriority w:val="5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Normal"/>
    <w:uiPriority w:val="59"/>
    <w:qFormat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elNormal"/>
    <w:uiPriority w:val="60"/>
    <w:qFormat/>
    <w:pPr>
      <w:widowControl w:val="0"/>
      <w:autoSpaceDE w:val="0"/>
      <w:autoSpaceDN w:val="0"/>
    </w:pPr>
    <w:rPr>
      <w:rFonts w:cs="Times New Roman"/>
      <w:color w:val="000000"/>
      <w:sz w:val="22"/>
      <w:szCs w:val="22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4">
    <w:name w:val="Table Grid4"/>
    <w:basedOn w:val="TabelNormal"/>
    <w:uiPriority w:val="59"/>
    <w:qFormat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Normal"/>
    <w:uiPriority w:val="59"/>
    <w:qFormat/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Normal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8Bab">
    <w:name w:val="08. Bab"/>
    <w:basedOn w:val="Normal"/>
    <w:qFormat/>
    <w:pPr>
      <w:numPr>
        <w:numId w:val="2"/>
      </w:numPr>
      <w:suppressAutoHyphens w:val="0"/>
      <w:spacing w:before="240" w:after="120" w:line="300" w:lineRule="auto"/>
      <w:ind w:leftChars="0" w:left="0" w:firstLineChars="0" w:firstLine="0"/>
      <w:textAlignment w:val="auto"/>
      <w:outlineLvl w:val="9"/>
    </w:pPr>
    <w:rPr>
      <w:rFonts w:ascii="Arno Pro" w:eastAsia="Times New Roman" w:hAnsi="Arno Pro" w:cs="Times New Roman"/>
      <w:b/>
      <w:bCs/>
      <w:color w:val="000000"/>
      <w:kern w:val="28"/>
      <w:position w:val="0"/>
      <w:sz w:val="24"/>
      <w:szCs w:val="24"/>
    </w:rPr>
  </w:style>
  <w:style w:type="table" w:customStyle="1" w:styleId="TableGrid7">
    <w:name w:val="Table Grid7"/>
    <w:basedOn w:val="TabelNormal"/>
    <w:uiPriority w:val="5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elNormal"/>
    <w:uiPriority w:val="39"/>
    <w:qFormat/>
    <w:pPr>
      <w:jc w:val="both"/>
    </w:pPr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headline">
    <w:name w:val="mw-headline"/>
    <w:basedOn w:val="FontParagrafDefault"/>
  </w:style>
  <w:style w:type="table" w:customStyle="1" w:styleId="TableGrid10">
    <w:name w:val="Table Grid10"/>
    <w:basedOn w:val="TabelNormal"/>
    <w:uiPriority w:val="39"/>
    <w:qFormat/>
    <w:pPr>
      <w:jc w:val="both"/>
    </w:pPr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Normal"/>
    <w:next w:val="Normal"/>
    <w:uiPriority w:val="35"/>
    <w:unhideWhenUsed/>
    <w:qFormat/>
    <w:pPr>
      <w:suppressAutoHyphens w:val="0"/>
      <w:spacing w:after="200" w:line="240" w:lineRule="auto"/>
      <w:ind w:leftChars="0" w:left="0" w:firstLineChars="0" w:firstLine="0"/>
      <w:textAlignment w:val="auto"/>
      <w:outlineLvl w:val="9"/>
    </w:pPr>
    <w:rPr>
      <w:rFonts w:ascii="Arial" w:hAnsi="Arial" w:cs="Arial"/>
      <w:i/>
      <w:iCs/>
      <w:color w:val="1F497D"/>
      <w:kern w:val="2"/>
      <w:position w:val="0"/>
      <w:sz w:val="18"/>
      <w:szCs w:val="18"/>
      <w:lang w:val="zh-CN"/>
      <w14:ligatures w14:val="standardContextual"/>
    </w:rPr>
  </w:style>
  <w:style w:type="table" w:customStyle="1" w:styleId="TableGrid11">
    <w:name w:val="Table Grid11"/>
    <w:basedOn w:val="TabelNormal"/>
    <w:uiPriority w:val="3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Normal"/>
    <w:uiPriority w:val="3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1">
    <w:name w:val="TOC 3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48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41">
    <w:name w:val="TOC 4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72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51">
    <w:name w:val="TOC 5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96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61">
    <w:name w:val="TOC 6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120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71">
    <w:name w:val="TOC 7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144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81">
    <w:name w:val="TOC 8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168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paragraph" w:customStyle="1" w:styleId="TOC91">
    <w:name w:val="TOC 91"/>
    <w:basedOn w:val="Normal"/>
    <w:next w:val="Normal"/>
    <w:autoRedefine/>
    <w:uiPriority w:val="39"/>
    <w:unhideWhenUsed/>
    <w:qFormat/>
    <w:pPr>
      <w:suppressAutoHyphens w:val="0"/>
      <w:spacing w:after="100" w:line="278" w:lineRule="auto"/>
      <w:ind w:leftChars="0" w:left="1920" w:firstLineChars="0" w:firstLine="0"/>
      <w:textAlignment w:val="auto"/>
      <w:outlineLvl w:val="9"/>
    </w:pPr>
    <w:rPr>
      <w:rFonts w:ascii="Arial" w:eastAsia="Times New Roman" w:hAnsi="Arial" w:cs="Arial"/>
      <w:kern w:val="2"/>
      <w:position w:val="0"/>
      <w:sz w:val="24"/>
      <w:szCs w:val="24"/>
      <w:lang w:val="zh-CN" w:eastAsia="zh-CN"/>
      <w14:ligatures w14:val="standardContextual"/>
    </w:rPr>
  </w:style>
  <w:style w:type="table" w:customStyle="1" w:styleId="TableGrid31">
    <w:name w:val="Table Grid31"/>
    <w:basedOn w:val="TabelNormal"/>
    <w:uiPriority w:val="3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elNormal"/>
    <w:uiPriority w:val="3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elNormal"/>
    <w:uiPriority w:val="39"/>
    <w:qFormat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butanYangBelumTerselesaikan11">
    <w:name w:val="Sebutan Yang Belum Terselesaikan11"/>
    <w:uiPriority w:val="99"/>
    <w:qFormat/>
    <w:rPr>
      <w:color w:val="605E5C"/>
      <w:w w:val="100"/>
      <w:position w:val="-1"/>
      <w:shd w:val="clear" w:color="auto" w:fill="E1DFDD"/>
      <w:vertAlign w:val="baseline"/>
      <w:cs w:val="0"/>
    </w:rPr>
  </w:style>
  <w:style w:type="table" w:customStyle="1" w:styleId="PlainTable11">
    <w:name w:val="Plain Table 11"/>
    <w:basedOn w:val="TabelNormal"/>
    <w:uiPriority w:val="41"/>
    <w:qFormat/>
    <w:rPr>
      <w:rFonts w:asciiTheme="minorHAnsi" w:eastAsiaTheme="minorHAnsi" w:hAnsiTheme="minorHAnsi" w:cstheme="minorBidi"/>
      <w:lang w:val="zh-CN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ksIsi3KAR">
    <w:name w:val="Teks Isi 3 KAR"/>
    <w:basedOn w:val="FontParagrafDefault"/>
    <w:link w:val="TeksIsi3"/>
    <w:uiPriority w:val="99"/>
    <w:semiHidden/>
    <w:qFormat/>
    <w:rPr>
      <w:position w:val="-1"/>
      <w:sz w:val="16"/>
      <w:szCs w:val="16"/>
    </w:rPr>
  </w:style>
  <w:style w:type="character" w:customStyle="1" w:styleId="IndenTeksIsi2KAR">
    <w:name w:val="Inden Teks Isi 2 KAR"/>
    <w:basedOn w:val="FontParagrafDefault"/>
    <w:link w:val="IndenTeksIsi2"/>
    <w:uiPriority w:val="99"/>
    <w:semiHidden/>
    <w:qFormat/>
    <w:rPr>
      <w:position w:val="-1"/>
    </w:rPr>
  </w:style>
  <w:style w:type="paragraph" w:customStyle="1" w:styleId="Affiliation">
    <w:name w:val="Affiliation"/>
    <w:next w:val="Normal"/>
    <w:qFormat/>
    <w:pPr>
      <w:spacing w:after="520" w:line="220" w:lineRule="exact"/>
    </w:pPr>
    <w:rPr>
      <w:rFonts w:ascii="Times New Roman" w:eastAsia="Times New Roman" w:hAnsi="Times New Roman" w:cs="Times New Roman"/>
      <w:i/>
      <w:sz w:val="18"/>
      <w:lang w:val="en-GB" w:eastAsia="en-US"/>
    </w:rPr>
  </w:style>
  <w:style w:type="character" w:customStyle="1" w:styleId="UnresolvedMention2">
    <w:name w:val="Unresolved Mention2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enulis">
    <w:name w:val="Penulis"/>
    <w:basedOn w:val="Normal"/>
    <w:qFormat/>
    <w:pPr>
      <w:widowControl w:val="0"/>
      <w:tabs>
        <w:tab w:val="left" w:pos="4140"/>
      </w:tabs>
      <w:suppressAutoHyphens w:val="0"/>
      <w:spacing w:line="240" w:lineRule="auto"/>
      <w:ind w:leftChars="0" w:left="0" w:firstLineChars="0" w:firstLine="0"/>
      <w:jc w:val="center"/>
      <w:textAlignment w:val="auto"/>
      <w:outlineLvl w:val="9"/>
    </w:pPr>
    <w:rPr>
      <w:rFonts w:ascii="Times New Roman" w:eastAsia="Times New Roman" w:hAnsi="Times New Roman" w:cs="Times New Roman"/>
      <w:b/>
      <w:color w:val="000000"/>
      <w:position w:val="0"/>
      <w:sz w:val="24"/>
      <w:szCs w:val="24"/>
      <w:lang w:eastAsia="id-ID"/>
    </w:rPr>
  </w:style>
  <w:style w:type="character" w:customStyle="1" w:styleId="JudulChar">
    <w:name w:val="Judul Char"/>
    <w:link w:val="Judul10"/>
    <w:qFormat/>
    <w:locked/>
    <w:rPr>
      <w:rFonts w:ascii="Minion Pro" w:eastAsiaTheme="minorHAnsi" w:hAnsi="Minion Pro" w:cs="Minion Pro"/>
      <w:b/>
      <w:bCs/>
      <w:color w:val="000000"/>
      <w:sz w:val="24"/>
      <w:szCs w:val="24"/>
      <w:lang w:val="en-GB" w:eastAsia="id-ID"/>
    </w:rPr>
  </w:style>
  <w:style w:type="character" w:customStyle="1" w:styleId="uv3um">
    <w:name w:val="uv3um"/>
    <w:basedOn w:val="FontParagrafDefault"/>
    <w:qFormat/>
  </w:style>
  <w:style w:type="paragraph" w:customStyle="1" w:styleId="bab2">
    <w:name w:val="bab 2"/>
    <w:basedOn w:val="Judul2"/>
    <w:link w:val="bab2Char"/>
    <w:qFormat/>
    <w:pPr>
      <w:numPr>
        <w:numId w:val="3"/>
      </w:numPr>
      <w:suppressAutoHyphens w:val="0"/>
      <w:spacing w:before="40" w:after="0" w:line="360" w:lineRule="auto"/>
      <w:ind w:leftChars="0" w:left="0" w:firstLineChars="0" w:firstLine="0"/>
      <w:jc w:val="both"/>
      <w:textAlignment w:val="auto"/>
    </w:pPr>
    <w:rPr>
      <w:rFonts w:eastAsiaTheme="majorEastAsia" w:cstheme="majorBidi"/>
      <w:b/>
      <w:i w:val="0"/>
      <w:iCs w:val="0"/>
      <w:color w:val="000000" w:themeColor="text1"/>
      <w:position w:val="0"/>
      <w:sz w:val="24"/>
      <w:szCs w:val="26"/>
    </w:rPr>
  </w:style>
  <w:style w:type="character" w:customStyle="1" w:styleId="bab2Char">
    <w:name w:val="bab 2 Char"/>
    <w:basedOn w:val="FontParagrafDefault"/>
    <w:link w:val="bab2"/>
    <w:qFormat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">
    <w:name w:val="_"/>
    <w:basedOn w:val="FontParagrafDefault"/>
    <w:qFormat/>
  </w:style>
  <w:style w:type="character" w:customStyle="1" w:styleId="ff7">
    <w:name w:val="ff7"/>
    <w:basedOn w:val="FontParagrafDefault"/>
    <w:qFormat/>
  </w:style>
  <w:style w:type="character" w:customStyle="1" w:styleId="ff6">
    <w:name w:val="ff6"/>
    <w:basedOn w:val="FontParagrafDefault"/>
    <w:qFormat/>
  </w:style>
  <w:style w:type="character" w:customStyle="1" w:styleId="ws4">
    <w:name w:val="ws4"/>
    <w:basedOn w:val="FontParagrafDefault"/>
    <w:qFormat/>
  </w:style>
  <w:style w:type="character" w:customStyle="1" w:styleId="ls3">
    <w:name w:val="ls3"/>
    <w:basedOn w:val="FontParagrafDefault"/>
    <w:qFormat/>
  </w:style>
  <w:style w:type="character" w:customStyle="1" w:styleId="ls8">
    <w:name w:val="ls8"/>
    <w:basedOn w:val="FontParagrafDefault"/>
    <w:qFormat/>
  </w:style>
  <w:style w:type="character" w:customStyle="1" w:styleId="ls7">
    <w:name w:val="ls7"/>
    <w:basedOn w:val="FontParagrafDefault"/>
    <w:qFormat/>
  </w:style>
  <w:style w:type="paragraph" w:customStyle="1" w:styleId="va-top">
    <w:name w:val="va-top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trt0xe">
    <w:name w:val="trt0xe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jlqj4b">
    <w:name w:val="jlqj4b"/>
    <w:basedOn w:val="FontParagrafDefault"/>
    <w:qFormat/>
  </w:style>
  <w:style w:type="paragraph" w:customStyle="1" w:styleId="msonormal0">
    <w:name w:val="msonormal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65">
    <w:name w:val="xl65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66">
    <w:name w:val="xl66"/>
    <w:basedOn w:val="Normal"/>
    <w:qFormat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xl67">
    <w:name w:val="xl67"/>
    <w:basedOn w:val="Normal"/>
    <w:qFormat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  <w:ind w:leftChars="0" w:left="0" w:firstLineChars="0" w:firstLine="0"/>
      <w:jc w:val="center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y2iqfc">
    <w:name w:val="y2iqfc"/>
    <w:basedOn w:val="FontParagrafDefault"/>
    <w:qFormat/>
  </w:style>
  <w:style w:type="character" w:customStyle="1" w:styleId="css-226">
    <w:name w:val="css-226"/>
    <w:basedOn w:val="FontParagrafDefault"/>
    <w:qFormat/>
  </w:style>
  <w:style w:type="character" w:customStyle="1" w:styleId="fontstyle01">
    <w:name w:val="fontstyle01"/>
    <w:basedOn w:val="FontParagrafDefault"/>
    <w:qFormat/>
    <w:rPr>
      <w:rFonts w:ascii="Times-Roman" w:hAnsi="Times-Roman" w:hint="default"/>
      <w:color w:val="000000"/>
      <w:sz w:val="20"/>
      <w:szCs w:val="20"/>
    </w:rPr>
  </w:style>
  <w:style w:type="character" w:customStyle="1" w:styleId="fontstyle21">
    <w:name w:val="fontstyle21"/>
    <w:basedOn w:val="FontParagrafDefault"/>
    <w:qFormat/>
    <w:rPr>
      <w:rFonts w:ascii="Times New Roman" w:hAnsi="Times New Roman" w:cs="Times New Roman" w:hint="default"/>
      <w:i/>
      <w:iCs/>
      <w:color w:val="000000"/>
      <w:sz w:val="24"/>
      <w:szCs w:val="24"/>
    </w:rPr>
  </w:style>
  <w:style w:type="paragraph" w:customStyle="1" w:styleId="Alishlah12title">
    <w:name w:val="Alishlah_1.2_title"/>
    <w:next w:val="Alishlah13authornames"/>
    <w:qFormat/>
    <w:pPr>
      <w:adjustRightInd w:val="0"/>
      <w:snapToGrid w:val="0"/>
      <w:spacing w:before="600" w:after="240" w:line="400" w:lineRule="exact"/>
      <w:jc w:val="both"/>
    </w:pPr>
    <w:rPr>
      <w:rFonts w:ascii="Palatino Linotype" w:eastAsia="Times New Roman" w:hAnsi="Palatino Linotype" w:cs="Times New Roman"/>
      <w:b/>
      <w:snapToGrid w:val="0"/>
      <w:color w:val="000000"/>
      <w:sz w:val="28"/>
      <w:szCs w:val="28"/>
      <w:lang w:val="en-GB" w:eastAsia="de-DE" w:bidi="en-US"/>
    </w:rPr>
  </w:style>
  <w:style w:type="paragraph" w:customStyle="1" w:styleId="Alishlah13authornames">
    <w:name w:val="Alishlah_1.3_authornames"/>
    <w:basedOn w:val="Normal"/>
    <w:next w:val="Normal"/>
    <w:qFormat/>
    <w:pPr>
      <w:suppressAutoHyphens w:val="0"/>
      <w:adjustRightInd w:val="0"/>
      <w:snapToGrid w:val="0"/>
      <w:spacing w:after="120" w:line="260" w:lineRule="atLeast"/>
      <w:ind w:leftChars="0" w:left="0" w:firstLineChars="0" w:firstLine="0"/>
      <w:textAlignment w:val="auto"/>
      <w:outlineLvl w:val="9"/>
    </w:pPr>
    <w:rPr>
      <w:rFonts w:ascii="Palatino Linotype" w:eastAsia="Times New Roman" w:hAnsi="Palatino Linotype" w:cs="Times New Roman"/>
      <w:b/>
      <w:color w:val="000000"/>
      <w:position w:val="0"/>
      <w:szCs w:val="22"/>
      <w:lang w:eastAsia="de-DE" w:bidi="en-US"/>
    </w:rPr>
  </w:style>
  <w:style w:type="paragraph" w:customStyle="1" w:styleId="Alishlah16affiliation">
    <w:name w:val="Alishlah_1.6_affiliation"/>
    <w:basedOn w:val="Normal"/>
    <w:qFormat/>
    <w:pPr>
      <w:suppressAutoHyphens w:val="0"/>
      <w:adjustRightInd w:val="0"/>
      <w:snapToGrid w:val="0"/>
      <w:spacing w:line="200" w:lineRule="atLeast"/>
      <w:ind w:leftChars="0" w:left="311" w:firstLineChars="0" w:hanging="198"/>
      <w:textAlignment w:val="auto"/>
      <w:outlineLvl w:val="9"/>
    </w:pPr>
    <w:rPr>
      <w:rFonts w:ascii="Palatino Linotype" w:eastAsia="Times New Roman" w:hAnsi="Palatino Linotype" w:cs="Times New Roman"/>
      <w:color w:val="000000"/>
      <w:position w:val="0"/>
      <w:sz w:val="18"/>
      <w:szCs w:val="18"/>
      <w:lang w:eastAsia="de-DE" w:bidi="en-US"/>
    </w:rPr>
  </w:style>
  <w:style w:type="paragraph" w:customStyle="1" w:styleId="Alishlah18keywords">
    <w:name w:val="Alishlah_1.8_keywords"/>
    <w:basedOn w:val="Normal"/>
    <w:next w:val="Normal"/>
    <w:qFormat/>
    <w:pPr>
      <w:suppressAutoHyphens w:val="0"/>
      <w:adjustRightInd w:val="0"/>
      <w:snapToGrid w:val="0"/>
      <w:spacing w:line="240" w:lineRule="auto"/>
      <w:ind w:leftChars="0" w:left="37" w:firstLineChars="0" w:firstLine="0"/>
      <w:jc w:val="both"/>
      <w:textAlignment w:val="auto"/>
      <w:outlineLvl w:val="9"/>
    </w:pPr>
    <w:rPr>
      <w:rFonts w:ascii="Palatino Linotype" w:eastAsia="Times New Roman" w:hAnsi="Palatino Linotype" w:cs="Times New Roman"/>
      <w:snapToGrid w:val="0"/>
      <w:color w:val="000000"/>
      <w:position w:val="0"/>
      <w:sz w:val="18"/>
      <w:szCs w:val="18"/>
      <w:lang w:eastAsia="de-DE" w:bidi="en-US"/>
    </w:rPr>
  </w:style>
  <w:style w:type="paragraph" w:customStyle="1" w:styleId="Alishlah31text">
    <w:name w:val="Alishlah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val="en-US" w:eastAsia="de-DE" w:bidi="en-US"/>
    </w:rPr>
  </w:style>
  <w:style w:type="paragraph" w:customStyle="1" w:styleId="Alishlah21heading1">
    <w:name w:val="Alishlah_2.1_heading1"/>
    <w:basedOn w:val="Normal"/>
    <w:qFormat/>
    <w:pPr>
      <w:numPr>
        <w:numId w:val="4"/>
      </w:numPr>
      <w:suppressAutoHyphens w:val="0"/>
      <w:adjustRightInd w:val="0"/>
      <w:snapToGrid w:val="0"/>
      <w:spacing w:before="240" w:after="120" w:line="260" w:lineRule="atLeast"/>
      <w:ind w:leftChars="0" w:left="426" w:firstLineChars="0" w:hanging="426"/>
      <w:textAlignment w:val="auto"/>
    </w:pPr>
    <w:rPr>
      <w:rFonts w:ascii="Palatino Linotype" w:eastAsia="Times New Roman" w:hAnsi="Palatino Linotype" w:cs="Times New Roman"/>
      <w:b/>
      <w:snapToGrid w:val="0"/>
      <w:color w:val="000000"/>
      <w:position w:val="0"/>
      <w:szCs w:val="22"/>
      <w:lang w:eastAsia="zh-CN" w:bidi="en-US"/>
    </w:rPr>
  </w:style>
  <w:style w:type="paragraph" w:customStyle="1" w:styleId="Alishlah71References">
    <w:name w:val="Alishlah_7.1_References"/>
    <w:basedOn w:val="Normal"/>
    <w:qFormat/>
    <w:pPr>
      <w:widowControl w:val="0"/>
      <w:suppressAutoHyphens w:val="0"/>
      <w:autoSpaceDE w:val="0"/>
      <w:autoSpaceDN w:val="0"/>
      <w:adjustRightInd w:val="0"/>
      <w:spacing w:line="240" w:lineRule="atLeast"/>
      <w:ind w:leftChars="0" w:left="480" w:firstLineChars="0" w:hanging="480"/>
      <w:jc w:val="both"/>
      <w:textAlignment w:val="auto"/>
      <w:outlineLvl w:val="9"/>
    </w:pPr>
    <w:rPr>
      <w:rFonts w:ascii="Palatino Linotype" w:eastAsia="SimSun" w:hAnsi="Palatino Linotype" w:cs="Times New Roman"/>
      <w:position w:val="0"/>
      <w:lang w:val="zh-CN"/>
    </w:rPr>
  </w:style>
  <w:style w:type="paragraph" w:customStyle="1" w:styleId="my-0">
    <w:name w:val="my-0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zh-CN" w:eastAsia="zh-CN"/>
    </w:rPr>
  </w:style>
  <w:style w:type="character" w:customStyle="1" w:styleId="fadeinm1hgl8">
    <w:name w:val="_fadein_m1hgl_8"/>
    <w:basedOn w:val="FontParagrafDefault"/>
    <w:qFormat/>
  </w:style>
  <w:style w:type="paragraph" w:customStyle="1" w:styleId="BABIII">
    <w:name w:val="BAB III"/>
    <w:basedOn w:val="Judul2"/>
    <w:link w:val="BABIIIChar"/>
    <w:qFormat/>
    <w:pPr>
      <w:keepNext w:val="0"/>
      <w:keepLines w:val="0"/>
      <w:numPr>
        <w:ilvl w:val="0"/>
        <w:numId w:val="0"/>
      </w:numPr>
      <w:suppressAutoHyphens w:val="0"/>
      <w:spacing w:before="0" w:after="160" w:line="360" w:lineRule="auto"/>
      <w:ind w:left="720" w:right="-55" w:hanging="360"/>
      <w:jc w:val="both"/>
      <w:textAlignment w:val="auto"/>
    </w:pPr>
    <w:rPr>
      <w:rFonts w:eastAsiaTheme="minorHAnsi"/>
      <w:b/>
      <w:bCs/>
      <w:i w:val="0"/>
      <w:iCs w:val="0"/>
      <w:color w:val="000000" w:themeColor="text1"/>
      <w:position w:val="0"/>
      <w:sz w:val="24"/>
      <w:szCs w:val="24"/>
      <w14:ligatures w14:val="standardContextual"/>
    </w:rPr>
  </w:style>
  <w:style w:type="character" w:customStyle="1" w:styleId="BABIIIChar">
    <w:name w:val="BAB III Char"/>
    <w:basedOn w:val="bab2Char"/>
    <w:link w:val="BABIII"/>
    <w:qFormat/>
    <w:rPr>
      <w:rFonts w:ascii="Times New Roman" w:eastAsiaTheme="minorHAnsi" w:hAnsi="Times New Roman" w:cs="Times New Roman"/>
      <w:b/>
      <w:bCs/>
      <w:color w:val="000000" w:themeColor="text1"/>
      <w:sz w:val="24"/>
      <w:szCs w:val="24"/>
      <w14:ligatures w14:val="standardContextual"/>
    </w:rPr>
  </w:style>
  <w:style w:type="table" w:customStyle="1" w:styleId="Tabel1">
    <w:name w:val="Tabel1"/>
    <w:basedOn w:val="TabelNormal"/>
    <w:uiPriority w:val="39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2">
    <w:name w:val="Tabel2"/>
    <w:basedOn w:val="TabelNormal"/>
    <w:uiPriority w:val="39"/>
    <w:qFormat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ord">
    <w:name w:val="mord"/>
    <w:basedOn w:val="FontParagrafDefault"/>
    <w:qFormat/>
  </w:style>
  <w:style w:type="character" w:customStyle="1" w:styleId="blue">
    <w:name w:val="blue"/>
    <w:basedOn w:val="FontParagrafDefault"/>
    <w:qFormat/>
  </w:style>
  <w:style w:type="character" w:customStyle="1" w:styleId="red">
    <w:name w:val="red"/>
    <w:basedOn w:val="FontParagrafDefault"/>
    <w:qFormat/>
  </w:style>
  <w:style w:type="character" w:customStyle="1" w:styleId="underline">
    <w:name w:val="underline"/>
    <w:basedOn w:val="FontParagrafDefault"/>
    <w:qFormat/>
  </w:style>
  <w:style w:type="table" w:customStyle="1" w:styleId="LightShading-Accent11">
    <w:name w:val="Light Shading - Accent 11"/>
    <w:basedOn w:val="TabelNormal"/>
    <w:uiPriority w:val="60"/>
    <w:qFormat/>
    <w:rPr>
      <w:rFonts w:asciiTheme="minorHAnsi" w:eastAsiaTheme="minorEastAsia" w:hAnsiTheme="minorHAnsi" w:cstheme="minorBidi"/>
      <w:color w:val="365F91" w:themeColor="accent1" w:themeShade="BF"/>
      <w:sz w:val="22"/>
      <w:szCs w:val="22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Kisi4-Aksen41">
    <w:name w:val="Tabel Kisi 4 - Aksen 41"/>
    <w:basedOn w:val="TabelNormal"/>
    <w:uiPriority w:val="49"/>
    <w:qFormat/>
    <w:rPr>
      <w:rFonts w:asciiTheme="minorHAnsi" w:eastAsiaTheme="minorHAnsi" w:hAnsiTheme="minorHAnsi" w:cstheme="minorBidi"/>
      <w:kern w:val="2"/>
      <w:sz w:val="22"/>
      <w:szCs w:val="22"/>
      <w:lang w:val="zh-CN"/>
      <w14:ligatures w14:val="standardContextual"/>
    </w:r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p1">
    <w:name w:val="p1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Theme="minorEastAsia" w:hAnsi="Times New Roman" w:cs="Times New Roman"/>
      <w:position w:val="0"/>
      <w:sz w:val="24"/>
      <w:szCs w:val="24"/>
      <w:lang w:val="id-ID" w:eastAsia="id-ID"/>
    </w:rPr>
  </w:style>
  <w:style w:type="character" w:customStyle="1" w:styleId="s1">
    <w:name w:val="s1"/>
    <w:basedOn w:val="FontParagrafDefault"/>
    <w:qFormat/>
  </w:style>
  <w:style w:type="character" w:customStyle="1" w:styleId="s2">
    <w:name w:val="s2"/>
    <w:basedOn w:val="FontParagrafDefault"/>
    <w:qFormat/>
  </w:style>
  <w:style w:type="paragraph" w:customStyle="1" w:styleId="IEEEAuthorName">
    <w:name w:val="IEEE Author Name"/>
    <w:basedOn w:val="Normal"/>
    <w:next w:val="Normal"/>
    <w:qFormat/>
    <w:pPr>
      <w:suppressAutoHyphens w:val="0"/>
      <w:adjustRightInd w:val="0"/>
      <w:snapToGrid w:val="0"/>
      <w:spacing w:before="120" w:after="120" w:line="240" w:lineRule="auto"/>
      <w:ind w:leftChars="0" w:left="0" w:firstLineChars="0" w:firstLine="0"/>
      <w:jc w:val="center"/>
      <w:textAlignment w:val="auto"/>
      <w:outlineLvl w:val="9"/>
    </w:pPr>
    <w:rPr>
      <w:rFonts w:ascii="Times New Roman" w:eastAsia="Times New Roman" w:hAnsi="Times New Roman" w:cs="Times New Roman"/>
      <w:position w:val="0"/>
      <w:sz w:val="22"/>
      <w:szCs w:val="24"/>
      <w:lang w:eastAsia="en-GB"/>
    </w:rPr>
  </w:style>
  <w:style w:type="paragraph" w:customStyle="1" w:styleId="IEEETitle">
    <w:name w:val="IEEE Title"/>
    <w:basedOn w:val="Normal"/>
    <w:next w:val="IEEEAuthorName"/>
    <w:qFormat/>
    <w:pPr>
      <w:suppressAutoHyphens w:val="0"/>
      <w:adjustRightInd w:val="0"/>
      <w:snapToGrid w:val="0"/>
      <w:spacing w:line="240" w:lineRule="auto"/>
      <w:ind w:leftChars="0" w:left="0" w:firstLineChars="0" w:firstLine="0"/>
      <w:jc w:val="center"/>
      <w:textAlignment w:val="auto"/>
      <w:outlineLvl w:val="9"/>
    </w:pPr>
    <w:rPr>
      <w:rFonts w:ascii="Times New Roman" w:eastAsia="SimSun" w:hAnsi="Times New Roman" w:cs="Times New Roman"/>
      <w:position w:val="0"/>
      <w:sz w:val="48"/>
      <w:szCs w:val="24"/>
      <w:lang w:eastAsia="zh-CN"/>
    </w:rPr>
  </w:style>
  <w:style w:type="paragraph" w:customStyle="1" w:styleId="author">
    <w:name w:val="author"/>
    <w:basedOn w:val="Normal"/>
    <w:qFormat/>
    <w:pPr>
      <w:suppressAutoHyphens w:val="0"/>
      <w:spacing w:line="260" w:lineRule="atLeast"/>
      <w:ind w:leftChars="0" w:left="0" w:firstLineChars="0" w:firstLine="0"/>
      <w:jc w:val="right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lang w:val="en-AU" w:eastAsia="tr-TR"/>
    </w:rPr>
  </w:style>
  <w:style w:type="character" w:customStyle="1" w:styleId="PenekananHalus10">
    <w:name w:val="Penekanan Halus1"/>
    <w:uiPriority w:val="19"/>
    <w:qFormat/>
    <w:rPr>
      <w:iCs/>
      <w:color w:val="404040"/>
      <w:sz w:val="18"/>
      <w:vertAlign w:val="baseline"/>
      <w14:shadow w14:blurRad="0" w14:dist="0" w14:dir="0" w14:sx="0" w14:sy="0" w14:kx="0" w14:ky="0" w14:algn="none">
        <w14:srgbClr w14:val="000000"/>
      </w14:shadow>
    </w:rPr>
  </w:style>
  <w:style w:type="paragraph" w:customStyle="1" w:styleId="JIdTIssue">
    <w:name w:val="JIdT_Issue"/>
    <w:basedOn w:val="Normal"/>
    <w:qFormat/>
    <w:pPr>
      <w:suppressAutoHyphens w:val="0"/>
      <w:spacing w:after="160" w:line="278" w:lineRule="auto"/>
      <w:ind w:leftChars="0" w:left="0" w:firstLineChars="0" w:firstLine="0"/>
      <w:textAlignment w:val="auto"/>
    </w:pPr>
    <w:rPr>
      <w:rFonts w:ascii="Times New Roman" w:eastAsia="Times New Roman" w:hAnsi="Times New Roman" w:cs="Times New Roman"/>
      <w:position w:val="0"/>
      <w:sz w:val="19"/>
      <w:szCs w:val="24"/>
      <w:lang w:val="id-ID"/>
    </w:rPr>
  </w:style>
  <w:style w:type="paragraph" w:customStyle="1" w:styleId="JIdTPage">
    <w:name w:val="JIdT_Page"/>
    <w:basedOn w:val="Normal"/>
    <w:qFormat/>
    <w:pPr>
      <w:suppressAutoHyphens w:val="0"/>
      <w:spacing w:after="160" w:line="278" w:lineRule="auto"/>
      <w:ind w:leftChars="0" w:left="0" w:firstLineChars="0" w:firstLine="0"/>
      <w:jc w:val="center"/>
      <w:textAlignment w:val="auto"/>
    </w:pPr>
    <w:rPr>
      <w:rFonts w:ascii="Times New Roman" w:eastAsia="Times New Roman" w:hAnsi="Times New Roman" w:cs="Times New Roman"/>
      <w:spacing w:val="20"/>
      <w:position w:val="0"/>
      <w:sz w:val="19"/>
      <w:szCs w:val="19"/>
      <w:lang w:val="id-ID"/>
    </w:rPr>
  </w:style>
  <w:style w:type="paragraph" w:customStyle="1" w:styleId="JIdTeISSN">
    <w:name w:val="JIdT_eISSN"/>
    <w:basedOn w:val="Normal"/>
    <w:qFormat/>
    <w:pPr>
      <w:suppressAutoHyphens w:val="0"/>
      <w:spacing w:after="160" w:line="278" w:lineRule="auto"/>
      <w:ind w:leftChars="0" w:left="0" w:firstLineChars="0" w:firstLine="0"/>
      <w:jc w:val="center"/>
      <w:textAlignment w:val="auto"/>
    </w:pPr>
    <w:rPr>
      <w:rFonts w:ascii="Times New Roman" w:eastAsia="Times New Roman" w:hAnsi="Times New Roman" w:cs="Times New Roman"/>
      <w:position w:val="0"/>
      <w:sz w:val="19"/>
      <w:szCs w:val="24"/>
      <w:lang w:val="id-ID"/>
    </w:rPr>
  </w:style>
  <w:style w:type="paragraph" w:customStyle="1" w:styleId="JIdTURLs">
    <w:name w:val="JIdT_URLs"/>
    <w:basedOn w:val="Normal"/>
    <w:qFormat/>
    <w:pPr>
      <w:suppressAutoHyphens w:val="0"/>
      <w:spacing w:after="160" w:line="278" w:lineRule="auto"/>
      <w:ind w:leftChars="0" w:left="0" w:firstLineChars="0" w:firstLine="0"/>
      <w:jc w:val="center"/>
      <w:textAlignment w:val="auto"/>
    </w:pPr>
    <w:rPr>
      <w:rFonts w:ascii="Univers" w:eastAsia="Times New Roman" w:hAnsi="Univers" w:cs="Times New Roman"/>
      <w:spacing w:val="20"/>
      <w:position w:val="0"/>
      <w:sz w:val="17"/>
      <w:szCs w:val="24"/>
    </w:rPr>
  </w:style>
  <w:style w:type="paragraph" w:customStyle="1" w:styleId="JIdTLogo">
    <w:name w:val="JIdT_Logo"/>
    <w:basedOn w:val="Normal"/>
    <w:qFormat/>
    <w:pPr>
      <w:suppressAutoHyphens w:val="0"/>
      <w:spacing w:after="160" w:line="278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paragraph" w:customStyle="1" w:styleId="JIdTJournal">
    <w:name w:val="JIdT_Journal"/>
    <w:basedOn w:val="Normal"/>
    <w:qFormat/>
    <w:pPr>
      <w:suppressAutoHyphens w:val="0"/>
      <w:spacing w:after="160" w:line="278" w:lineRule="auto"/>
      <w:ind w:leftChars="0" w:left="0" w:firstLineChars="0" w:firstLine="0"/>
      <w:jc w:val="center"/>
      <w:textAlignment w:val="auto"/>
    </w:pPr>
    <w:rPr>
      <w:rFonts w:ascii="Times New Roman" w:eastAsia="Times New Roman" w:hAnsi="Times New Roman" w:cs="Times New Roman"/>
      <w:position w:val="0"/>
      <w:sz w:val="28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tLeast"/>
    </w:pPr>
  </w:style>
  <w:style w:type="character" w:customStyle="1" w:styleId="EndNoteBibliographyChar">
    <w:name w:val="EndNote Bibliography Char"/>
    <w:basedOn w:val="FontParagrafDefault"/>
    <w:link w:val="EndNoteBibliography"/>
    <w:qFormat/>
    <w:rPr>
      <w:position w:val="-1"/>
    </w:rPr>
  </w:style>
  <w:style w:type="character" w:customStyle="1" w:styleId="TeksKomentarKAR">
    <w:name w:val="Teks Komentar KAR"/>
    <w:basedOn w:val="FontParagrafDefault"/>
    <w:link w:val="TeksKomentar"/>
    <w:uiPriority w:val="99"/>
    <w:qFormat/>
    <w:rPr>
      <w:rFonts w:ascii="Cambria" w:eastAsia="Cambria" w:hAnsi="Cambria" w:cs="Cambria"/>
      <w:color w:val="000000"/>
      <w:lang w:val="id-ID" w:eastAsia="id-ID"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qFormat/>
    <w:rPr>
      <w:rFonts w:ascii="Cambria" w:eastAsia="Cambria" w:hAnsi="Cambria" w:cs="Cambria"/>
      <w:b/>
      <w:bCs/>
      <w:color w:val="000000"/>
      <w:lang w:val="id-ID" w:eastAsia="id-ID"/>
    </w:rPr>
  </w:style>
  <w:style w:type="paragraph" w:customStyle="1" w:styleId="Style3">
    <w:name w:val="Style3"/>
    <w:basedOn w:val="Judul2"/>
    <w:link w:val="Style3Char"/>
    <w:qFormat/>
    <w:pPr>
      <w:numPr>
        <w:ilvl w:val="0"/>
        <w:numId w:val="5"/>
      </w:numPr>
      <w:suppressAutoHyphens w:val="0"/>
      <w:spacing w:before="200" w:after="0" w:line="360" w:lineRule="auto"/>
      <w:ind w:leftChars="0" w:left="360" w:firstLineChars="0" w:firstLine="0"/>
      <w:textAlignment w:val="auto"/>
    </w:pPr>
    <w:rPr>
      <w:b/>
      <w:bCs/>
      <w:i w:val="0"/>
      <w:iCs w:val="0"/>
      <w:color w:val="365F91" w:themeColor="accent1" w:themeShade="BF"/>
      <w:sz w:val="32"/>
      <w:szCs w:val="32"/>
      <w:lang w:val="zh-CN"/>
      <w14:ligatures w14:val="standardContextual"/>
    </w:rPr>
  </w:style>
  <w:style w:type="character" w:customStyle="1" w:styleId="Style3Char">
    <w:name w:val="Style3 Char"/>
    <w:basedOn w:val="Heading2Char"/>
    <w:link w:val="Style3"/>
    <w:qFormat/>
    <w:rPr>
      <w:rFonts w:ascii="Times New Roman" w:eastAsia="SimSun" w:hAnsi="Times New Roman" w:cs="Times New Roman"/>
      <w:b/>
      <w:bCs/>
      <w:i w:val="0"/>
      <w:iCs w:val="0"/>
      <w:color w:val="365F91" w:themeColor="accent1" w:themeShade="BF"/>
      <w:w w:val="100"/>
      <w:position w:val="-1"/>
      <w:sz w:val="32"/>
      <w:szCs w:val="32"/>
      <w:vertAlign w:val="baseline"/>
      <w:cs w:val="0"/>
      <w:lang w:val="zh-CN"/>
      <w14:ligatures w14:val="standardContextual"/>
    </w:rPr>
  </w:style>
  <w:style w:type="character" w:customStyle="1" w:styleId="selectable-text">
    <w:name w:val="selectable-text"/>
    <w:qFormat/>
    <w:rPr>
      <w:rFonts w:ascii="Calibri" w:eastAsia="Calibri" w:hAnsi="Calibri" w:cs="Arial"/>
    </w:rPr>
  </w:style>
  <w:style w:type="paragraph" w:customStyle="1" w:styleId="Bibliography1">
    <w:name w:val="Bibliography1"/>
    <w:basedOn w:val="Normal"/>
    <w:next w:val="Normal"/>
    <w:uiPriority w:val="37"/>
    <w:unhideWhenUsed/>
    <w:qFormat/>
    <w:pPr>
      <w:widowControl w:val="0"/>
      <w:suppressAutoHyphens w:val="0"/>
      <w:autoSpaceDE w:val="0"/>
      <w:autoSpaceDN w:val="0"/>
      <w:spacing w:after="160" w:line="259" w:lineRule="auto"/>
      <w:ind w:leftChars="0" w:left="0" w:firstLineChars="0" w:firstLine="0"/>
      <w:textAlignment w:val="auto"/>
      <w:outlineLvl w:val="9"/>
    </w:pPr>
    <w:rPr>
      <w:rFonts w:ascii="Cambria" w:eastAsia="Cambria" w:hAnsi="Cambria" w:cs="Cambria"/>
      <w:position w:val="0"/>
      <w:sz w:val="22"/>
      <w:szCs w:val="22"/>
    </w:rPr>
  </w:style>
  <w:style w:type="paragraph" w:customStyle="1" w:styleId="ListParagraph2">
    <w:name w:val="List Paragraph2"/>
    <w:basedOn w:val="Normal"/>
    <w:uiPriority w:val="34"/>
    <w:qFormat/>
    <w:pPr>
      <w:widowControl w:val="0"/>
      <w:suppressAutoHyphens w:val="0"/>
      <w:autoSpaceDE w:val="0"/>
      <w:autoSpaceDN w:val="0"/>
      <w:spacing w:after="160" w:line="259" w:lineRule="auto"/>
      <w:ind w:leftChars="0" w:left="720" w:firstLineChars="0" w:firstLine="0"/>
      <w:contextualSpacing/>
      <w:textAlignment w:val="auto"/>
      <w:outlineLvl w:val="9"/>
    </w:pPr>
    <w:rPr>
      <w:rFonts w:ascii="Cambria" w:eastAsia="Cambria" w:hAnsi="Cambria" w:cs="Cambria"/>
      <w:position w:val="0"/>
      <w:sz w:val="22"/>
      <w:szCs w:val="22"/>
    </w:rPr>
  </w:style>
  <w:style w:type="paragraph" w:customStyle="1" w:styleId="TidakAdaSpasi1">
    <w:name w:val="Tidak Ada Spasi1"/>
    <w:uiPriority w:val="1"/>
    <w:qFormat/>
    <w:pPr>
      <w:suppressAutoHyphens/>
      <w:spacing w:after="160" w:line="1" w:lineRule="atLeast"/>
      <w:ind w:leftChars="-1" w:left="-1" w:hangingChars="1" w:hanging="1"/>
      <w:textAlignment w:val="top"/>
      <w:outlineLvl w:val="0"/>
    </w:pPr>
    <w:rPr>
      <w:position w:val="-1"/>
      <w:sz w:val="22"/>
      <w:szCs w:val="22"/>
      <w:lang w:val="en-US" w:eastAsia="en-US"/>
    </w:rPr>
  </w:style>
  <w:style w:type="paragraph" w:customStyle="1" w:styleId="Heading71">
    <w:name w:val="Heading 71"/>
    <w:basedOn w:val="Normal"/>
    <w:next w:val="Normal"/>
    <w:uiPriority w:val="9"/>
    <w:unhideWhenUsed/>
    <w:qFormat/>
    <w:pPr>
      <w:keepNext/>
      <w:keepLines/>
      <w:suppressAutoHyphens w:val="0"/>
      <w:spacing w:before="40" w:after="160" w:line="259" w:lineRule="auto"/>
      <w:ind w:leftChars="0" w:left="0" w:firstLineChars="0" w:firstLine="0"/>
      <w:textAlignment w:val="auto"/>
      <w:outlineLvl w:val="6"/>
    </w:pPr>
    <w:rPr>
      <w:rFonts w:ascii="Aptos" w:eastAsia="Times New Roman" w:hAnsi="Aptos" w:cs="Times New Roman"/>
      <w:color w:val="595959"/>
      <w:kern w:val="2"/>
      <w:position w:val="0"/>
      <w:sz w:val="22"/>
      <w:szCs w:val="22"/>
      <w:lang w:val="zh-CN"/>
    </w:rPr>
  </w:style>
  <w:style w:type="paragraph" w:customStyle="1" w:styleId="Heading81">
    <w:name w:val="Heading 81"/>
    <w:basedOn w:val="Normal"/>
    <w:next w:val="Normal"/>
    <w:uiPriority w:val="9"/>
    <w:unhideWhenUsed/>
    <w:qFormat/>
    <w:pPr>
      <w:keepNext/>
      <w:keepLines/>
      <w:suppressAutoHyphens w:val="0"/>
      <w:spacing w:after="160" w:line="259" w:lineRule="auto"/>
      <w:ind w:leftChars="0" w:left="0" w:firstLineChars="0" w:firstLine="0"/>
      <w:textAlignment w:val="auto"/>
      <w:outlineLvl w:val="7"/>
    </w:pPr>
    <w:rPr>
      <w:rFonts w:ascii="Aptos" w:eastAsia="Times New Roman" w:hAnsi="Aptos" w:cs="Times New Roman"/>
      <w:i/>
      <w:iCs/>
      <w:color w:val="272727"/>
      <w:kern w:val="2"/>
      <w:position w:val="0"/>
      <w:sz w:val="22"/>
      <w:szCs w:val="22"/>
      <w:lang w:val="zh-CN"/>
    </w:rPr>
  </w:style>
  <w:style w:type="paragraph" w:customStyle="1" w:styleId="Heading91">
    <w:name w:val="Heading 91"/>
    <w:basedOn w:val="Normal"/>
    <w:next w:val="Normal"/>
    <w:uiPriority w:val="9"/>
    <w:unhideWhenUsed/>
    <w:qFormat/>
    <w:pPr>
      <w:keepNext/>
      <w:keepLines/>
      <w:suppressAutoHyphens w:val="0"/>
      <w:spacing w:after="160" w:line="259" w:lineRule="auto"/>
      <w:ind w:leftChars="0" w:left="0" w:firstLineChars="0" w:firstLine="0"/>
      <w:textAlignment w:val="auto"/>
      <w:outlineLvl w:val="8"/>
    </w:pPr>
    <w:rPr>
      <w:rFonts w:ascii="Aptos" w:eastAsia="Times New Roman" w:hAnsi="Aptos" w:cs="Times New Roman"/>
      <w:color w:val="272727"/>
      <w:kern w:val="2"/>
      <w:position w:val="0"/>
      <w:sz w:val="22"/>
      <w:szCs w:val="22"/>
      <w:lang w:val="zh-CN"/>
    </w:rPr>
  </w:style>
  <w:style w:type="paragraph" w:customStyle="1" w:styleId="Quote1">
    <w:name w:val="Quote1"/>
    <w:basedOn w:val="Normal"/>
    <w:next w:val="Normal"/>
    <w:uiPriority w:val="29"/>
    <w:qFormat/>
    <w:pPr>
      <w:suppressAutoHyphens w:val="0"/>
      <w:spacing w:before="160" w:after="160" w:line="259" w:lineRule="auto"/>
      <w:ind w:leftChars="0" w:left="0" w:firstLineChars="0" w:firstLine="0"/>
      <w:jc w:val="center"/>
      <w:textAlignment w:val="auto"/>
      <w:outlineLvl w:val="9"/>
    </w:pPr>
    <w:rPr>
      <w:rFonts w:ascii="Aptos" w:eastAsia="Aptos" w:hAnsi="Aptos" w:cs="Times New Roman"/>
      <w:i/>
      <w:iCs/>
      <w:color w:val="404040"/>
      <w:kern w:val="2"/>
      <w:position w:val="0"/>
      <w:sz w:val="22"/>
      <w:szCs w:val="22"/>
      <w:lang w:val="zh-CN"/>
    </w:rPr>
  </w:style>
  <w:style w:type="paragraph" w:customStyle="1" w:styleId="Kutipan1">
    <w:name w:val="Kutipan1"/>
    <w:basedOn w:val="Normal"/>
    <w:next w:val="Normal"/>
    <w:uiPriority w:val="29"/>
    <w:qFormat/>
    <w:pPr>
      <w:spacing w:before="200" w:after="160"/>
      <w:ind w:left="864" w:right="864"/>
      <w:jc w:val="center"/>
    </w:pPr>
    <w:rPr>
      <w:i/>
      <w:iCs/>
      <w:color w:val="404040"/>
      <w:position w:val="0"/>
      <w:lang w:eastAsia="zh-CN"/>
    </w:r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uppressAutoHyphens w:val="0"/>
      <w:spacing w:before="360" w:after="360" w:line="259" w:lineRule="auto"/>
      <w:ind w:leftChars="0" w:left="864" w:right="864" w:firstLineChars="0" w:firstLine="0"/>
      <w:jc w:val="center"/>
      <w:textAlignment w:val="auto"/>
      <w:outlineLvl w:val="9"/>
    </w:pPr>
    <w:rPr>
      <w:rFonts w:ascii="Aptos" w:eastAsia="Aptos" w:hAnsi="Aptos" w:cs="Times New Roman"/>
      <w:i/>
      <w:iCs/>
      <w:color w:val="0F4761"/>
      <w:kern w:val="2"/>
      <w:position w:val="0"/>
      <w:sz w:val="22"/>
      <w:szCs w:val="22"/>
      <w:lang w:val="zh-CN"/>
    </w:rPr>
  </w:style>
  <w:style w:type="paragraph" w:customStyle="1" w:styleId="KutipanyangSering1">
    <w:name w:val="Kutipan yang Sering1"/>
    <w:basedOn w:val="Normal"/>
    <w:next w:val="Normal"/>
    <w:uiPriority w:val="30"/>
    <w:qFormat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position w:val="0"/>
      <w:lang w:eastAsia="zh-CN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0F4761"/>
      <w:spacing w:val="5"/>
    </w:rPr>
  </w:style>
  <w:style w:type="paragraph" w:customStyle="1" w:styleId="mb-2">
    <w:name w:val="mb-2"/>
    <w:basedOn w:val="Normal"/>
    <w:qFormat/>
    <w:pPr>
      <w:suppressAutoHyphens w:val="0"/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zh-CN" w:eastAsia="zh-CN"/>
    </w:rPr>
  </w:style>
  <w:style w:type="character" w:customStyle="1" w:styleId="Heading7Char1">
    <w:name w:val="Heading 7 Char1"/>
    <w:basedOn w:val="FontParagrafDefault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  <w:position w:val="-1"/>
      <w:lang w:eastAsia="en-US"/>
    </w:rPr>
  </w:style>
  <w:style w:type="character" w:customStyle="1" w:styleId="Heading8Char1">
    <w:name w:val="Heading 8 Char1"/>
    <w:basedOn w:val="FontParagrafDefault"/>
    <w:uiPriority w:val="9"/>
    <w:semiHidden/>
    <w:qFormat/>
    <w:rPr>
      <w:rFonts w:asciiTheme="majorHAnsi" w:eastAsiaTheme="majorEastAsia" w:hAnsiTheme="majorHAnsi" w:cstheme="majorBidi"/>
      <w:color w:val="262626" w:themeColor="text1" w:themeTint="D9"/>
      <w:position w:val="-1"/>
      <w:sz w:val="21"/>
      <w:szCs w:val="21"/>
      <w:lang w:eastAsia="en-US"/>
    </w:rPr>
  </w:style>
  <w:style w:type="character" w:customStyle="1" w:styleId="Heading9Char1">
    <w:name w:val="Heading 9 Char1"/>
    <w:basedOn w:val="FontParagrafDefault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position w:val="-1"/>
      <w:sz w:val="21"/>
      <w:szCs w:val="21"/>
      <w:lang w:eastAsia="en-US"/>
    </w:rPr>
  </w:style>
  <w:style w:type="character" w:customStyle="1" w:styleId="QuoteChar1">
    <w:name w:val="Quote Char1"/>
    <w:basedOn w:val="FontParagrafDefault"/>
    <w:uiPriority w:val="29"/>
    <w:qFormat/>
    <w:rPr>
      <w:i/>
      <w:iCs/>
      <w:color w:val="404040" w:themeColor="text1" w:themeTint="BF"/>
      <w:position w:val="-1"/>
      <w:lang w:eastAsia="en-US"/>
    </w:rPr>
  </w:style>
  <w:style w:type="character" w:customStyle="1" w:styleId="PenekananKeras10">
    <w:name w:val="Penekanan Keras1"/>
    <w:basedOn w:val="FontParagrafDefault"/>
    <w:uiPriority w:val="21"/>
    <w:qFormat/>
    <w:rPr>
      <w:i/>
      <w:iCs/>
      <w:color w:val="4F81BD" w:themeColor="accent1"/>
    </w:rPr>
  </w:style>
  <w:style w:type="character" w:customStyle="1" w:styleId="IntenseQuoteChar1">
    <w:name w:val="Intense Quote Char1"/>
    <w:basedOn w:val="FontParagrafDefault"/>
    <w:uiPriority w:val="30"/>
    <w:qFormat/>
    <w:rPr>
      <w:i/>
      <w:iCs/>
      <w:color w:val="4F81BD" w:themeColor="accent1"/>
      <w:position w:val="-1"/>
      <w:lang w:eastAsia="en-US"/>
    </w:rPr>
  </w:style>
  <w:style w:type="character" w:customStyle="1" w:styleId="ReferensiyangSering10">
    <w:name w:val="Referensi yang Sering1"/>
    <w:basedOn w:val="FontParagrafDefault"/>
    <w:uiPriority w:val="32"/>
    <w:qFormat/>
    <w:rPr>
      <w:b/>
      <w:bCs/>
      <w:smallCaps/>
      <w:color w:val="4F81BD" w:themeColor="accent1"/>
      <w:spacing w:val="5"/>
    </w:rPr>
  </w:style>
  <w:style w:type="paragraph" w:customStyle="1" w:styleId="JudulGambarTabel">
    <w:name w:val="Judul Gambar Tabel"/>
    <w:basedOn w:val="Keterangan"/>
    <w:link w:val="JudulGambarTabelChar"/>
    <w:qFormat/>
    <w:pPr>
      <w:suppressAutoHyphens w:val="0"/>
      <w:spacing w:after="0"/>
      <w:ind w:leftChars="0" w:left="1418" w:right="425" w:firstLineChars="0" w:hanging="1418"/>
      <w:jc w:val="center"/>
      <w:textAlignment w:val="auto"/>
      <w:outlineLvl w:val="9"/>
    </w:pPr>
    <w:rPr>
      <w:rFonts w:eastAsia="Times New Roman" w:cs="Times New Roman"/>
      <w:i w:val="0"/>
      <w:color w:val="auto"/>
      <w:position w:val="0"/>
      <w:sz w:val="20"/>
      <w:szCs w:val="20"/>
    </w:rPr>
  </w:style>
  <w:style w:type="character" w:customStyle="1" w:styleId="JudulGambarTabelChar">
    <w:name w:val="Judul Gambar Tabel Char"/>
    <w:basedOn w:val="FontParagrafDefault"/>
    <w:link w:val="JudulGambarTabel"/>
    <w:qFormat/>
    <w:rPr>
      <w:rFonts w:eastAsia="Times New Roman" w:cs="Times New Roman"/>
      <w:iCs/>
    </w:rPr>
  </w:style>
  <w:style w:type="character" w:customStyle="1" w:styleId="ListParagraphChar1">
    <w:name w:val="List Paragraph Char1"/>
    <w:basedOn w:val="FontParagrafDefault"/>
    <w:uiPriority w:val="1"/>
    <w:qFormat/>
    <w:rPr>
      <w:rFonts w:ascii="Times New Roman" w:eastAsia="SimSun" w:hAnsi="Times New Roman" w:cs="Times New Roman"/>
      <w:szCs w:val="24"/>
      <w:lang w:val="en-AU" w:eastAsia="zh-CN"/>
    </w:rPr>
  </w:style>
  <w:style w:type="paragraph" w:customStyle="1" w:styleId="Style1">
    <w:name w:val="Style 1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zh-CN"/>
    </w:rPr>
  </w:style>
  <w:style w:type="paragraph" w:customStyle="1" w:styleId="IEEEAbtract">
    <w:name w:val="IEEE Abtract"/>
    <w:basedOn w:val="Normal"/>
    <w:next w:val="Normal"/>
    <w:link w:val="IEEEAbtractChar"/>
    <w:qFormat/>
    <w:pPr>
      <w:suppressAutoHyphens w:val="0"/>
      <w:adjustRightInd w:val="0"/>
      <w:snapToGrid w:val="0"/>
      <w:spacing w:line="240" w:lineRule="auto"/>
      <w:ind w:leftChars="0" w:left="0" w:firstLineChars="0" w:firstLine="0"/>
      <w:jc w:val="both"/>
      <w:textAlignment w:val="auto"/>
      <w:outlineLvl w:val="9"/>
    </w:pPr>
    <w:rPr>
      <w:rFonts w:ascii="Times New Roman" w:eastAsia="SimSun" w:hAnsi="Times New Roman" w:cs="Times New Roman"/>
      <w:b/>
      <w:position w:val="0"/>
      <w:sz w:val="18"/>
      <w:szCs w:val="24"/>
      <w:lang w:val="en-GB" w:eastAsia="en-GB"/>
    </w:rPr>
  </w:style>
  <w:style w:type="character" w:customStyle="1" w:styleId="IEEEAbtractChar">
    <w:name w:val="IEEE Abtract Char"/>
    <w:link w:val="IEEEAbtract"/>
    <w:qFormat/>
    <w:rPr>
      <w:rFonts w:ascii="Times New Roman" w:eastAsia="SimSun" w:hAnsi="Times New Roman" w:cs="Times New Roman"/>
      <w:b/>
      <w:sz w:val="18"/>
      <w:szCs w:val="24"/>
      <w:lang w:val="en-GB" w:eastAsia="en-GB"/>
    </w:rPr>
  </w:style>
  <w:style w:type="paragraph" w:customStyle="1" w:styleId="ABSTRACT">
    <w:name w:val="_ABSTRACT"/>
    <w:basedOn w:val="Normal"/>
    <w:autoRedefine/>
    <w:qFormat/>
    <w:pPr>
      <w:suppressAutoHyphens w:val="0"/>
      <w:spacing w:after="100" w:line="240" w:lineRule="auto"/>
      <w:ind w:leftChars="0" w:left="0" w:right="-1" w:firstLineChars="0" w:firstLine="0"/>
      <w:jc w:val="lowKashida"/>
      <w:textAlignment w:val="auto"/>
      <w:outlineLvl w:val="9"/>
    </w:pPr>
    <w:rPr>
      <w:rFonts w:ascii="Garamond" w:eastAsia="Times New Roman" w:hAnsi="Garamond" w:cs="Arial"/>
      <w:position w:val="0"/>
      <w:sz w:val="22"/>
      <w:szCs w:val="22"/>
      <w:lang w:val="en-GB"/>
    </w:rPr>
  </w:style>
  <w:style w:type="character" w:customStyle="1" w:styleId="vlist-s">
    <w:name w:val="vlist-s"/>
    <w:qFormat/>
  </w:style>
  <w:style w:type="character" w:customStyle="1" w:styleId="mbin">
    <w:name w:val="mbin"/>
    <w:qFormat/>
  </w:style>
  <w:style w:type="paragraph" w:customStyle="1" w:styleId="Style4">
    <w:name w:val="Style 4"/>
    <w:basedOn w:val="Normal"/>
    <w:qFormat/>
    <w:pPr>
      <w:suppressAutoHyphens w:val="0"/>
      <w:adjustRightInd w:val="0"/>
      <w:spacing w:line="240" w:lineRule="auto"/>
      <w:ind w:leftChars="0" w:left="0" w:firstLineChars="0" w:firstLine="0"/>
      <w:textAlignment w:val="auto"/>
      <w:outlineLvl w:val="9"/>
    </w:pPr>
    <w:rPr>
      <w:rFonts w:ascii="Times New Roman" w:eastAsia="Times New Roman" w:hAnsi="Times New Roman" w:cs="Times New Roman"/>
      <w:position w:val="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reativecommons.org/licenses/by/4.0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ssn.lipi.go.id/terbit/detail/20211008560887211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joecy.org/index.php/joec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Sua22</b:Tag>
    <b:SourceType>Book</b:SourceType>
    <b:Guid>{1BA40A48-FACE-4BAC-BD49-822AE4238C56}</b:Guid>
    <b:Author>
      <b:Author>
        <b:NameList>
          <b:Person>
            <b:Last>Suandy</b:Last>
            <b:First>Erly</b:First>
          </b:Person>
        </b:NameList>
      </b:Author>
    </b:Author>
    <b:Title>Perencanaan Pajak</b:Title>
    <b:Year>2022</b:Year>
    <b:City>universitas medan area</b:City>
    <b:RefOrder>11</b:RefOrder>
  </b:Source>
  <b:Source>
    <b:Tag>Had20</b:Tag>
    <b:SourceType>Book</b:SourceType>
    <b:Guid>{ADF30BAB-A864-483D-98FD-26196025CB4C}</b:Guid>
    <b:Author>
      <b:Author>
        <b:NameList>
          <b:Person>
            <b:Last>Hadyarti</b:Last>
            <b:First>Vidi</b:First>
          </b:Person>
        </b:NameList>
      </b:Author>
    </b:Author>
    <b:Title>Corporate Social Responsibility (Csr) Dan Good Corporate Governance (Gcg) Sebagai Indikator Dalam Menilai Nilai</b:Title>
    <b:Year>2020</b:Year>
    <b:City>Fakultas Ekonomi dan Bisnis Universitas Trunojoyo Madura ABSTRAK</b:City>
    <b:Publisher>Competence : Journal of Management Studies</b:Publisher>
    <b:RefOrder>12</b:RefOrder>
  </b:Source>
  <b:Source>
    <b:Tag>Jam25</b:Tag>
    <b:SourceType>Book</b:SourceType>
    <b:Guid>{24149390-B556-4B15-8563-0F91E80DE1F0}</b:Guid>
    <b:Author>
      <b:Author>
        <b:NameList>
          <b:Person>
            <b:Last>Jamaludin</b:Last>
          </b:Person>
        </b:NameList>
      </b:Author>
    </b:Author>
    <b:Title>ANALISIS NILAI PERUSAHAAN MENGGUNAKAN MODEL TOBINS-Q UNTUK MENILAI KINERJA BRI TBK</b:Title>
    <b:Year>2025</b:Year>
    <b:City>Universitas Pamulang, Tangerang Selatan, Indonesia</b:City>
    <b:Publisher>Jurnal Penelitian Pendidikan dan Ekonomi</b:Publisher>
    <b:RefOrder>13</b:RefOrder>
  </b:Source>
  <b:Source>
    <b:Tag>FPa10</b:Tag>
    <b:SourceType>Book</b:SourceType>
    <b:Guid>{002A6F42-11DC-4A8D-822C-C5D7E2D890E0}</b:Guid>
    <b:LCID>id-ID</b:LCID>
    <b:Author>
      <b:Author>
        <b:Corporate>F. Paulsen  dan J. Waschke</b:Corporate>
      </b:Author>
    </b:Author>
    <b:Title>Sobotta  Atlas Anatomi Manusia Edisi 23 Jilid 1 Anatomi Umum dan Muskuloskeletal</b:Title>
    <b:Year>2010</b:Year>
    <b:City>Jakarta</b:City>
    <b:Publisher>EGC</b:Publisher>
    <b:Pages>2</b:Pages>
    <b:Edition>23</b:Edition>
    <b:RefOrder>1</b:RefOrder>
  </b:Source>
  <b:Source>
    <b:Tag>Mus15</b:Tag>
    <b:SourceType>JournalArticle</b:SourceType>
    <b:Guid>{62463645-33E9-4D5F-ABA8-41DE194EEF97}</b:Guid>
    <b:Author>
      <b:Author>
        <b:NameList>
          <b:Person>
            <b:Last>Muskhelishvili</b:Last>
            <b:First>Andrew</b:First>
            <b:Middle>Traves and Georgi</b:Middle>
          </b:Person>
        </b:NameList>
      </b:Author>
    </b:Author>
    <b:Title>DNA Structure and Function</b:Title>
    <b:JournalName>FEBS Journal</b:JournalName>
    <b:Year>2015</b:Year>
    <b:Pages>2280</b:Pages>
    <b:City>UK</b:City>
    <b:Volume>282</b:Volume>
    <b:RefOrder>2</b:RefOrder>
  </b:Source>
  <b:Source>
    <b:Tag>Sum202</b:Tag>
    <b:SourceType>JournalArticle</b:SourceType>
    <b:Guid>{C0948BAA-ACB6-4F0B-9059-6708B246B03E}</b:Guid>
    <b:Author>
      <b:Author>
        <b:NameList>
          <b:Person>
            <b:Last>Sumiati</b:Last>
            <b:First>D.</b:First>
          </b:Person>
        </b:NameList>
      </b:Author>
    </b:Author>
    <b:Year>2020</b:Year>
    <b:RefOrder>1</b:RefOrder>
  </b:Source>
  <b:Source>
    <b:Tag>Qib24</b:Tag>
    <b:SourceType>JournalArticle</b:SourceType>
    <b:Guid>{E6820539-9CAD-4084-98BA-D849280863F0}</b:Guid>
    <b:Author>
      <b:Author>
        <b:NameList>
          <b:Person>
            <b:Last>Qibthi Al-adawiah</b:Last>
            <b:First>M.,</b:First>
            <b:Middle>&amp; K., N</b:Middle>
          </b:Person>
        </b:NameList>
      </b:Author>
    </b:Author>
    <b:Year>2024</b:Year>
    <b:RefOrder>2</b:RefOrder>
  </b:Source>
  <b:Source>
    <b:Tag>Ang201</b:Tag>
    <b:SourceType>JournalArticle</b:SourceType>
    <b:Guid>{2744CE3C-C56B-4530-BFC5-618CD9EF0908}</b:Guid>
    <b:Author>
      <b:Author>
        <b:NameList>
          <b:Person>
            <b:Last>Anggraini</b:Last>
            <b:First>D.</b:First>
          </b:Person>
        </b:NameList>
      </b:Author>
    </b:Author>
    <b:Year>2020</b:Year>
    <b:RefOrder>3</b:RefOrder>
  </b:Source>
  <b:Source>
    <b:Tag>Sah221</b:Tag>
    <b:SourceType>JournalArticle</b:SourceType>
    <b:Guid>{3BEB8F9B-2852-493C-A16E-BD23812B7137}</b:Guid>
    <b:Author>
      <b:Author>
        <b:NameList>
          <b:Person>
            <b:Last>Sahida Putri</b:Last>
            <b:First>N.,</b:First>
            <b:Middle>&amp; Ahsin, M. N.</b:Middle>
          </b:Person>
        </b:NameList>
      </b:Author>
    </b:Author>
    <b:Year>2022</b:Year>
    <b:RefOrder>4</b:RefOrder>
  </b:Source>
  <b:Source>
    <b:Tag>Ala24</b:Tag>
    <b:SourceType>JournalArticle</b:SourceType>
    <b:Guid>{4B8DABEE-2B69-480E-A0B4-68476074254E}</b:Guid>
    <b:Author>
      <b:Author>
        <b:NameList>
          <b:Person>
            <b:Last>Al-adawiah</b:Last>
            <b:First>M.</b:First>
            <b:Middle>Q., &amp; K., N.</b:Middle>
          </b:Person>
        </b:NameList>
      </b:Author>
    </b:Author>
    <b:Year>2024</b:Year>
    <b:RefOrder>5</b:RefOrder>
  </b:Source>
  <b:Source>
    <b:Tag>Han243</b:Tag>
    <b:SourceType>JournalArticle</b:SourceType>
    <b:Guid>{27DAA902-9A42-4687-983E-6792776D6344}</b:Guid>
    <b:Author>
      <b:Author>
        <b:NameList>
          <b:Person>
            <b:Last>Hani</b:Last>
            <b:First>P.</b:First>
            <b:Middle>A.</b:Middle>
          </b:Person>
        </b:NameList>
      </b:Author>
    </b:Author>
    <b:Year>2024</b:Year>
    <b:RefOrder>6</b:RefOrder>
  </b:Source>
  <b:Source>
    <b:Tag>Wir221</b:Tag>
    <b:SourceType>JournalArticle</b:SourceType>
    <b:Guid>{8A5C0E73-5B06-437E-9E62-C065A183CED9}</b:Guid>
    <b:Author>
      <b:Author>
        <b:NameList>
          <b:Person>
            <b:Last>Wiranty</b:Last>
            <b:First>W.,</b:First>
            <b:Middle>&amp; Melia, M.</b:Middle>
          </b:Person>
        </b:NameList>
      </b:Author>
    </b:Author>
    <b:Year>2022</b:Year>
    <b:RefOrder>7</b:RefOrder>
  </b:Source>
  <b:Source>
    <b:Tag>Alv24</b:Tag>
    <b:SourceType>JournalArticle</b:SourceType>
    <b:Guid>{06A7229F-291D-4BC9-A978-8EF38750416C}</b:Guid>
    <b:Author>
      <b:Author>
        <b:NameList>
          <b:Person>
            <b:Last>Alvionita Pratiwi</b:Last>
            <b:First>W.,</b:First>
            <b:Middle>Sumiyadi, S., &amp; Nugroho, R. A.</b:Middle>
          </b:Person>
        </b:NameList>
      </b:Author>
    </b:Author>
    <b:Year>2024</b:Year>
    <b:RefOrder>8</b:RefOrder>
  </b:Source>
  <b:Source>
    <b:Tag>Kur225</b:Tag>
    <b:SourceType>JournalArticle</b:SourceType>
    <b:Guid>{96AE910D-EF54-4CCF-84DD-207DF6FA3091}</b:Guid>
    <b:Author>
      <b:Author>
        <b:NameList>
          <b:Person>
            <b:Last>Kurniawati</b:Last>
            <b:First>D.,</b:First>
            <b:Middle>&amp; Judisseno, R. K.</b:Middle>
          </b:Person>
        </b:NameList>
      </b:Author>
    </b:Author>
    <b:Year>2022</b:Year>
    <b:RefOrder>9</b:RefOrder>
  </b:Source>
  <b:Source>
    <b:Tag>Mah245</b:Tag>
    <b:SourceType>JournalArticle</b:SourceType>
    <b:Guid>{AD3F815F-BF5E-4076-B1F8-F268B9EBF296}</b:Guid>
    <b:Author>
      <b:Author>
        <b:NameList>
          <b:Person>
            <b:Last>Maharani</b:Last>
            <b:First>I.</b:First>
            <b:Middle>W., Lasmawan, I. W., &amp; Margunayasa, I. G.</b:Middle>
          </b:Person>
        </b:NameList>
      </b:Author>
    </b:Author>
    <b:Year>2024</b:Year>
    <b:RefOrder>10</b:RefOrder>
  </b:Source>
  <b:Source>
    <b:Tag>Arm21</b:Tag>
    <b:SourceType>JournalArticle</b:SourceType>
    <b:Guid>{3F0C2E19-F8A8-4F49-B7EE-CC4A4E62D0A2}</b:Guid>
    <b:Title>Jurnal Yustiia Fakultas Hukum</b:Title>
    <b:JournalName>Peranan Bea Meterai Dalam Keabsahan Perjanjian</b:JournalName>
    <b:Year>2021</b:Year>
    <b:Author>
      <b:Author>
        <b:NameList>
          <b:Person>
            <b:Last>Armono </b:Last>
            <b:Middle>Widyo</b:Middle>
            <b:First>Yudhi</b:First>
          </b:Person>
          <b:Person>
            <b:Last>Setyawan</b:Last>
            <b:Middle>Teo</b:Middle>
            <b:First>Andika</b:First>
          </b:Person>
        </b:NameList>
      </b:Author>
    </b:Author>
    <b:RefOrder>1</b:RefOrder>
  </b:Source>
  <b:Source>
    <b:Tag>Feb22</b:Tag>
    <b:SourceType>JournalArticle</b:SourceType>
    <b:Guid>{6F29B77D-32D3-4A4B-ADE2-D33B1C5D6E67}</b:Guid>
    <b:Year>2022</b:Year>
    <b:Author>
      <b:Author>
        <b:NameList>
          <b:Person>
            <b:Last>Pandora</b:Last>
            <b:First>Febia</b:First>
            <b:Middle>Salwa</b:Middle>
          </b:Person>
          <b:Person>
            <b:Last>Makarim</b:Last>
            <b:First>Edmon</b:First>
          </b:Person>
        </b:NameList>
      </b:Author>
    </b:Author>
    <b:Title>Jurnal Fakultas Hukum Unila</b:Title>
    <b:JournalName>Implications Using Electronic Stamp Duty Authentic As Proof Of Electronic Documents in Indonesia</b:JournalName>
    <b:RefOrder>2</b:RefOrder>
  </b:Source>
  <b:Source>
    <b:Tag>Erm21</b:Tag>
    <b:SourceType>JournalArticle</b:SourceType>
    <b:Guid>{F22425A4-0B13-42BC-B725-D700928EB788}</b:Guid>
    <b:Title>Jurnal Institut Agama Islam Negeri Pornogoro</b:Title>
    <b:JournalName>Kekuatan Hukum Akta Perjanjian Tanoa Bea Meterai</b:JournalName>
    <b:Year>2021</b:Year>
    <b:Author>
      <b:Author>
        <b:NameList>
          <b:Person>
            <b:Last>Ermawati</b:Last>
            <b:First>Elly</b:First>
          </b:Person>
          <b:Person>
            <b:Last>Santoso</b:Last>
            <b:First>Lukman</b:First>
          </b:Person>
        </b:NameList>
      </b:Author>
    </b:Author>
    <b:RefOrder>3</b:RefOrder>
  </b:Source>
  <b:Source>
    <b:Tag>Saf23</b:Tag>
    <b:SourceType>JournalArticle</b:SourceType>
    <b:Guid>{AA1594CD-F2DC-4756-A7EA-ADB04D768743}</b:Guid>
    <b:Title>Jurnal Lex Suprema</b:Title>
    <b:JournalName>Kekuatan Hukum Meterai Elektronik Dalam Perjanjian Jual Beli Online</b:JournalName>
    <b:Year>2023</b:Year>
    <b:Author>
      <b:Author>
        <b:NameList>
          <b:Person>
            <b:Last>Safaat</b:Last>
            <b:Middle>Zam Zam Hadi</b:Middle>
            <b:First>Muhammad</b:First>
          </b:Person>
          <b:Person>
            <b:Last>Gultom</b:Last>
            <b:Middle>Maidlando</b:Middle>
            <b:First>Mangara</b:First>
          </b:Person>
        </b:NameList>
      </b:Author>
    </b:Author>
    <b:RefOrder>4</b:RefOrder>
  </b:Source>
  <b:Source>
    <b:Tag>Ari11</b:Tag>
    <b:SourceType>JournalArticle</b:SourceType>
    <b:Guid>{4C985DA1-4863-42F5-9034-3A593591E623}</b:Guid>
    <b:Title>Jurnal Umm</b:Title>
    <b:JournalName>Penggunaan Bea Meterai Yang Benar Dala Rangka Sepurnanya Akta Autentik</b:JournalName>
    <b:Year>2011</b:Year>
    <b:Author>
      <b:Author>
        <b:NameList>
          <b:Person>
            <b:Last>Arief</b:Last>
            <b:First>Sofyan</b:First>
          </b:Person>
        </b:NameList>
      </b:Author>
    </b:Author>
    <b:RefOrder>5</b:RefOrder>
  </b:Source>
  <b:Source>
    <b:Tag>Qui24</b:Tag>
    <b:SourceType>InternetSite</b:SourceType>
    <b:Guid>{44F64667-3F4B-42E6-A899-346AA5B531A0}</b:Guid>
    <b:Title>Quick Facts You Should Know About Stamp Duty</b:Title>
    <b:InternetSiteTitle>RealVantage Insights</b:InternetSiteTitle>
    <b:Year>2022</b:Year>
    <b:Month>3</b:Month>
    <b:Day>18</b:Day>
    <b:YearAccessed>2024</b:YearAccessed>
    <b:MonthAccessed>11</b:MonthAccessed>
    <b:DayAccessed>7</b:DayAccessed>
    <b:URL>hhtps://www. realvantage.co</b:URL>
    <b:Author>
      <b:Author>
        <b:NameList>
          <b:Person>
            <b:Last>Ong</b:Last>
            <b:First>Keith</b:First>
          </b:Person>
          <b:Person>
            <b:Last>Foo</b:Last>
            <b:Middle>Ching</b:Middle>
            <b:First>Mao</b:First>
          </b:Person>
        </b:NameList>
      </b:Author>
    </b:Author>
    <b:RefOrder>6</b:RefOrder>
  </b:Source>
  <b:Source>
    <b:Tag>Ong22</b:Tag>
    <b:SourceType>InternetSite</b:SourceType>
    <b:Guid>{F1897B45-E12F-40AC-B15E-46372398D135}</b:Guid>
    <b:Title>Understanding Buyer,s Stamp Duty</b:Title>
    <b:InternetSiteTitle>RealVantage Insights</b:InternetSiteTitle>
    <b:Year>2022</b:Year>
    <b:Month>7</b:Month>
    <b:Day>8</b:Day>
    <b:YearAccessed>2024</b:YearAccessed>
    <b:MonthAccessed>11</b:MonthAccessed>
    <b:DayAccessed>7</b:DayAccessed>
    <b:URL>https://realvantage.co/insights/understanding-buyers-stamp-duty/</b:URL>
    <b:Author>
      <b:Author>
        <b:NameList>
          <b:Person>
            <b:Last>Ong</b:Last>
            <b:First>Keith</b:First>
          </b:Person>
          <b:Person>
            <b:Last>Foo</b:Last>
            <b:Middle>Ching</b:Middle>
            <b:First>Mao</b:First>
          </b:Person>
        </b:NameList>
      </b:Author>
    </b:Author>
    <b:RefOrder>7</b:RefOrder>
  </b:Source>
  <b:Source>
    <b:Tag>Sur22</b:Tag>
    <b:SourceType>InternetSite</b:SourceType>
    <b:Guid>{E35E840D-7EF8-4FE7-8974-21DD48386607}</b:Guid>
    <b:Title>MitraComm Ekasarana</b:Title>
    <b:InternetSiteTitle>Udah Tau Ada e-Meterai? Kenali Jenis Meterai dan Fungsinya</b:InternetSiteTitle>
    <b:Year>2022</b:Year>
    <b:Month>September</b:Month>
    <b:Day>30</b:Day>
    <b:YearAccessed>2024</b:YearAccessed>
    <b:MonthAccessed>10</b:MonthAccessed>
    <b:DayAccessed>31</b:DayAccessed>
    <b:URL>https://mitracomm.com/udah-tau-ada-e-meterai-kenali-jenis-meterai-dan-fungsinya/</b:URL>
    <b:Author>
      <b:Author>
        <b:NameList>
          <b:Person>
            <b:Last>Suryadi</b:Last>
            <b:First>Bambang</b:First>
          </b:Person>
          <b:Person>
            <b:Last>Edwin</b:Last>
          </b:Person>
        </b:NameList>
      </b:Author>
    </b:Author>
    <b:RefOrder>8</b:RefOrder>
  </b:Source>
  <b:Source>
    <b:Tag>Fit22</b:Tag>
    <b:SourceType>InternetSite</b:SourceType>
    <b:Guid>{5BC300E6-C770-44BC-A3FF-B77DE79DC812}</b:Guid>
    <b:Author>
      <b:Author>
        <b:NameList>
          <b:Person>
            <b:Last>Fitriya</b:Last>
          </b:Person>
        </b:NameList>
      </b:Author>
    </b:Author>
    <b:Title>Mekari klikpajak</b:Title>
    <b:InternetSiteTitle>eMeterai: Daftar Distribui Resmi dan Cara Pembeliannya</b:InternetSiteTitle>
    <b:Year>2022</b:Year>
    <b:Month>September</b:Month>
    <b:Day>2</b:Day>
    <b:YearAccessed>2024</b:YearAccessed>
    <b:MonthAccessed>10</b:MonthAccessed>
    <b:DayAccessed>30</b:DayAccessed>
    <b:URL>https://klikpajak.id/blog/emeterai-dan-bea-meterai-elektronik/</b:URL>
    <b:RefOrder>9</b:RefOrder>
  </b:Source>
  <b:Source>
    <b:Tag>Inl23</b:Tag>
    <b:SourceType>InternetSite</b:SourceType>
    <b:Guid>{E85F2ECB-08FF-499A-AB95-7525C5943A01}</b:Guid>
    <b:Title>Inland Revenue Authority of Singapore</b:Title>
    <b:InternetSiteTitle>Basic of Stamp Duty for Property</b:InternetSiteTitle>
    <b:Year>2023</b:Year>
    <b:Month>Maret</b:Month>
    <b:Day>31</b:Day>
    <b:YearAccessed>2024</b:YearAccessed>
    <b:MonthAccessed>10</b:MonthAccessed>
    <b:DayAccessed>30</b:DayAccessed>
    <b:URL>https://www.iras.gov.sg/taxes/stamp-duty/for-property</b:URL>
    <b:RefOrder>10</b:RefOrder>
  </b:Source>
  <b:Source>
    <b:Tag>wor24</b:Tag>
    <b:SourceType>InternetSite</b:SourceType>
    <b:Guid>{76AEBEAC-E1F1-4502-BFAA-69682614B792}</b:Guid>
    <b:Year>2024</b:Year>
    <b:InternetSiteTitle>singapore Population</b:InternetSiteTitle>
    <b:Title>worldometer</b:Title>
    <b:Month>11</b:Month>
    <b:Day>1</b:Day>
    <b:YearAccessed>2024</b:YearAccessed>
    <b:MonthAccessed>11</b:MonthAccessed>
    <b:DayAccessed>1</b:DayAccessed>
    <b:URL>https:/worldometers.info/world-population/singapore-and-indonesia-population/</b:URL>
    <b:RefOrder>11</b:RefOrder>
  </b:Source>
  <b:Source>
    <b:Tag>Tua20</b:Tag>
    <b:SourceType>JournalArticle</b:SourceType>
    <b:Guid>{3CE4BA2F-7808-48D0-B0E9-A9C74C09177E}</b:Guid>
    <b:Year>2020</b:Year>
    <b:Author>
      <b:Author>
        <b:NameList>
          <b:Person>
            <b:Last>Tuanaya</b:Last>
            <b:Middle>Nurdiyah Fauza</b:Middle>
            <b:First>Siti</b:First>
          </b:Person>
        </b:NameList>
      </b:Author>
    </b:Author>
    <b:JournalName>Fungsi Bea Meterai Dalam Surat Perjanjian</b:JournalName>
    <b:Title>Notarius </b:Title>
    <b:RefOrder>12</b:RefOrder>
  </b:Source>
  <b:Source>
    <b:Tag>Ary23</b:Tag>
    <b:SourceType>Interview</b:SourceType>
    <b:Guid>{DAA71426-42E5-4442-8EBC-285169EE2A02}</b:Guid>
    <b:Title>Panduan Penggunaan E-meterai</b:Title>
    <b:Year>2023</b:Year>
    <b:Month>Maret</b:Month>
    <b:Day>7</b:Day>
    <b:Author>
      <b:Interviewee>
        <b:NameList>
          <b:Person>
            <b:Last>Aryanto</b:Last>
            <b:First>Thomas</b:First>
          </b:Person>
        </b:NameList>
      </b:Interviewee>
      <b:Interviewer>
        <b:NameList>
          <b:Person>
            <b:Last>Dewi</b:Last>
            <b:First>Sinta</b:First>
          </b:Person>
        </b:NameList>
      </b:Interviewer>
    </b:Author>
    <b:RefOrder>13</b:RefOrder>
  </b:Source>
  <b:Source>
    <b:Tag>Kem21</b:Tag>
    <b:SourceType>InternetSite</b:SourceType>
    <b:Guid>{A37BB7A5-D29C-4E7E-95FF-B76B86C4C260}</b:Guid>
    <b:Title>Kementerian Keuangan Direktorat Jenderal Pajak</b:Title>
    <b:Year>2021</b:Year>
    <b:InternetSiteTitle>Bea Meterai</b:InternetSiteTitle>
    <b:YearAccessed>2024</b:YearAccessed>
    <b:MonthAccessed>11</b:MonthAccessed>
    <b:DayAccessed>24</b:DayAccessed>
    <b:URL>https://www.pajak.go.id/id/bea-meterai</b:URL>
    <b:RefOrder>14</b:RefOrder>
  </b:Source>
  <b:Source>
    <b:Tag>Kam21</b:Tag>
    <b:SourceType>JournalArticle</b:SourceType>
    <b:Guid>{3E1536EB-0445-492F-B5B0-CE83FBB9FF65}</b:Guid>
    <b:Title>Pengaruh Latihan Kekuatan Otot Lengan Terhadap Hasil Lempar Lembing   </b:Title>
    <b:JournalName>Jurnal Atletik and Sport Nutrition 1(1),</b:JournalName>
    <b:Year>2021</b:Year>
    <b:Pages> 23-29</b:Pages>
    <b:Author>
      <b:Author>
        <b:NameList>
          <b:Person>
            <b:First>Kamarudin</b:First>
          </b:Person>
        </b:NameList>
      </b:Author>
    </b:Author>
    <b:RefOrder>5</b:RefOrder>
  </b:Source>
  <b:Source>
    <b:Tag>Bal25</b:Tag>
    <b:SourceType>InternetSite</b:SourceType>
    <b:Guid>{3193607F-886E-4F0D-8306-C8A89BFD293C}</b:Guid>
    <b:Author>
      <b:Author>
        <b:Corporate>Balanganwes.com</b:Corporate>
      </b:Author>
    </b:Author>
    <b:Title>Harga Bawang Merah di Kalteng Naik, Bulog Ungkap Penyebabnya</b:Title>
    <b:InternetSiteTitle>Balanganews.com</b:InternetSiteTitle>
    <b:Year>2025</b:Year>
    <b:Month>july</b:Month>
    <b:Day>04</b:Day>
    <b:URL>https://balanganews.com/palangkaraya/berita-146643/harga-bawang-merah-di-kalteng-naik-bulog-ungkap-penyebabnya.html</b:URL>
    <b:RefOrder>1</b:RefOrder>
  </b:Source>
  <b:Source>
    <b:Tag>Bij25</b:Tag>
    <b:SourceType>InternetSite</b:SourceType>
    <b:Guid>{797B8342-E391-4854-B1F6-6A09789103CE}</b:Guid>
    <b:Author>
      <b:Author>
        <b:NameList>
          <b:Person>
            <b:Last>Bijaksana</b:Last>
            <b:First>A.</b:First>
            <b:Middle>J.</b:Middle>
          </b:Person>
        </b:NameList>
      </b:Author>
    </b:Author>
    <b:Title>Harga Bawang Merah Naik Selama Empat Bulan Berturut-turut</b:Title>
    <b:InternetSiteTitle>Bijaksana, A. J.</b:InternetSiteTitle>
    <b:Year>2025</b:Year>
    <b:Month>January</b:Month>
    <b:Day>3</b:Day>
    <b:URL>https://www.rri.co.id/palangkaraya/inflasi/1234899/harga-bawang-merah-naik-selama-empat-bulan-berturut-turut</b:URL>
    <b:RefOrder>2</b:RefOrder>
  </b:Source>
  <b:Source>
    <b:Tag>Chi22</b:Tag>
    <b:SourceType>JournalArticle</b:SourceType>
    <b:Guid>{ABA7D8B2-476A-4B53-8227-BBD6B606E5F1}</b:Guid>
    <b:Title>Pengaruh harga komoditas pangan terhadap inflasi di Kota Semarang.</b:Title>
    <b:Year>2022</b:Year>
    <b:Author>
      <b:Author>
        <b:NameList>
          <b:Person>
            <b:Last>Chintia</b:Last>
            <b:First>R.</b:First>
            <b:Middle>A., et al.</b:Middle>
          </b:Person>
        </b:NameList>
      </b:Author>
    </b:Author>
    <b:JournalName>Jurnal Ilmiah Ekonomi Bisnis</b:JournalName>
    <b:Pages> 27(2), 244–257.</b:Pages>
    <b:RefOrder>3</b:RefOrder>
  </b:Source>
  <b:Source>
    <b:Tag>Kri18</b:Tag>
    <b:SourceType>JournalArticle</b:SourceType>
    <b:Guid>{5D850148-301B-4D10-8EA9-59BE3F63E0D6}</b:Guid>
    <b:Author>
      <b:Author>
        <b:NameList>
          <b:Person>
            <b:Last>Kristinae</b:Last>
            <b:First>V.</b:First>
          </b:Person>
        </b:NameList>
      </b:Author>
    </b:Author>
    <b:Title>Analisis pengaruh indeks harga konsumen terhadap inflasi (Studi kasus pada inflasi Kota Palangka Raya dan Kab. Sampit di Kalimantan Tengah).</b:Title>
    <b:JournalName>nal Aplikasi Manajemen, Ekonomi dan Bisnis</b:JournalName>
    <b:Year>2018</b:Year>
    <b:Pages>3(1), 1–11.</b:Pages>
    <b:RefOrder>4</b:RefOrder>
  </b:Source>
</b:Sourc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xRcoXRhByCyDQQYp1DuVYWqp8Q==">CgMxLjAyCGguZ2pkZ3hzMgppZC4zMGowemxsOAByITFCdUZ1dzVwT2RjMzVLc0FHbUttYTBlMzQwS2o4SkpMaw==</go:docsCustomData>
</go:gDocsCustomXmlDataStorage>
</file>

<file path=customXml/itemProps1.xml><?xml version="1.0" encoding="utf-8"?>
<ds:datastoreItem xmlns:ds="http://schemas.openxmlformats.org/officeDocument/2006/customXml" ds:itemID="{7E1AD72C-11F1-4BAC-AC4C-03D64EEB30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3774</Words>
  <Characters>21513</Characters>
  <Application>Microsoft Office Word</Application>
  <DocSecurity>0</DocSecurity>
  <Lines>179</Lines>
  <Paragraphs>50</Paragraphs>
  <ScaleCrop>false</ScaleCrop>
  <Company/>
  <LinksUpToDate>false</LinksUpToDate>
  <CharactersWithSpaces>25237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Office</cp:lastModifiedBy>
  <cp:revision>2</cp:revision>
  <cp:lastPrinted>2025-05-11T04:36:00Z</cp:lastPrinted>
  <dcterms:created xsi:type="dcterms:W3CDTF">2025-06-23T22:03:00Z</dcterms:created>
  <dcterms:modified xsi:type="dcterms:W3CDTF">2025-06-23T22:03:00Z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727CC92C0296475E9E3F78F76F20794E_13</vt:lpwstr>
  </property>
</Properties>
</file>