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Normal"/>
        <w:tblW w:w="0" w:type="auto"/>
        <w:tblInd w:w="144" w:type="dxa"/>
        <w:tblLayout w:type="fixed"/>
        <w:tblLook w:val="01E0" w:firstRow="1" w:lastRow="1" w:firstColumn="1" w:lastColumn="1" w:noHBand="0" w:noVBand="0"/>
      </w:tblPr>
      <w:tblGrid>
        <w:gridCol w:w="5617"/>
        <w:gridCol w:w="3755"/>
      </w:tblGrid>
      <w:tr w:rsidR="004B7E02" w:rsidRPr="00A75180" w14:paraId="1164E517" w14:textId="77777777">
        <w:trPr>
          <w:trHeight w:val="333"/>
        </w:trPr>
        <w:tc>
          <w:tcPr>
            <w:tcW w:w="5617" w:type="dxa"/>
            <w:vMerge w:val="restart"/>
            <w:tcBorders>
              <w:top w:val="single" w:sz="6" w:space="0" w:color="000000"/>
              <w:bottom w:val="single" w:sz="6" w:space="0" w:color="000000"/>
            </w:tcBorders>
          </w:tcPr>
          <w:p w14:paraId="03358AC6" w14:textId="77777777" w:rsidR="004B7E02" w:rsidRPr="00A75180" w:rsidRDefault="00000000">
            <w:pPr>
              <w:pStyle w:val="TableParagraph"/>
              <w:spacing w:line="352" w:lineRule="exact"/>
              <w:rPr>
                <w:rFonts w:ascii="Garamond" w:hAnsi="Garamond"/>
                <w:b/>
                <w:sz w:val="31"/>
              </w:rPr>
            </w:pPr>
            <w:proofErr w:type="spellStart"/>
            <w:r w:rsidRPr="00A75180">
              <w:rPr>
                <w:rFonts w:ascii="Garamond" w:hAnsi="Garamond"/>
                <w:b/>
                <w:sz w:val="31"/>
              </w:rPr>
              <w:t>Journal</w:t>
            </w:r>
            <w:proofErr w:type="spellEnd"/>
            <w:r w:rsidRPr="00A75180">
              <w:rPr>
                <w:rFonts w:ascii="Garamond" w:hAnsi="Garamond"/>
                <w:b/>
                <w:spacing w:val="-8"/>
                <w:sz w:val="31"/>
              </w:rPr>
              <w:t xml:space="preserve"> </w:t>
            </w:r>
            <w:proofErr w:type="spellStart"/>
            <w:r w:rsidRPr="00A75180">
              <w:rPr>
                <w:rFonts w:ascii="Garamond" w:hAnsi="Garamond"/>
                <w:b/>
                <w:sz w:val="31"/>
              </w:rPr>
              <w:t>of</w:t>
            </w:r>
            <w:proofErr w:type="spellEnd"/>
            <w:r w:rsidRPr="00A75180">
              <w:rPr>
                <w:rFonts w:ascii="Garamond" w:hAnsi="Garamond"/>
                <w:b/>
                <w:spacing w:val="-5"/>
                <w:sz w:val="31"/>
              </w:rPr>
              <w:t xml:space="preserve"> </w:t>
            </w:r>
            <w:proofErr w:type="spellStart"/>
            <w:r w:rsidRPr="00A75180">
              <w:rPr>
                <w:rFonts w:ascii="Garamond" w:hAnsi="Garamond"/>
                <w:b/>
                <w:sz w:val="31"/>
              </w:rPr>
              <w:t>Innovative</w:t>
            </w:r>
            <w:proofErr w:type="spellEnd"/>
            <w:r w:rsidRPr="00A75180">
              <w:rPr>
                <w:rFonts w:ascii="Garamond" w:hAnsi="Garamond"/>
                <w:b/>
                <w:spacing w:val="-12"/>
                <w:sz w:val="31"/>
              </w:rPr>
              <w:t xml:space="preserve"> </w:t>
            </w:r>
            <w:proofErr w:type="spellStart"/>
            <w:r w:rsidRPr="00A75180">
              <w:rPr>
                <w:rFonts w:ascii="Garamond" w:hAnsi="Garamond"/>
                <w:b/>
                <w:sz w:val="31"/>
              </w:rPr>
              <w:t>and</w:t>
            </w:r>
            <w:proofErr w:type="spellEnd"/>
            <w:r w:rsidRPr="00A75180">
              <w:rPr>
                <w:rFonts w:ascii="Garamond" w:hAnsi="Garamond"/>
                <w:b/>
                <w:spacing w:val="-9"/>
                <w:sz w:val="31"/>
              </w:rPr>
              <w:t xml:space="preserve"> </w:t>
            </w:r>
            <w:proofErr w:type="spellStart"/>
            <w:r w:rsidRPr="00A75180">
              <w:rPr>
                <w:rFonts w:ascii="Garamond" w:hAnsi="Garamond"/>
                <w:b/>
                <w:spacing w:val="-2"/>
                <w:sz w:val="31"/>
              </w:rPr>
              <w:t>Creativity</w:t>
            </w:r>
            <w:proofErr w:type="spellEnd"/>
          </w:p>
          <w:p w14:paraId="38198B12" w14:textId="77777777" w:rsidR="004B7E02" w:rsidRPr="00A75180" w:rsidRDefault="00000000">
            <w:pPr>
              <w:pStyle w:val="TableParagraph"/>
              <w:spacing w:before="33" w:line="230" w:lineRule="auto"/>
              <w:ind w:right="1261"/>
              <w:rPr>
                <w:rFonts w:ascii="Garamond" w:hAnsi="Garamond"/>
                <w:sz w:val="24"/>
              </w:rPr>
            </w:pPr>
            <w:proofErr w:type="spellStart"/>
            <w:r w:rsidRPr="00A75180">
              <w:rPr>
                <w:rFonts w:ascii="Garamond" w:hAnsi="Garamond"/>
                <w:sz w:val="19"/>
              </w:rPr>
              <w:t>Journal</w:t>
            </w:r>
            <w:proofErr w:type="spellEnd"/>
            <w:r w:rsidRPr="00A75180">
              <w:rPr>
                <w:rFonts w:ascii="Garamond" w:hAnsi="Garamond"/>
                <w:sz w:val="19"/>
              </w:rPr>
              <w:t xml:space="preserve"> </w:t>
            </w:r>
            <w:proofErr w:type="spellStart"/>
            <w:r w:rsidRPr="00A75180">
              <w:rPr>
                <w:rFonts w:ascii="Garamond" w:hAnsi="Garamond"/>
                <w:sz w:val="19"/>
              </w:rPr>
              <w:t>Homepage</w:t>
            </w:r>
            <w:proofErr w:type="spellEnd"/>
            <w:r w:rsidRPr="00A75180">
              <w:rPr>
                <w:rFonts w:ascii="Garamond" w:hAnsi="Garamond"/>
                <w:sz w:val="19"/>
              </w:rPr>
              <w:t xml:space="preserve">: </w:t>
            </w:r>
            <w:hyperlink r:id="rId7">
              <w:r w:rsidRPr="00A75180">
                <w:rPr>
                  <w:rFonts w:ascii="Garamond" w:hAnsi="Garamond"/>
                  <w:sz w:val="19"/>
                </w:rPr>
                <w:t>https://joecy.org/index.php/joecy</w:t>
              </w:r>
            </w:hyperlink>
            <w:r w:rsidRPr="00A75180">
              <w:rPr>
                <w:rFonts w:ascii="Garamond" w:hAnsi="Garamond"/>
                <w:spacing w:val="40"/>
                <w:sz w:val="19"/>
              </w:rPr>
              <w:t xml:space="preserve"> </w:t>
            </w:r>
            <w:r w:rsidRPr="00A75180">
              <w:rPr>
                <w:rFonts w:ascii="Garamond" w:hAnsi="Garamond"/>
                <w:sz w:val="19"/>
              </w:rPr>
              <w:t>e-</w:t>
            </w:r>
            <w:proofErr w:type="spellStart"/>
            <w:r w:rsidRPr="00A75180">
              <w:rPr>
                <w:rFonts w:ascii="Garamond" w:hAnsi="Garamond"/>
                <w:sz w:val="19"/>
              </w:rPr>
              <w:t>mail</w:t>
            </w:r>
            <w:proofErr w:type="spellEnd"/>
            <w:r w:rsidRPr="00A75180">
              <w:rPr>
                <w:rFonts w:ascii="Garamond" w:hAnsi="Garamond"/>
                <w:sz w:val="19"/>
              </w:rPr>
              <w:t xml:space="preserve">: </w:t>
            </w:r>
            <w:hyperlink r:id="rId8">
              <w:r w:rsidRPr="00A75180">
                <w:rPr>
                  <w:rFonts w:ascii="Garamond" w:hAnsi="Garamond"/>
                  <w:sz w:val="24"/>
                </w:rPr>
                <w:t>journaljoecy@gmail.com</w:t>
              </w:r>
            </w:hyperlink>
          </w:p>
        </w:tc>
        <w:tc>
          <w:tcPr>
            <w:tcW w:w="3755" w:type="dxa"/>
            <w:tcBorders>
              <w:top w:val="single" w:sz="6" w:space="0" w:color="000000"/>
            </w:tcBorders>
          </w:tcPr>
          <w:p w14:paraId="46F913C6" w14:textId="77777777" w:rsidR="004B7E02" w:rsidRPr="00A75180" w:rsidRDefault="00000000">
            <w:pPr>
              <w:pStyle w:val="TableParagraph"/>
              <w:spacing w:line="153" w:lineRule="exact"/>
              <w:ind w:left="411"/>
              <w:jc w:val="center"/>
              <w:rPr>
                <w:rFonts w:ascii="Garamond" w:hAnsi="Garamond"/>
                <w:sz w:val="16"/>
              </w:rPr>
            </w:pPr>
            <w:proofErr w:type="spellStart"/>
            <w:r w:rsidRPr="00A75180">
              <w:rPr>
                <w:rFonts w:ascii="Garamond" w:hAnsi="Garamond"/>
                <w:sz w:val="16"/>
              </w:rPr>
              <w:t>Faculty</w:t>
            </w:r>
            <w:proofErr w:type="spellEnd"/>
            <w:r w:rsidRPr="00A75180">
              <w:rPr>
                <w:rFonts w:ascii="Garamond" w:hAnsi="Garamond"/>
                <w:spacing w:val="9"/>
                <w:sz w:val="16"/>
              </w:rPr>
              <w:t xml:space="preserve"> </w:t>
            </w:r>
            <w:proofErr w:type="spellStart"/>
            <w:r w:rsidRPr="00A75180">
              <w:rPr>
                <w:rFonts w:ascii="Garamond" w:hAnsi="Garamond"/>
                <w:sz w:val="16"/>
              </w:rPr>
              <w:t>of</w:t>
            </w:r>
            <w:proofErr w:type="spellEnd"/>
            <w:r w:rsidRPr="00A75180">
              <w:rPr>
                <w:rFonts w:ascii="Garamond" w:hAnsi="Garamond"/>
                <w:spacing w:val="10"/>
                <w:sz w:val="16"/>
              </w:rPr>
              <w:t xml:space="preserve"> </w:t>
            </w:r>
            <w:proofErr w:type="spellStart"/>
            <w:r w:rsidRPr="00A75180">
              <w:rPr>
                <w:rFonts w:ascii="Garamond" w:hAnsi="Garamond"/>
                <w:spacing w:val="-2"/>
                <w:sz w:val="16"/>
              </w:rPr>
              <w:t>Education</w:t>
            </w:r>
            <w:proofErr w:type="spellEnd"/>
          </w:p>
          <w:p w14:paraId="5C78626D" w14:textId="77777777" w:rsidR="004B7E02" w:rsidRPr="00A75180" w:rsidRDefault="00000000">
            <w:pPr>
              <w:pStyle w:val="TableParagraph"/>
              <w:spacing w:line="161" w:lineRule="exact"/>
              <w:ind w:left="411" w:right="6"/>
              <w:jc w:val="center"/>
              <w:rPr>
                <w:rFonts w:ascii="Garamond" w:hAnsi="Garamond"/>
                <w:sz w:val="16"/>
              </w:rPr>
            </w:pPr>
            <w:proofErr w:type="spellStart"/>
            <w:r w:rsidRPr="00A75180">
              <w:rPr>
                <w:rFonts w:ascii="Garamond" w:hAnsi="Garamond"/>
                <w:sz w:val="16"/>
              </w:rPr>
              <w:t>University</w:t>
            </w:r>
            <w:proofErr w:type="spellEnd"/>
            <w:r w:rsidRPr="00A75180">
              <w:rPr>
                <w:rFonts w:ascii="Garamond" w:hAnsi="Garamond"/>
                <w:spacing w:val="10"/>
                <w:sz w:val="16"/>
              </w:rPr>
              <w:t xml:space="preserve"> </w:t>
            </w:r>
            <w:proofErr w:type="spellStart"/>
            <w:r w:rsidRPr="00A75180">
              <w:rPr>
                <w:rFonts w:ascii="Garamond" w:hAnsi="Garamond"/>
                <w:sz w:val="16"/>
              </w:rPr>
              <w:t>of</w:t>
            </w:r>
            <w:proofErr w:type="spellEnd"/>
            <w:r w:rsidRPr="00A75180">
              <w:rPr>
                <w:rFonts w:ascii="Garamond" w:hAnsi="Garamond"/>
                <w:spacing w:val="10"/>
                <w:sz w:val="16"/>
              </w:rPr>
              <w:t xml:space="preserve"> </w:t>
            </w:r>
            <w:r w:rsidRPr="00A75180">
              <w:rPr>
                <w:rFonts w:ascii="Garamond" w:hAnsi="Garamond"/>
                <w:sz w:val="16"/>
              </w:rPr>
              <w:t>Pahlawan</w:t>
            </w:r>
            <w:r w:rsidRPr="00A75180">
              <w:rPr>
                <w:rFonts w:ascii="Garamond" w:hAnsi="Garamond"/>
                <w:spacing w:val="10"/>
                <w:sz w:val="16"/>
              </w:rPr>
              <w:t xml:space="preserve"> </w:t>
            </w:r>
            <w:r w:rsidRPr="00A75180">
              <w:rPr>
                <w:rFonts w:ascii="Garamond" w:hAnsi="Garamond"/>
                <w:sz w:val="16"/>
              </w:rPr>
              <w:t>Tuanku</w:t>
            </w:r>
            <w:r w:rsidRPr="00A75180">
              <w:rPr>
                <w:rFonts w:ascii="Garamond" w:hAnsi="Garamond"/>
                <w:spacing w:val="12"/>
                <w:sz w:val="16"/>
              </w:rPr>
              <w:t xml:space="preserve"> </w:t>
            </w:r>
            <w:proofErr w:type="spellStart"/>
            <w:r w:rsidRPr="00A75180">
              <w:rPr>
                <w:rFonts w:ascii="Garamond" w:hAnsi="Garamond"/>
                <w:spacing w:val="-2"/>
                <w:sz w:val="16"/>
              </w:rPr>
              <w:t>Tambusai</w:t>
            </w:r>
            <w:proofErr w:type="spellEnd"/>
          </w:p>
        </w:tc>
      </w:tr>
      <w:tr w:rsidR="004B7E02" w:rsidRPr="00A75180" w14:paraId="547F424B" w14:textId="77777777">
        <w:trPr>
          <w:trHeight w:val="537"/>
        </w:trPr>
        <w:tc>
          <w:tcPr>
            <w:tcW w:w="5617" w:type="dxa"/>
            <w:vMerge/>
            <w:tcBorders>
              <w:top w:val="nil"/>
              <w:bottom w:val="single" w:sz="6" w:space="0" w:color="000000"/>
            </w:tcBorders>
          </w:tcPr>
          <w:p w14:paraId="66B54FA3" w14:textId="77777777" w:rsidR="004B7E02" w:rsidRPr="00A75180" w:rsidRDefault="004B7E02">
            <w:pPr>
              <w:rPr>
                <w:rFonts w:ascii="Garamond" w:hAnsi="Garamond"/>
                <w:sz w:val="2"/>
                <w:szCs w:val="2"/>
              </w:rPr>
            </w:pPr>
          </w:p>
        </w:tc>
        <w:tc>
          <w:tcPr>
            <w:tcW w:w="3755" w:type="dxa"/>
            <w:tcBorders>
              <w:bottom w:val="single" w:sz="6" w:space="0" w:color="000000"/>
            </w:tcBorders>
          </w:tcPr>
          <w:p w14:paraId="54BD0777" w14:textId="77777777" w:rsidR="004B7E02" w:rsidRPr="00A75180" w:rsidRDefault="00000000">
            <w:pPr>
              <w:pStyle w:val="TableParagraph"/>
              <w:spacing w:line="165" w:lineRule="exact"/>
              <w:ind w:left="1246"/>
              <w:rPr>
                <w:rFonts w:ascii="Garamond" w:hAnsi="Garamond"/>
                <w:sz w:val="16"/>
              </w:rPr>
            </w:pPr>
            <w:r w:rsidRPr="00A75180">
              <w:rPr>
                <w:rFonts w:ascii="Garamond" w:hAnsi="Garamond"/>
                <w:spacing w:val="-4"/>
                <w:sz w:val="16"/>
              </w:rPr>
              <w:t>ISSN</w:t>
            </w:r>
            <w:r w:rsidRPr="00A75180">
              <w:rPr>
                <w:rFonts w:ascii="Garamond" w:hAnsi="Garamond"/>
                <w:spacing w:val="-3"/>
                <w:sz w:val="16"/>
              </w:rPr>
              <w:t xml:space="preserve"> </w:t>
            </w:r>
            <w:r w:rsidRPr="00A75180">
              <w:rPr>
                <w:rFonts w:ascii="Garamond" w:hAnsi="Garamond"/>
                <w:spacing w:val="-4"/>
                <w:sz w:val="16"/>
              </w:rPr>
              <w:t>2775-771X (Online)</w:t>
            </w:r>
          </w:p>
          <w:p w14:paraId="72D4459B" w14:textId="56D33968" w:rsidR="004B7E02" w:rsidRPr="00A75180" w:rsidRDefault="00000000">
            <w:pPr>
              <w:pStyle w:val="TableParagraph"/>
              <w:spacing w:line="180" w:lineRule="exact"/>
              <w:ind w:left="1126" w:right="746" w:firstLine="104"/>
              <w:rPr>
                <w:rFonts w:ascii="Garamond" w:hAnsi="Garamond"/>
                <w:sz w:val="16"/>
              </w:rPr>
            </w:pPr>
            <w:r w:rsidRPr="00A75180">
              <w:rPr>
                <w:rFonts w:ascii="Garamond" w:hAnsi="Garamond"/>
                <w:sz w:val="16"/>
              </w:rPr>
              <w:t xml:space="preserve">ISSN </w:t>
            </w:r>
            <w:hyperlink r:id="rId9">
              <w:r w:rsidRPr="00A75180">
                <w:rPr>
                  <w:rFonts w:ascii="Garamond" w:hAnsi="Garamond"/>
                  <w:sz w:val="16"/>
                </w:rPr>
                <w:t>2962-570X</w:t>
              </w:r>
            </w:hyperlink>
            <w:r w:rsidRPr="00A75180">
              <w:rPr>
                <w:rFonts w:ascii="Garamond" w:hAnsi="Garamond"/>
                <w:sz w:val="16"/>
              </w:rPr>
              <w:t xml:space="preserve"> (</w:t>
            </w:r>
            <w:proofErr w:type="spellStart"/>
            <w:r w:rsidRPr="00A75180">
              <w:rPr>
                <w:rFonts w:ascii="Garamond" w:hAnsi="Garamond"/>
                <w:sz w:val="16"/>
              </w:rPr>
              <w:t>Printed</w:t>
            </w:r>
            <w:proofErr w:type="spellEnd"/>
            <w:r w:rsidRPr="00A75180">
              <w:rPr>
                <w:rFonts w:ascii="Garamond" w:hAnsi="Garamond"/>
                <w:sz w:val="16"/>
              </w:rPr>
              <w:t>)</w:t>
            </w:r>
            <w:r w:rsidRPr="00A75180">
              <w:rPr>
                <w:rFonts w:ascii="Garamond" w:hAnsi="Garamond"/>
                <w:spacing w:val="40"/>
                <w:sz w:val="16"/>
              </w:rPr>
              <w:t xml:space="preserve"> </w:t>
            </w:r>
            <w:r w:rsidR="00177626">
              <w:rPr>
                <w:rFonts w:ascii="Garamond" w:hAnsi="Garamond"/>
                <w:spacing w:val="40"/>
                <w:sz w:val="16"/>
              </w:rPr>
              <w:t xml:space="preserve">   </w:t>
            </w:r>
            <w:r w:rsidR="00A75180">
              <w:rPr>
                <w:rFonts w:ascii="Garamond" w:hAnsi="Garamond"/>
                <w:spacing w:val="-6"/>
                <w:sz w:val="16"/>
              </w:rPr>
              <w:t>6</w:t>
            </w:r>
            <w:r w:rsidRPr="00A75180">
              <w:rPr>
                <w:rFonts w:ascii="Garamond" w:hAnsi="Garamond"/>
                <w:sz w:val="16"/>
              </w:rPr>
              <w:t xml:space="preserve"> </w:t>
            </w:r>
            <w:r w:rsidRPr="00A75180">
              <w:rPr>
                <w:rFonts w:ascii="Garamond" w:hAnsi="Garamond"/>
                <w:spacing w:val="-6"/>
                <w:sz w:val="16"/>
              </w:rPr>
              <w:t>(2)</w:t>
            </w:r>
            <w:r w:rsidRPr="00A75180">
              <w:rPr>
                <w:rFonts w:ascii="Garamond" w:hAnsi="Garamond"/>
                <w:spacing w:val="-1"/>
                <w:sz w:val="16"/>
              </w:rPr>
              <w:t xml:space="preserve"> </w:t>
            </w:r>
            <w:r w:rsidRPr="00A75180">
              <w:rPr>
                <w:rFonts w:ascii="Garamond" w:hAnsi="Garamond"/>
                <w:spacing w:val="-6"/>
                <w:sz w:val="16"/>
              </w:rPr>
              <w:t>202</w:t>
            </w:r>
            <w:r w:rsidR="00A75180">
              <w:rPr>
                <w:rFonts w:ascii="Garamond" w:hAnsi="Garamond"/>
                <w:spacing w:val="-6"/>
                <w:sz w:val="16"/>
              </w:rPr>
              <w:t>6</w:t>
            </w:r>
            <w:r w:rsidRPr="00A75180">
              <w:rPr>
                <w:rFonts w:ascii="Garamond" w:hAnsi="Garamond"/>
                <w:spacing w:val="-6"/>
                <w:sz w:val="16"/>
              </w:rPr>
              <w:t>,</w:t>
            </w:r>
            <w:r w:rsidRPr="00A75180">
              <w:rPr>
                <w:rFonts w:ascii="Garamond" w:hAnsi="Garamond"/>
                <w:spacing w:val="-4"/>
                <w:sz w:val="16"/>
              </w:rPr>
              <w:t xml:space="preserve"> </w:t>
            </w:r>
            <w:proofErr w:type="spellStart"/>
            <w:r w:rsidRPr="00A75180">
              <w:rPr>
                <w:rFonts w:ascii="Garamond" w:hAnsi="Garamond"/>
                <w:spacing w:val="-6"/>
                <w:sz w:val="16"/>
              </w:rPr>
              <w:t>Page</w:t>
            </w:r>
            <w:proofErr w:type="spellEnd"/>
            <w:r w:rsidRPr="00A75180">
              <w:rPr>
                <w:rFonts w:ascii="Garamond" w:hAnsi="Garamond"/>
                <w:spacing w:val="-6"/>
                <w:sz w:val="16"/>
              </w:rPr>
              <w:t>:</w:t>
            </w:r>
            <w:r w:rsidRPr="00A75180">
              <w:rPr>
                <w:rFonts w:ascii="Garamond" w:hAnsi="Garamond"/>
                <w:spacing w:val="-3"/>
                <w:sz w:val="16"/>
              </w:rPr>
              <w:t xml:space="preserve"> </w:t>
            </w:r>
            <w:r w:rsidRPr="00A75180">
              <w:rPr>
                <w:rFonts w:ascii="Garamond" w:hAnsi="Garamond"/>
                <w:spacing w:val="-6"/>
                <w:sz w:val="16"/>
              </w:rPr>
              <w:t>3</w:t>
            </w:r>
            <w:r w:rsidR="00177626">
              <w:rPr>
                <w:rFonts w:ascii="Garamond" w:hAnsi="Garamond"/>
                <w:spacing w:val="-6"/>
                <w:sz w:val="16"/>
              </w:rPr>
              <w:t>6914-36919</w:t>
            </w:r>
          </w:p>
        </w:tc>
      </w:tr>
    </w:tbl>
    <w:p w14:paraId="258172A5" w14:textId="3A003460" w:rsidR="00A75180" w:rsidRPr="00A75180" w:rsidRDefault="00A75180" w:rsidP="00A75180">
      <w:pPr>
        <w:spacing w:before="100" w:beforeAutospacing="1" w:after="100" w:afterAutospacing="1" w:line="276" w:lineRule="auto"/>
        <w:jc w:val="center"/>
        <w:outlineLvl w:val="0"/>
        <w:rPr>
          <w:rFonts w:ascii="Garamond" w:hAnsi="Garamond"/>
          <w:b/>
          <w:bCs/>
          <w:kern w:val="36"/>
          <w:sz w:val="32"/>
          <w:szCs w:val="32"/>
          <w:lang w:eastAsia="id-ID"/>
        </w:rPr>
      </w:pPr>
      <w:r w:rsidRPr="00A75180">
        <w:rPr>
          <w:rFonts w:ascii="Garamond" w:hAnsi="Garamond"/>
          <w:b/>
          <w:bCs/>
          <w:kern w:val="36"/>
          <w:sz w:val="32"/>
          <w:szCs w:val="32"/>
          <w:lang w:eastAsia="id-ID"/>
        </w:rPr>
        <w:t>Pengaruh Edukasi Gizi terhadap Peningkatan Kadar Hemoglobin pada</w:t>
      </w:r>
      <w:r>
        <w:rPr>
          <w:rFonts w:ascii="Garamond" w:hAnsi="Garamond"/>
          <w:b/>
          <w:bCs/>
          <w:kern w:val="36"/>
          <w:sz w:val="32"/>
          <w:szCs w:val="32"/>
          <w:lang w:eastAsia="id-ID"/>
        </w:rPr>
        <w:t xml:space="preserve"> </w:t>
      </w:r>
      <w:r w:rsidRPr="00A75180">
        <w:rPr>
          <w:rFonts w:ascii="Garamond" w:hAnsi="Garamond"/>
          <w:b/>
          <w:bCs/>
          <w:kern w:val="36"/>
          <w:sz w:val="32"/>
          <w:szCs w:val="32"/>
          <w:lang w:eastAsia="id-ID"/>
        </w:rPr>
        <w:t xml:space="preserve">Ibu Hamil </w:t>
      </w:r>
      <w:proofErr w:type="spellStart"/>
      <w:r w:rsidRPr="00A75180">
        <w:rPr>
          <w:rFonts w:ascii="Garamond" w:hAnsi="Garamond"/>
          <w:b/>
          <w:bCs/>
          <w:kern w:val="36"/>
          <w:sz w:val="32"/>
          <w:szCs w:val="32"/>
          <w:lang w:eastAsia="id-ID"/>
        </w:rPr>
        <w:t>Trimester</w:t>
      </w:r>
      <w:proofErr w:type="spellEnd"/>
      <w:r w:rsidRPr="00A75180">
        <w:rPr>
          <w:rFonts w:ascii="Garamond" w:hAnsi="Garamond"/>
          <w:b/>
          <w:bCs/>
          <w:kern w:val="36"/>
          <w:sz w:val="32"/>
          <w:szCs w:val="32"/>
          <w:lang w:eastAsia="id-ID"/>
        </w:rPr>
        <w:t xml:space="preserve"> II</w:t>
      </w:r>
    </w:p>
    <w:p w14:paraId="7217E281" w14:textId="426BBD53" w:rsidR="00A75180" w:rsidRPr="00A75180" w:rsidRDefault="00A75180" w:rsidP="00A75180">
      <w:pPr>
        <w:jc w:val="center"/>
        <w:rPr>
          <w:rFonts w:ascii="Garamond" w:hAnsi="Garamond"/>
          <w:b/>
          <w:bCs/>
          <w:sz w:val="24"/>
          <w:szCs w:val="24"/>
          <w:vertAlign w:val="superscript"/>
          <w:lang w:eastAsia="id-ID"/>
        </w:rPr>
      </w:pPr>
      <w:r w:rsidRPr="00A75180">
        <w:rPr>
          <w:rFonts w:ascii="Garamond" w:hAnsi="Garamond"/>
          <w:b/>
          <w:bCs/>
          <w:sz w:val="24"/>
          <w:szCs w:val="24"/>
          <w:lang w:eastAsia="id-ID"/>
        </w:rPr>
        <w:t>Bayu Larasati wulandari</w:t>
      </w:r>
      <w:r w:rsidRPr="00A75180">
        <w:rPr>
          <w:rFonts w:ascii="Garamond" w:hAnsi="Garamond"/>
          <w:b/>
          <w:bCs/>
          <w:sz w:val="24"/>
          <w:szCs w:val="24"/>
          <w:vertAlign w:val="superscript"/>
          <w:lang w:eastAsia="id-ID"/>
        </w:rPr>
        <w:t>1</w:t>
      </w:r>
      <w:r w:rsidRPr="00A75180">
        <w:rPr>
          <w:rFonts w:ascii="Garamond" w:hAnsi="Garamond"/>
          <w:b/>
          <w:bCs/>
          <w:sz w:val="24"/>
          <w:szCs w:val="24"/>
          <w:lang w:eastAsia="id-ID"/>
        </w:rPr>
        <w:t>, Fitri Andriani</w:t>
      </w:r>
      <w:r w:rsidRPr="00A75180">
        <w:rPr>
          <w:rFonts w:ascii="Garamond" w:hAnsi="Garamond"/>
          <w:b/>
          <w:bCs/>
          <w:sz w:val="24"/>
          <w:szCs w:val="24"/>
          <w:vertAlign w:val="superscript"/>
          <w:lang w:eastAsia="id-ID"/>
        </w:rPr>
        <w:t>2</w:t>
      </w:r>
      <w:r w:rsidRPr="00A75180">
        <w:rPr>
          <w:rFonts w:ascii="Garamond" w:hAnsi="Garamond"/>
          <w:b/>
          <w:bCs/>
          <w:sz w:val="24"/>
          <w:szCs w:val="24"/>
          <w:lang w:eastAsia="id-ID"/>
        </w:rPr>
        <w:t>, Dwi Feni Pebriani Br Tarigan</w:t>
      </w:r>
      <w:r w:rsidRPr="00A75180">
        <w:rPr>
          <w:rFonts w:ascii="Garamond" w:hAnsi="Garamond"/>
          <w:b/>
          <w:bCs/>
          <w:sz w:val="24"/>
          <w:szCs w:val="24"/>
          <w:vertAlign w:val="superscript"/>
          <w:lang w:eastAsia="id-ID"/>
        </w:rPr>
        <w:t>3</w:t>
      </w:r>
      <w:r w:rsidRPr="00A75180">
        <w:rPr>
          <w:rFonts w:ascii="Garamond" w:hAnsi="Garamond"/>
          <w:b/>
          <w:bCs/>
          <w:sz w:val="24"/>
          <w:szCs w:val="24"/>
          <w:lang w:eastAsia="id-ID"/>
        </w:rPr>
        <w:t>, Nurmala Sari</w:t>
      </w:r>
      <w:r w:rsidRPr="00A75180">
        <w:rPr>
          <w:rFonts w:ascii="Garamond" w:hAnsi="Garamond"/>
          <w:b/>
          <w:bCs/>
          <w:sz w:val="24"/>
          <w:szCs w:val="24"/>
          <w:vertAlign w:val="superscript"/>
          <w:lang w:eastAsia="id-ID"/>
        </w:rPr>
        <w:t>4</w:t>
      </w:r>
      <w:r w:rsidRPr="00A75180">
        <w:rPr>
          <w:rFonts w:ascii="Garamond" w:hAnsi="Garamond"/>
          <w:b/>
          <w:bCs/>
          <w:sz w:val="24"/>
          <w:szCs w:val="24"/>
          <w:lang w:eastAsia="id-ID"/>
        </w:rPr>
        <w:t xml:space="preserve">, </w:t>
      </w:r>
      <w:proofErr w:type="spellStart"/>
      <w:r w:rsidRPr="00A75180">
        <w:rPr>
          <w:rFonts w:ascii="Garamond" w:hAnsi="Garamond"/>
          <w:b/>
          <w:bCs/>
          <w:sz w:val="24"/>
          <w:szCs w:val="24"/>
          <w:lang w:eastAsia="id-ID"/>
        </w:rPr>
        <w:t>Sastrika</w:t>
      </w:r>
      <w:proofErr w:type="spellEnd"/>
      <w:r w:rsidRPr="00A75180">
        <w:rPr>
          <w:rFonts w:ascii="Garamond" w:hAnsi="Garamond"/>
          <w:b/>
          <w:bCs/>
          <w:sz w:val="24"/>
          <w:szCs w:val="24"/>
          <w:lang w:eastAsia="id-ID"/>
        </w:rPr>
        <w:t xml:space="preserve"> Handayani Marpaung</w:t>
      </w:r>
      <w:r w:rsidRPr="00A75180">
        <w:rPr>
          <w:rFonts w:ascii="Garamond" w:hAnsi="Garamond"/>
          <w:b/>
          <w:bCs/>
          <w:sz w:val="24"/>
          <w:szCs w:val="24"/>
          <w:vertAlign w:val="superscript"/>
          <w:lang w:eastAsia="id-ID"/>
        </w:rPr>
        <w:t>5</w:t>
      </w:r>
    </w:p>
    <w:p w14:paraId="1520E6B5" w14:textId="34E61002" w:rsidR="00A75180" w:rsidRPr="00A75180" w:rsidRDefault="00A75180" w:rsidP="00A75180">
      <w:pPr>
        <w:jc w:val="center"/>
        <w:rPr>
          <w:rFonts w:ascii="Garamond" w:hAnsi="Garamond"/>
          <w:sz w:val="24"/>
          <w:szCs w:val="24"/>
          <w:lang w:eastAsia="id-ID"/>
        </w:rPr>
      </w:pPr>
      <w:r w:rsidRPr="00A75180">
        <w:rPr>
          <w:rFonts w:ascii="Garamond" w:hAnsi="Garamond"/>
          <w:sz w:val="24"/>
          <w:szCs w:val="24"/>
          <w:vertAlign w:val="superscript"/>
          <w:lang w:eastAsia="id-ID"/>
        </w:rPr>
        <w:t xml:space="preserve">1 </w:t>
      </w:r>
      <w:r w:rsidRPr="00A75180">
        <w:rPr>
          <w:rFonts w:ascii="Garamond" w:hAnsi="Garamond"/>
          <w:sz w:val="24"/>
          <w:szCs w:val="24"/>
          <w:lang w:eastAsia="id-ID"/>
        </w:rPr>
        <w:t>Program Studi Kebidanan, Universitas Putra Abadi Langkat</w:t>
      </w:r>
    </w:p>
    <w:p w14:paraId="2A3F66B3" w14:textId="77777777" w:rsidR="00A75180" w:rsidRPr="00A75180" w:rsidRDefault="00A75180" w:rsidP="00A75180">
      <w:pPr>
        <w:jc w:val="center"/>
        <w:rPr>
          <w:rFonts w:ascii="Garamond" w:hAnsi="Garamond"/>
          <w:sz w:val="20"/>
          <w:szCs w:val="20"/>
          <w:lang w:eastAsia="id-ID"/>
        </w:rPr>
      </w:pPr>
      <w:proofErr w:type="spellStart"/>
      <w:r w:rsidRPr="00A75180">
        <w:rPr>
          <w:rFonts w:ascii="Garamond" w:hAnsi="Garamond"/>
          <w:b/>
          <w:bCs/>
          <w:sz w:val="20"/>
          <w:szCs w:val="20"/>
          <w:lang w:eastAsia="id-ID"/>
        </w:rPr>
        <w:t>Corespondent</w:t>
      </w:r>
      <w:proofErr w:type="spellEnd"/>
      <w:r w:rsidRPr="00A75180">
        <w:rPr>
          <w:rFonts w:ascii="Garamond" w:hAnsi="Garamond"/>
          <w:b/>
          <w:bCs/>
          <w:sz w:val="20"/>
          <w:szCs w:val="20"/>
          <w:lang w:eastAsia="id-ID"/>
        </w:rPr>
        <w:t xml:space="preserve"> </w:t>
      </w:r>
      <w:proofErr w:type="spellStart"/>
      <w:r w:rsidRPr="00A75180">
        <w:rPr>
          <w:rFonts w:ascii="Garamond" w:hAnsi="Garamond"/>
          <w:b/>
          <w:bCs/>
          <w:sz w:val="20"/>
          <w:szCs w:val="20"/>
          <w:lang w:eastAsia="id-ID"/>
        </w:rPr>
        <w:t>Author</w:t>
      </w:r>
      <w:proofErr w:type="spellEnd"/>
      <w:r w:rsidRPr="00A75180">
        <w:rPr>
          <w:rFonts w:ascii="Garamond" w:hAnsi="Garamond"/>
          <w:b/>
          <w:bCs/>
          <w:sz w:val="20"/>
          <w:szCs w:val="20"/>
          <w:lang w:eastAsia="id-ID"/>
        </w:rPr>
        <w:t xml:space="preserve">: </w:t>
      </w:r>
      <w:r w:rsidRPr="00A75180">
        <w:rPr>
          <w:rFonts w:ascii="Garamond" w:hAnsi="Garamond"/>
          <w:sz w:val="20"/>
          <w:szCs w:val="20"/>
          <w:lang w:eastAsia="id-ID"/>
        </w:rPr>
        <w:t xml:space="preserve">Bayu Larasati </w:t>
      </w:r>
      <w:proofErr w:type="spellStart"/>
      <w:r w:rsidRPr="00A75180">
        <w:rPr>
          <w:rFonts w:ascii="Garamond" w:hAnsi="Garamond"/>
          <w:sz w:val="20"/>
          <w:szCs w:val="20"/>
          <w:lang w:eastAsia="id-ID"/>
        </w:rPr>
        <w:t>wulandari</w:t>
      </w:r>
      <w:proofErr w:type="spellEnd"/>
      <w:r w:rsidRPr="00A75180">
        <w:rPr>
          <w:rFonts w:ascii="Garamond" w:hAnsi="Garamond"/>
          <w:sz w:val="20"/>
          <w:szCs w:val="20"/>
          <w:lang w:eastAsia="id-ID"/>
        </w:rPr>
        <w:t xml:space="preserve">, Email: </w:t>
      </w:r>
      <w:hyperlink r:id="rId10" w:history="1">
        <w:r w:rsidRPr="00A75180">
          <w:rPr>
            <w:rStyle w:val="Hyperlink"/>
            <w:rFonts w:ascii="Garamond" w:hAnsi="Garamond"/>
            <w:sz w:val="20"/>
            <w:szCs w:val="20"/>
            <w:lang w:eastAsia="id-ID"/>
          </w:rPr>
          <w:t>wulandaribayularasati@gmail.com</w:t>
        </w:r>
      </w:hyperlink>
    </w:p>
    <w:p w14:paraId="55B2850A" w14:textId="77777777" w:rsidR="004B7E02" w:rsidRPr="00A75180" w:rsidRDefault="004B7E02">
      <w:pPr>
        <w:pStyle w:val="TeksIsi"/>
        <w:spacing w:before="7"/>
        <w:ind w:left="0" w:firstLine="0"/>
        <w:jc w:val="left"/>
        <w:rPr>
          <w:rFonts w:ascii="Garamond" w:hAnsi="Garamond"/>
          <w:sz w:val="16"/>
        </w:rPr>
      </w:pPr>
    </w:p>
    <w:p w14:paraId="3CA6B69C" w14:textId="7BDE5331" w:rsidR="004B7E02" w:rsidRPr="00A75180" w:rsidRDefault="00000000">
      <w:pPr>
        <w:spacing w:before="1"/>
        <w:ind w:right="129"/>
        <w:jc w:val="right"/>
        <w:rPr>
          <w:rFonts w:ascii="Garamond" w:hAnsi="Garamond"/>
          <w:sz w:val="16"/>
        </w:rPr>
      </w:pPr>
      <w:r w:rsidRPr="00A75180">
        <w:rPr>
          <w:rFonts w:ascii="Garamond" w:hAnsi="Garamond"/>
          <w:noProof/>
          <w:sz w:val="16"/>
        </w:rPr>
        <mc:AlternateContent>
          <mc:Choice Requires="wps">
            <w:drawing>
              <wp:anchor distT="0" distB="0" distL="0" distR="0" simplePos="0" relativeHeight="487587840" behindDoc="1" locked="0" layoutInCell="1" allowOverlap="1" wp14:anchorId="673301AD" wp14:editId="2AD44688">
                <wp:simplePos x="0" y="0"/>
                <wp:positionH relativeFrom="page">
                  <wp:posOffset>877569</wp:posOffset>
                </wp:positionH>
                <wp:positionV relativeFrom="paragraph">
                  <wp:posOffset>133563</wp:posOffset>
                </wp:positionV>
                <wp:extent cx="5989320" cy="9525"/>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9320" cy="9525"/>
                        </a:xfrm>
                        <a:custGeom>
                          <a:avLst/>
                          <a:gdLst/>
                          <a:ahLst/>
                          <a:cxnLst/>
                          <a:rect l="l" t="t" r="r" b="b"/>
                          <a:pathLst>
                            <a:path w="5989320" h="9525">
                              <a:moveTo>
                                <a:pt x="5989320" y="0"/>
                              </a:moveTo>
                              <a:lnTo>
                                <a:pt x="0" y="0"/>
                              </a:lnTo>
                              <a:lnTo>
                                <a:pt x="0" y="9525"/>
                              </a:lnTo>
                              <a:lnTo>
                                <a:pt x="5989320" y="9525"/>
                              </a:lnTo>
                              <a:lnTo>
                                <a:pt x="598932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69.099998pt;margin-top:10.516785pt;width:471.6pt;height:.75pt;mso-position-horizontal-relative:page;mso-position-vertical-relative:paragraph;z-index:-15728640;mso-wrap-distance-left:0;mso-wrap-distance-right:0" id="docshape3" filled="true" fillcolor="#000000" stroked="false">
                <v:fill type="solid"/>
                <w10:wrap type="topAndBottom"/>
              </v:rect>
            </w:pict>
          </mc:Fallback>
        </mc:AlternateContent>
      </w:r>
      <w:proofErr w:type="spellStart"/>
      <w:r w:rsidRPr="00A75180">
        <w:rPr>
          <w:rFonts w:ascii="Garamond" w:hAnsi="Garamond"/>
          <w:sz w:val="16"/>
        </w:rPr>
        <w:t>Published</w:t>
      </w:r>
      <w:proofErr w:type="spellEnd"/>
      <w:r w:rsidRPr="00A75180">
        <w:rPr>
          <w:rFonts w:ascii="Garamond" w:hAnsi="Garamond"/>
          <w:sz w:val="16"/>
        </w:rPr>
        <w:t>:</w:t>
      </w:r>
      <w:r w:rsidRPr="00A75180">
        <w:rPr>
          <w:rFonts w:ascii="Garamond" w:hAnsi="Garamond"/>
          <w:spacing w:val="-13"/>
          <w:sz w:val="16"/>
        </w:rPr>
        <w:t xml:space="preserve"> </w:t>
      </w:r>
      <w:r w:rsidRPr="00A75180">
        <w:rPr>
          <w:rFonts w:ascii="Garamond" w:hAnsi="Garamond"/>
          <w:spacing w:val="-16"/>
          <w:sz w:val="16"/>
        </w:rPr>
        <w:t xml:space="preserve"> </w:t>
      </w:r>
      <w:r w:rsidRPr="00A75180">
        <w:rPr>
          <w:rFonts w:ascii="Garamond" w:hAnsi="Garamond"/>
          <w:spacing w:val="-4"/>
          <w:sz w:val="16"/>
        </w:rPr>
        <w:t>202</w:t>
      </w:r>
      <w:r w:rsidR="00A75180">
        <w:rPr>
          <w:rFonts w:ascii="Garamond" w:hAnsi="Garamond"/>
          <w:spacing w:val="-4"/>
          <w:sz w:val="16"/>
        </w:rPr>
        <w:t>6</w:t>
      </w:r>
    </w:p>
    <w:p w14:paraId="62B860AD" w14:textId="77777777" w:rsidR="004B7E02" w:rsidRPr="00A75180" w:rsidRDefault="00000000">
      <w:pPr>
        <w:pStyle w:val="Judul2"/>
        <w:spacing w:line="240" w:lineRule="auto"/>
        <w:rPr>
          <w:rFonts w:ascii="Garamond" w:hAnsi="Garamond"/>
        </w:rPr>
      </w:pPr>
      <w:r w:rsidRPr="00A75180">
        <w:rPr>
          <w:rFonts w:ascii="Garamond" w:hAnsi="Garamond"/>
          <w:spacing w:val="-2"/>
        </w:rPr>
        <w:t>ABSTRAK</w:t>
      </w:r>
    </w:p>
    <w:p w14:paraId="04A10C2C" w14:textId="77777777" w:rsidR="00A75180" w:rsidRPr="00A75180" w:rsidRDefault="00A75180" w:rsidP="00A75180">
      <w:pPr>
        <w:spacing w:before="100" w:beforeAutospacing="1" w:after="100" w:afterAutospacing="1" w:line="276" w:lineRule="auto"/>
        <w:jc w:val="both"/>
        <w:outlineLvl w:val="0"/>
        <w:rPr>
          <w:rFonts w:ascii="Garamond" w:hAnsi="Garamond"/>
          <w:kern w:val="36"/>
          <w:sz w:val="20"/>
          <w:szCs w:val="20"/>
          <w:lang w:eastAsia="id-ID"/>
        </w:rPr>
      </w:pPr>
      <w:r w:rsidRPr="00A75180">
        <w:rPr>
          <w:rFonts w:ascii="Garamond" w:hAnsi="Garamond"/>
          <w:kern w:val="36"/>
          <w:sz w:val="20"/>
          <w:szCs w:val="20"/>
          <w:lang w:eastAsia="id-ID"/>
        </w:rPr>
        <w:t xml:space="preserve">Anemia in </w:t>
      </w:r>
      <w:proofErr w:type="spellStart"/>
      <w:r w:rsidRPr="00A75180">
        <w:rPr>
          <w:rFonts w:ascii="Garamond" w:hAnsi="Garamond"/>
          <w:kern w:val="36"/>
          <w:sz w:val="20"/>
          <w:szCs w:val="20"/>
          <w:lang w:eastAsia="id-ID"/>
        </w:rPr>
        <w:t>pregnant</w:t>
      </w:r>
      <w:proofErr w:type="spellEnd"/>
      <w:r w:rsidRPr="00A75180">
        <w:rPr>
          <w:rFonts w:ascii="Garamond" w:hAnsi="Garamond"/>
          <w:kern w:val="36"/>
          <w:sz w:val="20"/>
          <w:szCs w:val="20"/>
          <w:lang w:eastAsia="id-ID"/>
        </w:rPr>
        <w:t xml:space="preserve"> </w:t>
      </w:r>
      <w:proofErr w:type="spellStart"/>
      <w:r w:rsidRPr="00A75180">
        <w:rPr>
          <w:rFonts w:ascii="Garamond" w:hAnsi="Garamond"/>
          <w:kern w:val="36"/>
          <w:sz w:val="20"/>
          <w:szCs w:val="20"/>
          <w:lang w:eastAsia="id-ID"/>
        </w:rPr>
        <w:t>women</w:t>
      </w:r>
      <w:proofErr w:type="spellEnd"/>
      <w:r w:rsidRPr="00A75180">
        <w:rPr>
          <w:rFonts w:ascii="Garamond" w:hAnsi="Garamond"/>
          <w:kern w:val="36"/>
          <w:sz w:val="20"/>
          <w:szCs w:val="20"/>
          <w:lang w:eastAsia="id-ID"/>
        </w:rPr>
        <w:t xml:space="preserve"> </w:t>
      </w:r>
      <w:proofErr w:type="spellStart"/>
      <w:r w:rsidRPr="00A75180">
        <w:rPr>
          <w:rFonts w:ascii="Garamond" w:hAnsi="Garamond"/>
          <w:kern w:val="36"/>
          <w:sz w:val="20"/>
          <w:szCs w:val="20"/>
          <w:lang w:eastAsia="id-ID"/>
        </w:rPr>
        <w:t>remains</w:t>
      </w:r>
      <w:proofErr w:type="spellEnd"/>
      <w:r w:rsidRPr="00A75180">
        <w:rPr>
          <w:rFonts w:ascii="Garamond" w:hAnsi="Garamond"/>
          <w:kern w:val="36"/>
          <w:sz w:val="20"/>
          <w:szCs w:val="20"/>
          <w:lang w:eastAsia="id-ID"/>
        </w:rPr>
        <w:t xml:space="preserve"> a </w:t>
      </w:r>
      <w:proofErr w:type="spellStart"/>
      <w:r w:rsidRPr="00A75180">
        <w:rPr>
          <w:rFonts w:ascii="Garamond" w:hAnsi="Garamond"/>
          <w:kern w:val="36"/>
          <w:sz w:val="20"/>
          <w:szCs w:val="20"/>
          <w:lang w:eastAsia="id-ID"/>
        </w:rPr>
        <w:t>public</w:t>
      </w:r>
      <w:proofErr w:type="spellEnd"/>
      <w:r w:rsidRPr="00A75180">
        <w:rPr>
          <w:rFonts w:ascii="Garamond" w:hAnsi="Garamond"/>
          <w:kern w:val="36"/>
          <w:sz w:val="20"/>
          <w:szCs w:val="20"/>
          <w:lang w:eastAsia="id-ID"/>
        </w:rPr>
        <w:t xml:space="preserve"> </w:t>
      </w:r>
      <w:proofErr w:type="spellStart"/>
      <w:r w:rsidRPr="00A75180">
        <w:rPr>
          <w:rFonts w:ascii="Garamond" w:hAnsi="Garamond"/>
          <w:kern w:val="36"/>
          <w:sz w:val="20"/>
          <w:szCs w:val="20"/>
          <w:lang w:eastAsia="id-ID"/>
        </w:rPr>
        <w:t>health</w:t>
      </w:r>
      <w:proofErr w:type="spellEnd"/>
      <w:r w:rsidRPr="00A75180">
        <w:rPr>
          <w:rFonts w:ascii="Garamond" w:hAnsi="Garamond"/>
          <w:kern w:val="36"/>
          <w:sz w:val="20"/>
          <w:szCs w:val="20"/>
          <w:lang w:eastAsia="id-ID"/>
        </w:rPr>
        <w:t xml:space="preserve"> problem </w:t>
      </w:r>
      <w:proofErr w:type="spellStart"/>
      <w:r w:rsidRPr="00A75180">
        <w:rPr>
          <w:rFonts w:ascii="Garamond" w:hAnsi="Garamond"/>
          <w:kern w:val="36"/>
          <w:sz w:val="20"/>
          <w:szCs w:val="20"/>
          <w:lang w:eastAsia="id-ID"/>
        </w:rPr>
        <w:t>that</w:t>
      </w:r>
      <w:proofErr w:type="spellEnd"/>
      <w:r w:rsidRPr="00A75180">
        <w:rPr>
          <w:rFonts w:ascii="Garamond" w:hAnsi="Garamond"/>
          <w:kern w:val="36"/>
          <w:sz w:val="20"/>
          <w:szCs w:val="20"/>
          <w:lang w:eastAsia="id-ID"/>
        </w:rPr>
        <w:t xml:space="preserve"> </w:t>
      </w:r>
      <w:proofErr w:type="spellStart"/>
      <w:r w:rsidRPr="00A75180">
        <w:rPr>
          <w:rFonts w:ascii="Garamond" w:hAnsi="Garamond"/>
          <w:kern w:val="36"/>
          <w:sz w:val="20"/>
          <w:szCs w:val="20"/>
          <w:lang w:eastAsia="id-ID"/>
        </w:rPr>
        <w:t>impacts</w:t>
      </w:r>
      <w:proofErr w:type="spellEnd"/>
      <w:r w:rsidRPr="00A75180">
        <w:rPr>
          <w:rFonts w:ascii="Garamond" w:hAnsi="Garamond"/>
          <w:kern w:val="36"/>
          <w:sz w:val="20"/>
          <w:szCs w:val="20"/>
          <w:lang w:eastAsia="id-ID"/>
        </w:rPr>
        <w:t xml:space="preserve"> </w:t>
      </w:r>
      <w:proofErr w:type="spellStart"/>
      <w:r w:rsidRPr="00A75180">
        <w:rPr>
          <w:rFonts w:ascii="Garamond" w:hAnsi="Garamond"/>
          <w:kern w:val="36"/>
          <w:sz w:val="20"/>
          <w:szCs w:val="20"/>
          <w:lang w:eastAsia="id-ID"/>
        </w:rPr>
        <w:t>the</w:t>
      </w:r>
      <w:proofErr w:type="spellEnd"/>
      <w:r w:rsidRPr="00A75180">
        <w:rPr>
          <w:rFonts w:ascii="Garamond" w:hAnsi="Garamond"/>
          <w:kern w:val="36"/>
          <w:sz w:val="20"/>
          <w:szCs w:val="20"/>
          <w:lang w:eastAsia="id-ID"/>
        </w:rPr>
        <w:t xml:space="preserve"> </w:t>
      </w:r>
      <w:proofErr w:type="spellStart"/>
      <w:r w:rsidRPr="00A75180">
        <w:rPr>
          <w:rFonts w:ascii="Garamond" w:hAnsi="Garamond"/>
          <w:kern w:val="36"/>
          <w:sz w:val="20"/>
          <w:szCs w:val="20"/>
          <w:lang w:eastAsia="id-ID"/>
        </w:rPr>
        <w:t>health</w:t>
      </w:r>
      <w:proofErr w:type="spellEnd"/>
      <w:r w:rsidRPr="00A75180">
        <w:rPr>
          <w:rFonts w:ascii="Garamond" w:hAnsi="Garamond"/>
          <w:kern w:val="36"/>
          <w:sz w:val="20"/>
          <w:szCs w:val="20"/>
          <w:lang w:eastAsia="id-ID"/>
        </w:rPr>
        <w:t xml:space="preserve"> </w:t>
      </w:r>
      <w:proofErr w:type="spellStart"/>
      <w:r w:rsidRPr="00A75180">
        <w:rPr>
          <w:rFonts w:ascii="Garamond" w:hAnsi="Garamond"/>
          <w:kern w:val="36"/>
          <w:sz w:val="20"/>
          <w:szCs w:val="20"/>
          <w:lang w:eastAsia="id-ID"/>
        </w:rPr>
        <w:t>of</w:t>
      </w:r>
      <w:proofErr w:type="spellEnd"/>
      <w:r w:rsidRPr="00A75180">
        <w:rPr>
          <w:rFonts w:ascii="Garamond" w:hAnsi="Garamond"/>
          <w:kern w:val="36"/>
          <w:sz w:val="20"/>
          <w:szCs w:val="20"/>
          <w:lang w:eastAsia="id-ID"/>
        </w:rPr>
        <w:t xml:space="preserve"> </w:t>
      </w:r>
      <w:proofErr w:type="spellStart"/>
      <w:r w:rsidRPr="00A75180">
        <w:rPr>
          <w:rFonts w:ascii="Garamond" w:hAnsi="Garamond"/>
          <w:kern w:val="36"/>
          <w:sz w:val="20"/>
          <w:szCs w:val="20"/>
          <w:lang w:eastAsia="id-ID"/>
        </w:rPr>
        <w:t>both</w:t>
      </w:r>
      <w:proofErr w:type="spellEnd"/>
      <w:r w:rsidRPr="00A75180">
        <w:rPr>
          <w:rFonts w:ascii="Garamond" w:hAnsi="Garamond"/>
          <w:kern w:val="36"/>
          <w:sz w:val="20"/>
          <w:szCs w:val="20"/>
          <w:lang w:eastAsia="id-ID"/>
        </w:rPr>
        <w:t xml:space="preserve"> </w:t>
      </w:r>
      <w:proofErr w:type="spellStart"/>
      <w:r w:rsidRPr="00A75180">
        <w:rPr>
          <w:rFonts w:ascii="Garamond" w:hAnsi="Garamond"/>
          <w:kern w:val="36"/>
          <w:sz w:val="20"/>
          <w:szCs w:val="20"/>
          <w:lang w:eastAsia="id-ID"/>
        </w:rPr>
        <w:t>the</w:t>
      </w:r>
      <w:proofErr w:type="spellEnd"/>
      <w:r w:rsidRPr="00A75180">
        <w:rPr>
          <w:rFonts w:ascii="Garamond" w:hAnsi="Garamond"/>
          <w:kern w:val="36"/>
          <w:sz w:val="20"/>
          <w:szCs w:val="20"/>
          <w:lang w:eastAsia="id-ID"/>
        </w:rPr>
        <w:t xml:space="preserve"> </w:t>
      </w:r>
      <w:proofErr w:type="spellStart"/>
      <w:r w:rsidRPr="00A75180">
        <w:rPr>
          <w:rFonts w:ascii="Garamond" w:hAnsi="Garamond"/>
          <w:kern w:val="36"/>
          <w:sz w:val="20"/>
          <w:szCs w:val="20"/>
          <w:lang w:eastAsia="id-ID"/>
        </w:rPr>
        <w:t>mother</w:t>
      </w:r>
      <w:proofErr w:type="spellEnd"/>
      <w:r w:rsidRPr="00A75180">
        <w:rPr>
          <w:rFonts w:ascii="Garamond" w:hAnsi="Garamond"/>
          <w:kern w:val="36"/>
          <w:sz w:val="20"/>
          <w:szCs w:val="20"/>
          <w:lang w:eastAsia="id-ID"/>
        </w:rPr>
        <w:t xml:space="preserve"> </w:t>
      </w:r>
      <w:proofErr w:type="spellStart"/>
      <w:r w:rsidRPr="00A75180">
        <w:rPr>
          <w:rFonts w:ascii="Garamond" w:hAnsi="Garamond"/>
          <w:kern w:val="36"/>
          <w:sz w:val="20"/>
          <w:szCs w:val="20"/>
          <w:lang w:eastAsia="id-ID"/>
        </w:rPr>
        <w:t>and</w:t>
      </w:r>
      <w:proofErr w:type="spellEnd"/>
      <w:r w:rsidRPr="00A75180">
        <w:rPr>
          <w:rFonts w:ascii="Garamond" w:hAnsi="Garamond"/>
          <w:kern w:val="36"/>
          <w:sz w:val="20"/>
          <w:szCs w:val="20"/>
          <w:lang w:eastAsia="id-ID"/>
        </w:rPr>
        <w:t xml:space="preserve"> </w:t>
      </w:r>
      <w:proofErr w:type="spellStart"/>
      <w:r w:rsidRPr="00A75180">
        <w:rPr>
          <w:rFonts w:ascii="Garamond" w:hAnsi="Garamond"/>
          <w:kern w:val="36"/>
          <w:sz w:val="20"/>
          <w:szCs w:val="20"/>
          <w:lang w:eastAsia="id-ID"/>
        </w:rPr>
        <w:t>the</w:t>
      </w:r>
      <w:proofErr w:type="spellEnd"/>
      <w:r w:rsidRPr="00A75180">
        <w:rPr>
          <w:rFonts w:ascii="Garamond" w:hAnsi="Garamond"/>
          <w:kern w:val="36"/>
          <w:sz w:val="20"/>
          <w:szCs w:val="20"/>
          <w:lang w:eastAsia="id-ID"/>
        </w:rPr>
        <w:t xml:space="preserve"> fetus. One </w:t>
      </w:r>
      <w:proofErr w:type="spellStart"/>
      <w:r w:rsidRPr="00A75180">
        <w:rPr>
          <w:rFonts w:ascii="Garamond" w:hAnsi="Garamond"/>
          <w:kern w:val="36"/>
          <w:sz w:val="20"/>
          <w:szCs w:val="20"/>
          <w:lang w:eastAsia="id-ID"/>
        </w:rPr>
        <w:t>effort</w:t>
      </w:r>
      <w:proofErr w:type="spellEnd"/>
      <w:r w:rsidRPr="00A75180">
        <w:rPr>
          <w:rFonts w:ascii="Garamond" w:hAnsi="Garamond"/>
          <w:kern w:val="36"/>
          <w:sz w:val="20"/>
          <w:szCs w:val="20"/>
          <w:lang w:eastAsia="id-ID"/>
        </w:rPr>
        <w:t xml:space="preserve"> </w:t>
      </w:r>
      <w:proofErr w:type="spellStart"/>
      <w:r w:rsidRPr="00A75180">
        <w:rPr>
          <w:rFonts w:ascii="Garamond" w:hAnsi="Garamond"/>
          <w:kern w:val="36"/>
          <w:sz w:val="20"/>
          <w:szCs w:val="20"/>
          <w:lang w:eastAsia="id-ID"/>
        </w:rPr>
        <w:t>to</w:t>
      </w:r>
      <w:proofErr w:type="spellEnd"/>
      <w:r w:rsidRPr="00A75180">
        <w:rPr>
          <w:rFonts w:ascii="Garamond" w:hAnsi="Garamond"/>
          <w:kern w:val="36"/>
          <w:sz w:val="20"/>
          <w:szCs w:val="20"/>
          <w:lang w:eastAsia="id-ID"/>
        </w:rPr>
        <w:t xml:space="preserve"> </w:t>
      </w:r>
      <w:proofErr w:type="spellStart"/>
      <w:r w:rsidRPr="00A75180">
        <w:rPr>
          <w:rFonts w:ascii="Garamond" w:hAnsi="Garamond"/>
          <w:kern w:val="36"/>
          <w:sz w:val="20"/>
          <w:szCs w:val="20"/>
          <w:lang w:eastAsia="id-ID"/>
        </w:rPr>
        <w:t>prevent</w:t>
      </w:r>
      <w:proofErr w:type="spellEnd"/>
      <w:r w:rsidRPr="00A75180">
        <w:rPr>
          <w:rFonts w:ascii="Garamond" w:hAnsi="Garamond"/>
          <w:kern w:val="36"/>
          <w:sz w:val="20"/>
          <w:szCs w:val="20"/>
          <w:lang w:eastAsia="id-ID"/>
        </w:rPr>
        <w:t xml:space="preserve"> anemia </w:t>
      </w:r>
      <w:proofErr w:type="spellStart"/>
      <w:r w:rsidRPr="00A75180">
        <w:rPr>
          <w:rFonts w:ascii="Garamond" w:hAnsi="Garamond"/>
          <w:kern w:val="36"/>
          <w:sz w:val="20"/>
          <w:szCs w:val="20"/>
          <w:lang w:eastAsia="id-ID"/>
        </w:rPr>
        <w:t>is</w:t>
      </w:r>
      <w:proofErr w:type="spellEnd"/>
      <w:r w:rsidRPr="00A75180">
        <w:rPr>
          <w:rFonts w:ascii="Garamond" w:hAnsi="Garamond"/>
          <w:kern w:val="36"/>
          <w:sz w:val="20"/>
          <w:szCs w:val="20"/>
          <w:lang w:eastAsia="id-ID"/>
        </w:rPr>
        <w:t xml:space="preserve"> </w:t>
      </w:r>
      <w:proofErr w:type="spellStart"/>
      <w:r w:rsidRPr="00A75180">
        <w:rPr>
          <w:rFonts w:ascii="Garamond" w:hAnsi="Garamond"/>
          <w:kern w:val="36"/>
          <w:sz w:val="20"/>
          <w:szCs w:val="20"/>
          <w:lang w:eastAsia="id-ID"/>
        </w:rPr>
        <w:t>through</w:t>
      </w:r>
      <w:proofErr w:type="spellEnd"/>
      <w:r w:rsidRPr="00A75180">
        <w:rPr>
          <w:rFonts w:ascii="Garamond" w:hAnsi="Garamond"/>
          <w:kern w:val="36"/>
          <w:sz w:val="20"/>
          <w:szCs w:val="20"/>
          <w:lang w:eastAsia="id-ID"/>
        </w:rPr>
        <w:t xml:space="preserve"> </w:t>
      </w:r>
      <w:proofErr w:type="spellStart"/>
      <w:r w:rsidRPr="00A75180">
        <w:rPr>
          <w:rFonts w:ascii="Garamond" w:hAnsi="Garamond"/>
          <w:kern w:val="36"/>
          <w:sz w:val="20"/>
          <w:szCs w:val="20"/>
          <w:lang w:eastAsia="id-ID"/>
        </w:rPr>
        <w:t>nutrition</w:t>
      </w:r>
      <w:proofErr w:type="spellEnd"/>
      <w:r w:rsidRPr="00A75180">
        <w:rPr>
          <w:rFonts w:ascii="Garamond" w:hAnsi="Garamond"/>
          <w:kern w:val="36"/>
          <w:sz w:val="20"/>
          <w:szCs w:val="20"/>
          <w:lang w:eastAsia="id-ID"/>
        </w:rPr>
        <w:t xml:space="preserve"> </w:t>
      </w:r>
      <w:proofErr w:type="spellStart"/>
      <w:r w:rsidRPr="00A75180">
        <w:rPr>
          <w:rFonts w:ascii="Garamond" w:hAnsi="Garamond"/>
          <w:kern w:val="36"/>
          <w:sz w:val="20"/>
          <w:szCs w:val="20"/>
          <w:lang w:eastAsia="id-ID"/>
        </w:rPr>
        <w:t>education</w:t>
      </w:r>
      <w:proofErr w:type="spellEnd"/>
      <w:r w:rsidRPr="00A75180">
        <w:rPr>
          <w:rFonts w:ascii="Garamond" w:hAnsi="Garamond"/>
          <w:kern w:val="36"/>
          <w:sz w:val="20"/>
          <w:szCs w:val="20"/>
          <w:lang w:eastAsia="id-ID"/>
        </w:rPr>
        <w:t xml:space="preserve">, </w:t>
      </w:r>
      <w:proofErr w:type="spellStart"/>
      <w:r w:rsidRPr="00A75180">
        <w:rPr>
          <w:rFonts w:ascii="Garamond" w:hAnsi="Garamond"/>
          <w:kern w:val="36"/>
          <w:sz w:val="20"/>
          <w:szCs w:val="20"/>
          <w:lang w:eastAsia="id-ID"/>
        </w:rPr>
        <w:t>which</w:t>
      </w:r>
      <w:proofErr w:type="spellEnd"/>
      <w:r w:rsidRPr="00A75180">
        <w:rPr>
          <w:rFonts w:ascii="Garamond" w:hAnsi="Garamond"/>
          <w:kern w:val="36"/>
          <w:sz w:val="20"/>
          <w:szCs w:val="20"/>
          <w:lang w:eastAsia="id-ID"/>
        </w:rPr>
        <w:t xml:space="preserve"> </w:t>
      </w:r>
      <w:proofErr w:type="spellStart"/>
      <w:r w:rsidRPr="00A75180">
        <w:rPr>
          <w:rFonts w:ascii="Garamond" w:hAnsi="Garamond"/>
          <w:kern w:val="36"/>
          <w:sz w:val="20"/>
          <w:szCs w:val="20"/>
          <w:lang w:eastAsia="id-ID"/>
        </w:rPr>
        <w:t>aims</w:t>
      </w:r>
      <w:proofErr w:type="spellEnd"/>
      <w:r w:rsidRPr="00A75180">
        <w:rPr>
          <w:rFonts w:ascii="Garamond" w:hAnsi="Garamond"/>
          <w:kern w:val="36"/>
          <w:sz w:val="20"/>
          <w:szCs w:val="20"/>
          <w:lang w:eastAsia="id-ID"/>
        </w:rPr>
        <w:t xml:space="preserve"> </w:t>
      </w:r>
      <w:proofErr w:type="spellStart"/>
      <w:r w:rsidRPr="00A75180">
        <w:rPr>
          <w:rFonts w:ascii="Garamond" w:hAnsi="Garamond"/>
          <w:kern w:val="36"/>
          <w:sz w:val="20"/>
          <w:szCs w:val="20"/>
          <w:lang w:eastAsia="id-ID"/>
        </w:rPr>
        <w:t>to</w:t>
      </w:r>
      <w:proofErr w:type="spellEnd"/>
      <w:r w:rsidRPr="00A75180">
        <w:rPr>
          <w:rFonts w:ascii="Garamond" w:hAnsi="Garamond"/>
          <w:kern w:val="36"/>
          <w:sz w:val="20"/>
          <w:szCs w:val="20"/>
          <w:lang w:eastAsia="id-ID"/>
        </w:rPr>
        <w:t xml:space="preserve"> </w:t>
      </w:r>
      <w:proofErr w:type="spellStart"/>
      <w:r w:rsidRPr="00A75180">
        <w:rPr>
          <w:rFonts w:ascii="Garamond" w:hAnsi="Garamond"/>
          <w:kern w:val="36"/>
          <w:sz w:val="20"/>
          <w:szCs w:val="20"/>
          <w:lang w:eastAsia="id-ID"/>
        </w:rPr>
        <w:t>increase</w:t>
      </w:r>
      <w:proofErr w:type="spellEnd"/>
      <w:r w:rsidRPr="00A75180">
        <w:rPr>
          <w:rFonts w:ascii="Garamond" w:hAnsi="Garamond"/>
          <w:kern w:val="36"/>
          <w:sz w:val="20"/>
          <w:szCs w:val="20"/>
          <w:lang w:eastAsia="id-ID"/>
        </w:rPr>
        <w:t xml:space="preserve"> </w:t>
      </w:r>
      <w:proofErr w:type="spellStart"/>
      <w:r w:rsidRPr="00A75180">
        <w:rPr>
          <w:rFonts w:ascii="Garamond" w:hAnsi="Garamond"/>
          <w:kern w:val="36"/>
          <w:sz w:val="20"/>
          <w:szCs w:val="20"/>
          <w:lang w:eastAsia="id-ID"/>
        </w:rPr>
        <w:t>pregnant</w:t>
      </w:r>
      <w:proofErr w:type="spellEnd"/>
      <w:r w:rsidRPr="00A75180">
        <w:rPr>
          <w:rFonts w:ascii="Garamond" w:hAnsi="Garamond"/>
          <w:kern w:val="36"/>
          <w:sz w:val="20"/>
          <w:szCs w:val="20"/>
          <w:lang w:eastAsia="id-ID"/>
        </w:rPr>
        <w:t xml:space="preserve"> </w:t>
      </w:r>
      <w:proofErr w:type="spellStart"/>
      <w:r w:rsidRPr="00A75180">
        <w:rPr>
          <w:rFonts w:ascii="Garamond" w:hAnsi="Garamond"/>
          <w:kern w:val="36"/>
          <w:sz w:val="20"/>
          <w:szCs w:val="20"/>
          <w:lang w:eastAsia="id-ID"/>
        </w:rPr>
        <w:t>women's</w:t>
      </w:r>
      <w:proofErr w:type="spellEnd"/>
      <w:r w:rsidRPr="00A75180">
        <w:rPr>
          <w:rFonts w:ascii="Garamond" w:hAnsi="Garamond"/>
          <w:kern w:val="36"/>
          <w:sz w:val="20"/>
          <w:szCs w:val="20"/>
          <w:lang w:eastAsia="id-ID"/>
        </w:rPr>
        <w:t xml:space="preserve"> </w:t>
      </w:r>
      <w:proofErr w:type="spellStart"/>
      <w:r w:rsidRPr="00A75180">
        <w:rPr>
          <w:rFonts w:ascii="Garamond" w:hAnsi="Garamond"/>
          <w:kern w:val="36"/>
          <w:sz w:val="20"/>
          <w:szCs w:val="20"/>
          <w:lang w:eastAsia="id-ID"/>
        </w:rPr>
        <w:t>knowledge</w:t>
      </w:r>
      <w:proofErr w:type="spellEnd"/>
      <w:r w:rsidRPr="00A75180">
        <w:rPr>
          <w:rFonts w:ascii="Garamond" w:hAnsi="Garamond"/>
          <w:kern w:val="36"/>
          <w:sz w:val="20"/>
          <w:szCs w:val="20"/>
          <w:lang w:eastAsia="id-ID"/>
        </w:rPr>
        <w:t xml:space="preserve"> </w:t>
      </w:r>
      <w:proofErr w:type="spellStart"/>
      <w:r w:rsidRPr="00A75180">
        <w:rPr>
          <w:rFonts w:ascii="Garamond" w:hAnsi="Garamond"/>
          <w:kern w:val="36"/>
          <w:sz w:val="20"/>
          <w:szCs w:val="20"/>
          <w:lang w:eastAsia="id-ID"/>
        </w:rPr>
        <w:t>about</w:t>
      </w:r>
      <w:proofErr w:type="spellEnd"/>
      <w:r w:rsidRPr="00A75180">
        <w:rPr>
          <w:rFonts w:ascii="Garamond" w:hAnsi="Garamond"/>
          <w:kern w:val="36"/>
          <w:sz w:val="20"/>
          <w:szCs w:val="20"/>
          <w:lang w:eastAsia="id-ID"/>
        </w:rPr>
        <w:t xml:space="preserve"> </w:t>
      </w:r>
      <w:proofErr w:type="spellStart"/>
      <w:r w:rsidRPr="00A75180">
        <w:rPr>
          <w:rFonts w:ascii="Garamond" w:hAnsi="Garamond"/>
          <w:kern w:val="36"/>
          <w:sz w:val="20"/>
          <w:szCs w:val="20"/>
          <w:lang w:eastAsia="id-ID"/>
        </w:rPr>
        <w:t>consuming</w:t>
      </w:r>
      <w:proofErr w:type="spellEnd"/>
      <w:r w:rsidRPr="00A75180">
        <w:rPr>
          <w:rFonts w:ascii="Garamond" w:hAnsi="Garamond"/>
          <w:kern w:val="36"/>
          <w:sz w:val="20"/>
          <w:szCs w:val="20"/>
          <w:lang w:eastAsia="id-ID"/>
        </w:rPr>
        <w:t xml:space="preserve"> </w:t>
      </w:r>
      <w:proofErr w:type="spellStart"/>
      <w:r w:rsidRPr="00A75180">
        <w:rPr>
          <w:rFonts w:ascii="Garamond" w:hAnsi="Garamond"/>
          <w:kern w:val="36"/>
          <w:sz w:val="20"/>
          <w:szCs w:val="20"/>
          <w:lang w:eastAsia="id-ID"/>
        </w:rPr>
        <w:t>foods</w:t>
      </w:r>
      <w:proofErr w:type="spellEnd"/>
      <w:r w:rsidRPr="00A75180">
        <w:rPr>
          <w:rFonts w:ascii="Garamond" w:hAnsi="Garamond"/>
          <w:kern w:val="36"/>
          <w:sz w:val="20"/>
          <w:szCs w:val="20"/>
          <w:lang w:eastAsia="id-ID"/>
        </w:rPr>
        <w:t xml:space="preserve"> </w:t>
      </w:r>
      <w:proofErr w:type="spellStart"/>
      <w:r w:rsidRPr="00A75180">
        <w:rPr>
          <w:rFonts w:ascii="Garamond" w:hAnsi="Garamond"/>
          <w:kern w:val="36"/>
          <w:sz w:val="20"/>
          <w:szCs w:val="20"/>
          <w:lang w:eastAsia="id-ID"/>
        </w:rPr>
        <w:t>rich</w:t>
      </w:r>
      <w:proofErr w:type="spellEnd"/>
      <w:r w:rsidRPr="00A75180">
        <w:rPr>
          <w:rFonts w:ascii="Garamond" w:hAnsi="Garamond"/>
          <w:kern w:val="36"/>
          <w:sz w:val="20"/>
          <w:szCs w:val="20"/>
          <w:lang w:eastAsia="id-ID"/>
        </w:rPr>
        <w:t xml:space="preserve"> in </w:t>
      </w:r>
      <w:proofErr w:type="spellStart"/>
      <w:r w:rsidRPr="00A75180">
        <w:rPr>
          <w:rFonts w:ascii="Garamond" w:hAnsi="Garamond"/>
          <w:kern w:val="36"/>
          <w:sz w:val="20"/>
          <w:szCs w:val="20"/>
          <w:lang w:eastAsia="id-ID"/>
        </w:rPr>
        <w:t>iron</w:t>
      </w:r>
      <w:proofErr w:type="spellEnd"/>
      <w:r w:rsidRPr="00A75180">
        <w:rPr>
          <w:rFonts w:ascii="Garamond" w:hAnsi="Garamond"/>
          <w:kern w:val="36"/>
          <w:sz w:val="20"/>
          <w:szCs w:val="20"/>
          <w:lang w:eastAsia="id-ID"/>
        </w:rPr>
        <w:t xml:space="preserve"> </w:t>
      </w:r>
      <w:proofErr w:type="spellStart"/>
      <w:r w:rsidRPr="00A75180">
        <w:rPr>
          <w:rFonts w:ascii="Garamond" w:hAnsi="Garamond"/>
          <w:kern w:val="36"/>
          <w:sz w:val="20"/>
          <w:szCs w:val="20"/>
          <w:lang w:eastAsia="id-ID"/>
        </w:rPr>
        <w:t>and</w:t>
      </w:r>
      <w:proofErr w:type="spellEnd"/>
      <w:r w:rsidRPr="00A75180">
        <w:rPr>
          <w:rFonts w:ascii="Garamond" w:hAnsi="Garamond"/>
          <w:kern w:val="36"/>
          <w:sz w:val="20"/>
          <w:szCs w:val="20"/>
          <w:lang w:eastAsia="id-ID"/>
        </w:rPr>
        <w:t xml:space="preserve"> </w:t>
      </w:r>
      <w:proofErr w:type="spellStart"/>
      <w:r w:rsidRPr="00A75180">
        <w:rPr>
          <w:rFonts w:ascii="Garamond" w:hAnsi="Garamond"/>
          <w:kern w:val="36"/>
          <w:sz w:val="20"/>
          <w:szCs w:val="20"/>
          <w:lang w:eastAsia="id-ID"/>
        </w:rPr>
        <w:t>other</w:t>
      </w:r>
      <w:proofErr w:type="spellEnd"/>
      <w:r w:rsidRPr="00A75180">
        <w:rPr>
          <w:rFonts w:ascii="Garamond" w:hAnsi="Garamond"/>
          <w:kern w:val="36"/>
          <w:sz w:val="20"/>
          <w:szCs w:val="20"/>
          <w:lang w:eastAsia="id-ID"/>
        </w:rPr>
        <w:t xml:space="preserve"> </w:t>
      </w:r>
      <w:proofErr w:type="spellStart"/>
      <w:r w:rsidRPr="00A75180">
        <w:rPr>
          <w:rFonts w:ascii="Garamond" w:hAnsi="Garamond"/>
          <w:kern w:val="36"/>
          <w:sz w:val="20"/>
          <w:szCs w:val="20"/>
          <w:lang w:eastAsia="id-ID"/>
        </w:rPr>
        <w:t>essential</w:t>
      </w:r>
      <w:proofErr w:type="spellEnd"/>
      <w:r w:rsidRPr="00A75180">
        <w:rPr>
          <w:rFonts w:ascii="Garamond" w:hAnsi="Garamond"/>
          <w:kern w:val="36"/>
          <w:sz w:val="20"/>
          <w:szCs w:val="20"/>
          <w:lang w:eastAsia="id-ID"/>
        </w:rPr>
        <w:t xml:space="preserve"> </w:t>
      </w:r>
      <w:proofErr w:type="spellStart"/>
      <w:r w:rsidRPr="00A75180">
        <w:rPr>
          <w:rFonts w:ascii="Garamond" w:hAnsi="Garamond"/>
          <w:kern w:val="36"/>
          <w:sz w:val="20"/>
          <w:szCs w:val="20"/>
          <w:lang w:eastAsia="id-ID"/>
        </w:rPr>
        <w:t>nutrients</w:t>
      </w:r>
      <w:proofErr w:type="spellEnd"/>
      <w:r w:rsidRPr="00A75180">
        <w:rPr>
          <w:rFonts w:ascii="Garamond" w:hAnsi="Garamond"/>
          <w:kern w:val="36"/>
          <w:sz w:val="20"/>
          <w:szCs w:val="20"/>
          <w:lang w:eastAsia="id-ID"/>
        </w:rPr>
        <w:t xml:space="preserve">. </w:t>
      </w:r>
      <w:proofErr w:type="spellStart"/>
      <w:r w:rsidRPr="00A75180">
        <w:rPr>
          <w:rFonts w:ascii="Garamond" w:hAnsi="Garamond"/>
          <w:kern w:val="36"/>
          <w:sz w:val="20"/>
          <w:szCs w:val="20"/>
          <w:lang w:eastAsia="id-ID"/>
        </w:rPr>
        <w:t>This</w:t>
      </w:r>
      <w:proofErr w:type="spellEnd"/>
      <w:r w:rsidRPr="00A75180">
        <w:rPr>
          <w:rFonts w:ascii="Garamond" w:hAnsi="Garamond"/>
          <w:kern w:val="36"/>
          <w:sz w:val="20"/>
          <w:szCs w:val="20"/>
          <w:lang w:eastAsia="id-ID"/>
        </w:rPr>
        <w:t xml:space="preserve"> study </w:t>
      </w:r>
      <w:proofErr w:type="spellStart"/>
      <w:r w:rsidRPr="00A75180">
        <w:rPr>
          <w:rFonts w:ascii="Garamond" w:hAnsi="Garamond"/>
          <w:kern w:val="36"/>
          <w:sz w:val="20"/>
          <w:szCs w:val="20"/>
          <w:lang w:eastAsia="id-ID"/>
        </w:rPr>
        <w:t>aimed</w:t>
      </w:r>
      <w:proofErr w:type="spellEnd"/>
      <w:r w:rsidRPr="00A75180">
        <w:rPr>
          <w:rFonts w:ascii="Garamond" w:hAnsi="Garamond"/>
          <w:kern w:val="36"/>
          <w:sz w:val="20"/>
          <w:szCs w:val="20"/>
          <w:lang w:eastAsia="id-ID"/>
        </w:rPr>
        <w:t xml:space="preserve"> </w:t>
      </w:r>
      <w:proofErr w:type="spellStart"/>
      <w:r w:rsidRPr="00A75180">
        <w:rPr>
          <w:rFonts w:ascii="Garamond" w:hAnsi="Garamond"/>
          <w:kern w:val="36"/>
          <w:sz w:val="20"/>
          <w:szCs w:val="20"/>
          <w:lang w:eastAsia="id-ID"/>
        </w:rPr>
        <w:t>to</w:t>
      </w:r>
      <w:proofErr w:type="spellEnd"/>
      <w:r w:rsidRPr="00A75180">
        <w:rPr>
          <w:rFonts w:ascii="Garamond" w:hAnsi="Garamond"/>
          <w:kern w:val="36"/>
          <w:sz w:val="20"/>
          <w:szCs w:val="20"/>
          <w:lang w:eastAsia="id-ID"/>
        </w:rPr>
        <w:t xml:space="preserve"> </w:t>
      </w:r>
      <w:proofErr w:type="spellStart"/>
      <w:r w:rsidRPr="00A75180">
        <w:rPr>
          <w:rFonts w:ascii="Garamond" w:hAnsi="Garamond"/>
          <w:kern w:val="36"/>
          <w:sz w:val="20"/>
          <w:szCs w:val="20"/>
          <w:lang w:eastAsia="id-ID"/>
        </w:rPr>
        <w:t>analyze</w:t>
      </w:r>
      <w:proofErr w:type="spellEnd"/>
      <w:r w:rsidRPr="00A75180">
        <w:rPr>
          <w:rFonts w:ascii="Garamond" w:hAnsi="Garamond"/>
          <w:kern w:val="36"/>
          <w:sz w:val="20"/>
          <w:szCs w:val="20"/>
          <w:lang w:eastAsia="id-ID"/>
        </w:rPr>
        <w:t xml:space="preserve"> </w:t>
      </w:r>
      <w:proofErr w:type="spellStart"/>
      <w:r w:rsidRPr="00A75180">
        <w:rPr>
          <w:rFonts w:ascii="Garamond" w:hAnsi="Garamond"/>
          <w:kern w:val="36"/>
          <w:sz w:val="20"/>
          <w:szCs w:val="20"/>
          <w:lang w:eastAsia="id-ID"/>
        </w:rPr>
        <w:t>the</w:t>
      </w:r>
      <w:proofErr w:type="spellEnd"/>
      <w:r w:rsidRPr="00A75180">
        <w:rPr>
          <w:rFonts w:ascii="Garamond" w:hAnsi="Garamond"/>
          <w:kern w:val="36"/>
          <w:sz w:val="20"/>
          <w:szCs w:val="20"/>
          <w:lang w:eastAsia="id-ID"/>
        </w:rPr>
        <w:t xml:space="preserve"> </w:t>
      </w:r>
      <w:proofErr w:type="spellStart"/>
      <w:r w:rsidRPr="00A75180">
        <w:rPr>
          <w:rFonts w:ascii="Garamond" w:hAnsi="Garamond"/>
          <w:kern w:val="36"/>
          <w:sz w:val="20"/>
          <w:szCs w:val="20"/>
          <w:lang w:eastAsia="id-ID"/>
        </w:rPr>
        <w:t>effect</w:t>
      </w:r>
      <w:proofErr w:type="spellEnd"/>
      <w:r w:rsidRPr="00A75180">
        <w:rPr>
          <w:rFonts w:ascii="Garamond" w:hAnsi="Garamond"/>
          <w:kern w:val="36"/>
          <w:sz w:val="20"/>
          <w:szCs w:val="20"/>
          <w:lang w:eastAsia="id-ID"/>
        </w:rPr>
        <w:t xml:space="preserve"> </w:t>
      </w:r>
      <w:proofErr w:type="spellStart"/>
      <w:r w:rsidRPr="00A75180">
        <w:rPr>
          <w:rFonts w:ascii="Garamond" w:hAnsi="Garamond"/>
          <w:kern w:val="36"/>
          <w:sz w:val="20"/>
          <w:szCs w:val="20"/>
          <w:lang w:eastAsia="id-ID"/>
        </w:rPr>
        <w:t>of</w:t>
      </w:r>
      <w:proofErr w:type="spellEnd"/>
      <w:r w:rsidRPr="00A75180">
        <w:rPr>
          <w:rFonts w:ascii="Garamond" w:hAnsi="Garamond"/>
          <w:kern w:val="36"/>
          <w:sz w:val="20"/>
          <w:szCs w:val="20"/>
          <w:lang w:eastAsia="id-ID"/>
        </w:rPr>
        <w:t xml:space="preserve"> </w:t>
      </w:r>
      <w:proofErr w:type="spellStart"/>
      <w:r w:rsidRPr="00A75180">
        <w:rPr>
          <w:rFonts w:ascii="Garamond" w:hAnsi="Garamond"/>
          <w:kern w:val="36"/>
          <w:sz w:val="20"/>
          <w:szCs w:val="20"/>
          <w:lang w:eastAsia="id-ID"/>
        </w:rPr>
        <w:t>nutrition</w:t>
      </w:r>
      <w:proofErr w:type="spellEnd"/>
      <w:r w:rsidRPr="00A75180">
        <w:rPr>
          <w:rFonts w:ascii="Garamond" w:hAnsi="Garamond"/>
          <w:kern w:val="36"/>
          <w:sz w:val="20"/>
          <w:szCs w:val="20"/>
          <w:lang w:eastAsia="id-ID"/>
        </w:rPr>
        <w:t xml:space="preserve"> </w:t>
      </w:r>
      <w:proofErr w:type="spellStart"/>
      <w:r w:rsidRPr="00A75180">
        <w:rPr>
          <w:rFonts w:ascii="Garamond" w:hAnsi="Garamond"/>
          <w:kern w:val="36"/>
          <w:sz w:val="20"/>
          <w:szCs w:val="20"/>
          <w:lang w:eastAsia="id-ID"/>
        </w:rPr>
        <w:t>education</w:t>
      </w:r>
      <w:proofErr w:type="spellEnd"/>
      <w:r w:rsidRPr="00A75180">
        <w:rPr>
          <w:rFonts w:ascii="Garamond" w:hAnsi="Garamond"/>
          <w:kern w:val="36"/>
          <w:sz w:val="20"/>
          <w:szCs w:val="20"/>
          <w:lang w:eastAsia="id-ID"/>
        </w:rPr>
        <w:t xml:space="preserve"> </w:t>
      </w:r>
      <w:proofErr w:type="spellStart"/>
      <w:r w:rsidRPr="00A75180">
        <w:rPr>
          <w:rFonts w:ascii="Garamond" w:hAnsi="Garamond"/>
          <w:kern w:val="36"/>
          <w:sz w:val="20"/>
          <w:szCs w:val="20"/>
          <w:lang w:eastAsia="id-ID"/>
        </w:rPr>
        <w:t>on</w:t>
      </w:r>
      <w:proofErr w:type="spellEnd"/>
      <w:r w:rsidRPr="00A75180">
        <w:rPr>
          <w:rFonts w:ascii="Garamond" w:hAnsi="Garamond"/>
          <w:kern w:val="36"/>
          <w:sz w:val="20"/>
          <w:szCs w:val="20"/>
          <w:lang w:eastAsia="id-ID"/>
        </w:rPr>
        <w:t xml:space="preserve"> </w:t>
      </w:r>
      <w:proofErr w:type="spellStart"/>
      <w:r w:rsidRPr="00A75180">
        <w:rPr>
          <w:rFonts w:ascii="Garamond" w:hAnsi="Garamond"/>
          <w:kern w:val="36"/>
          <w:sz w:val="20"/>
          <w:szCs w:val="20"/>
          <w:lang w:eastAsia="id-ID"/>
        </w:rPr>
        <w:t>increasing</w:t>
      </w:r>
      <w:proofErr w:type="spellEnd"/>
      <w:r w:rsidRPr="00A75180">
        <w:rPr>
          <w:rFonts w:ascii="Garamond" w:hAnsi="Garamond"/>
          <w:kern w:val="36"/>
          <w:sz w:val="20"/>
          <w:szCs w:val="20"/>
          <w:lang w:eastAsia="id-ID"/>
        </w:rPr>
        <w:t xml:space="preserve"> hemoglobin </w:t>
      </w:r>
      <w:proofErr w:type="spellStart"/>
      <w:r w:rsidRPr="00A75180">
        <w:rPr>
          <w:rFonts w:ascii="Garamond" w:hAnsi="Garamond"/>
          <w:kern w:val="36"/>
          <w:sz w:val="20"/>
          <w:szCs w:val="20"/>
          <w:lang w:eastAsia="id-ID"/>
        </w:rPr>
        <w:t>levels</w:t>
      </w:r>
      <w:proofErr w:type="spellEnd"/>
      <w:r w:rsidRPr="00A75180">
        <w:rPr>
          <w:rFonts w:ascii="Garamond" w:hAnsi="Garamond"/>
          <w:kern w:val="36"/>
          <w:sz w:val="20"/>
          <w:szCs w:val="20"/>
          <w:lang w:eastAsia="id-ID"/>
        </w:rPr>
        <w:t xml:space="preserve"> in </w:t>
      </w:r>
      <w:proofErr w:type="spellStart"/>
      <w:r w:rsidRPr="00A75180">
        <w:rPr>
          <w:rFonts w:ascii="Garamond" w:hAnsi="Garamond"/>
          <w:kern w:val="36"/>
          <w:sz w:val="20"/>
          <w:szCs w:val="20"/>
          <w:lang w:eastAsia="id-ID"/>
        </w:rPr>
        <w:t>pregnant</w:t>
      </w:r>
      <w:proofErr w:type="spellEnd"/>
      <w:r w:rsidRPr="00A75180">
        <w:rPr>
          <w:rFonts w:ascii="Garamond" w:hAnsi="Garamond"/>
          <w:kern w:val="36"/>
          <w:sz w:val="20"/>
          <w:szCs w:val="20"/>
          <w:lang w:eastAsia="id-ID"/>
        </w:rPr>
        <w:t xml:space="preserve"> </w:t>
      </w:r>
      <w:proofErr w:type="spellStart"/>
      <w:r w:rsidRPr="00A75180">
        <w:rPr>
          <w:rFonts w:ascii="Garamond" w:hAnsi="Garamond"/>
          <w:kern w:val="36"/>
          <w:sz w:val="20"/>
          <w:szCs w:val="20"/>
          <w:lang w:eastAsia="id-ID"/>
        </w:rPr>
        <w:t>women</w:t>
      </w:r>
      <w:proofErr w:type="spellEnd"/>
      <w:r w:rsidRPr="00A75180">
        <w:rPr>
          <w:rFonts w:ascii="Garamond" w:hAnsi="Garamond"/>
          <w:kern w:val="36"/>
          <w:sz w:val="20"/>
          <w:szCs w:val="20"/>
          <w:lang w:eastAsia="id-ID"/>
        </w:rPr>
        <w:t xml:space="preserve"> in </w:t>
      </w:r>
      <w:proofErr w:type="spellStart"/>
      <w:r w:rsidRPr="00A75180">
        <w:rPr>
          <w:rFonts w:ascii="Garamond" w:hAnsi="Garamond"/>
          <w:kern w:val="36"/>
          <w:sz w:val="20"/>
          <w:szCs w:val="20"/>
          <w:lang w:eastAsia="id-ID"/>
        </w:rPr>
        <w:t>the</w:t>
      </w:r>
      <w:proofErr w:type="spellEnd"/>
      <w:r w:rsidRPr="00A75180">
        <w:rPr>
          <w:rFonts w:ascii="Garamond" w:hAnsi="Garamond"/>
          <w:kern w:val="36"/>
          <w:sz w:val="20"/>
          <w:szCs w:val="20"/>
          <w:lang w:eastAsia="id-ID"/>
        </w:rPr>
        <w:t xml:space="preserve"> </w:t>
      </w:r>
      <w:proofErr w:type="spellStart"/>
      <w:r w:rsidRPr="00A75180">
        <w:rPr>
          <w:rFonts w:ascii="Garamond" w:hAnsi="Garamond"/>
          <w:kern w:val="36"/>
          <w:sz w:val="20"/>
          <w:szCs w:val="20"/>
          <w:lang w:eastAsia="id-ID"/>
        </w:rPr>
        <w:t>second</w:t>
      </w:r>
      <w:proofErr w:type="spellEnd"/>
      <w:r w:rsidRPr="00A75180">
        <w:rPr>
          <w:rFonts w:ascii="Garamond" w:hAnsi="Garamond"/>
          <w:kern w:val="36"/>
          <w:sz w:val="20"/>
          <w:szCs w:val="20"/>
          <w:lang w:eastAsia="id-ID"/>
        </w:rPr>
        <w:t xml:space="preserve"> </w:t>
      </w:r>
      <w:proofErr w:type="spellStart"/>
      <w:r w:rsidRPr="00A75180">
        <w:rPr>
          <w:rFonts w:ascii="Garamond" w:hAnsi="Garamond"/>
          <w:kern w:val="36"/>
          <w:sz w:val="20"/>
          <w:szCs w:val="20"/>
          <w:lang w:eastAsia="id-ID"/>
        </w:rPr>
        <w:t>trimester</w:t>
      </w:r>
      <w:proofErr w:type="spellEnd"/>
      <w:r w:rsidRPr="00A75180">
        <w:rPr>
          <w:rFonts w:ascii="Garamond" w:hAnsi="Garamond"/>
          <w:kern w:val="36"/>
          <w:sz w:val="20"/>
          <w:szCs w:val="20"/>
          <w:lang w:eastAsia="id-ID"/>
        </w:rPr>
        <w:t xml:space="preserve">. The study </w:t>
      </w:r>
      <w:proofErr w:type="spellStart"/>
      <w:r w:rsidRPr="00A75180">
        <w:rPr>
          <w:rFonts w:ascii="Garamond" w:hAnsi="Garamond"/>
          <w:kern w:val="36"/>
          <w:sz w:val="20"/>
          <w:szCs w:val="20"/>
          <w:lang w:eastAsia="id-ID"/>
        </w:rPr>
        <w:t>used</w:t>
      </w:r>
      <w:proofErr w:type="spellEnd"/>
      <w:r w:rsidRPr="00A75180">
        <w:rPr>
          <w:rFonts w:ascii="Garamond" w:hAnsi="Garamond"/>
          <w:kern w:val="36"/>
          <w:sz w:val="20"/>
          <w:szCs w:val="20"/>
          <w:lang w:eastAsia="id-ID"/>
        </w:rPr>
        <w:t xml:space="preserve"> a </w:t>
      </w:r>
      <w:proofErr w:type="spellStart"/>
      <w:r w:rsidRPr="00A75180">
        <w:rPr>
          <w:rFonts w:ascii="Garamond" w:hAnsi="Garamond"/>
          <w:kern w:val="36"/>
          <w:sz w:val="20"/>
          <w:szCs w:val="20"/>
          <w:lang w:eastAsia="id-ID"/>
        </w:rPr>
        <w:t>quasi-experimental</w:t>
      </w:r>
      <w:proofErr w:type="spellEnd"/>
      <w:r w:rsidRPr="00A75180">
        <w:rPr>
          <w:rFonts w:ascii="Garamond" w:hAnsi="Garamond"/>
          <w:kern w:val="36"/>
          <w:sz w:val="20"/>
          <w:szCs w:val="20"/>
          <w:lang w:eastAsia="id-ID"/>
        </w:rPr>
        <w:t xml:space="preserve"> </w:t>
      </w:r>
      <w:proofErr w:type="spellStart"/>
      <w:r w:rsidRPr="00A75180">
        <w:rPr>
          <w:rFonts w:ascii="Garamond" w:hAnsi="Garamond"/>
          <w:kern w:val="36"/>
          <w:sz w:val="20"/>
          <w:szCs w:val="20"/>
          <w:lang w:eastAsia="id-ID"/>
        </w:rPr>
        <w:t>design</w:t>
      </w:r>
      <w:proofErr w:type="spellEnd"/>
      <w:r w:rsidRPr="00A75180">
        <w:rPr>
          <w:rFonts w:ascii="Garamond" w:hAnsi="Garamond"/>
          <w:kern w:val="36"/>
          <w:sz w:val="20"/>
          <w:szCs w:val="20"/>
          <w:lang w:eastAsia="id-ID"/>
        </w:rPr>
        <w:t xml:space="preserve"> </w:t>
      </w:r>
      <w:proofErr w:type="spellStart"/>
      <w:r w:rsidRPr="00A75180">
        <w:rPr>
          <w:rFonts w:ascii="Garamond" w:hAnsi="Garamond"/>
          <w:kern w:val="36"/>
          <w:sz w:val="20"/>
          <w:szCs w:val="20"/>
          <w:lang w:eastAsia="id-ID"/>
        </w:rPr>
        <w:t>with</w:t>
      </w:r>
      <w:proofErr w:type="spellEnd"/>
      <w:r w:rsidRPr="00A75180">
        <w:rPr>
          <w:rFonts w:ascii="Garamond" w:hAnsi="Garamond"/>
          <w:kern w:val="36"/>
          <w:sz w:val="20"/>
          <w:szCs w:val="20"/>
          <w:lang w:eastAsia="id-ID"/>
        </w:rPr>
        <w:t xml:space="preserve"> a </w:t>
      </w:r>
      <w:proofErr w:type="spellStart"/>
      <w:r w:rsidRPr="00A75180">
        <w:rPr>
          <w:rFonts w:ascii="Garamond" w:hAnsi="Garamond"/>
          <w:kern w:val="36"/>
          <w:sz w:val="20"/>
          <w:szCs w:val="20"/>
          <w:lang w:eastAsia="id-ID"/>
        </w:rPr>
        <w:t>pretest</w:t>
      </w:r>
      <w:proofErr w:type="spellEnd"/>
      <w:r w:rsidRPr="00A75180">
        <w:rPr>
          <w:rFonts w:ascii="Garamond" w:hAnsi="Garamond"/>
          <w:kern w:val="36"/>
          <w:sz w:val="20"/>
          <w:szCs w:val="20"/>
          <w:lang w:eastAsia="id-ID"/>
        </w:rPr>
        <w:t>–</w:t>
      </w:r>
      <w:proofErr w:type="spellStart"/>
      <w:r w:rsidRPr="00A75180">
        <w:rPr>
          <w:rFonts w:ascii="Garamond" w:hAnsi="Garamond"/>
          <w:kern w:val="36"/>
          <w:sz w:val="20"/>
          <w:szCs w:val="20"/>
          <w:lang w:eastAsia="id-ID"/>
        </w:rPr>
        <w:t>posttest</w:t>
      </w:r>
      <w:proofErr w:type="spellEnd"/>
      <w:r w:rsidRPr="00A75180">
        <w:rPr>
          <w:rFonts w:ascii="Garamond" w:hAnsi="Garamond"/>
          <w:kern w:val="36"/>
          <w:sz w:val="20"/>
          <w:szCs w:val="20"/>
          <w:lang w:eastAsia="id-ID"/>
        </w:rPr>
        <w:t xml:space="preserve"> </w:t>
      </w:r>
      <w:proofErr w:type="spellStart"/>
      <w:r w:rsidRPr="00A75180">
        <w:rPr>
          <w:rFonts w:ascii="Garamond" w:hAnsi="Garamond"/>
          <w:kern w:val="36"/>
          <w:sz w:val="20"/>
          <w:szCs w:val="20"/>
          <w:lang w:eastAsia="id-ID"/>
        </w:rPr>
        <w:t>approach</w:t>
      </w:r>
      <w:proofErr w:type="spellEnd"/>
      <w:r w:rsidRPr="00A75180">
        <w:rPr>
          <w:rFonts w:ascii="Garamond" w:hAnsi="Garamond"/>
          <w:kern w:val="36"/>
          <w:sz w:val="20"/>
          <w:szCs w:val="20"/>
          <w:lang w:eastAsia="id-ID"/>
        </w:rPr>
        <w:t xml:space="preserve">. The study </w:t>
      </w:r>
      <w:proofErr w:type="spellStart"/>
      <w:r w:rsidRPr="00A75180">
        <w:rPr>
          <w:rFonts w:ascii="Garamond" w:hAnsi="Garamond"/>
          <w:kern w:val="36"/>
          <w:sz w:val="20"/>
          <w:szCs w:val="20"/>
          <w:lang w:eastAsia="id-ID"/>
        </w:rPr>
        <w:t>sample</w:t>
      </w:r>
      <w:proofErr w:type="spellEnd"/>
      <w:r w:rsidRPr="00A75180">
        <w:rPr>
          <w:rFonts w:ascii="Garamond" w:hAnsi="Garamond"/>
          <w:kern w:val="36"/>
          <w:sz w:val="20"/>
          <w:szCs w:val="20"/>
          <w:lang w:eastAsia="id-ID"/>
        </w:rPr>
        <w:t xml:space="preserve"> </w:t>
      </w:r>
      <w:proofErr w:type="spellStart"/>
      <w:r w:rsidRPr="00A75180">
        <w:rPr>
          <w:rFonts w:ascii="Garamond" w:hAnsi="Garamond"/>
          <w:kern w:val="36"/>
          <w:sz w:val="20"/>
          <w:szCs w:val="20"/>
          <w:lang w:eastAsia="id-ID"/>
        </w:rPr>
        <w:t>consisted</w:t>
      </w:r>
      <w:proofErr w:type="spellEnd"/>
      <w:r w:rsidRPr="00A75180">
        <w:rPr>
          <w:rFonts w:ascii="Garamond" w:hAnsi="Garamond"/>
          <w:kern w:val="36"/>
          <w:sz w:val="20"/>
          <w:szCs w:val="20"/>
          <w:lang w:eastAsia="id-ID"/>
        </w:rPr>
        <w:t xml:space="preserve"> </w:t>
      </w:r>
      <w:proofErr w:type="spellStart"/>
      <w:r w:rsidRPr="00A75180">
        <w:rPr>
          <w:rFonts w:ascii="Garamond" w:hAnsi="Garamond"/>
          <w:kern w:val="36"/>
          <w:sz w:val="20"/>
          <w:szCs w:val="20"/>
          <w:lang w:eastAsia="id-ID"/>
        </w:rPr>
        <w:t>of</w:t>
      </w:r>
      <w:proofErr w:type="spellEnd"/>
      <w:r w:rsidRPr="00A75180">
        <w:rPr>
          <w:rFonts w:ascii="Garamond" w:hAnsi="Garamond"/>
          <w:kern w:val="36"/>
          <w:sz w:val="20"/>
          <w:szCs w:val="20"/>
          <w:lang w:eastAsia="id-ID"/>
        </w:rPr>
        <w:t xml:space="preserve"> 30 </w:t>
      </w:r>
      <w:proofErr w:type="spellStart"/>
      <w:r w:rsidRPr="00A75180">
        <w:rPr>
          <w:rFonts w:ascii="Garamond" w:hAnsi="Garamond"/>
          <w:kern w:val="36"/>
          <w:sz w:val="20"/>
          <w:szCs w:val="20"/>
          <w:lang w:eastAsia="id-ID"/>
        </w:rPr>
        <w:t>pregnant</w:t>
      </w:r>
      <w:proofErr w:type="spellEnd"/>
      <w:r w:rsidRPr="00A75180">
        <w:rPr>
          <w:rFonts w:ascii="Garamond" w:hAnsi="Garamond"/>
          <w:kern w:val="36"/>
          <w:sz w:val="20"/>
          <w:szCs w:val="20"/>
          <w:lang w:eastAsia="id-ID"/>
        </w:rPr>
        <w:t xml:space="preserve"> </w:t>
      </w:r>
      <w:proofErr w:type="spellStart"/>
      <w:r w:rsidRPr="00A75180">
        <w:rPr>
          <w:rFonts w:ascii="Garamond" w:hAnsi="Garamond"/>
          <w:kern w:val="36"/>
          <w:sz w:val="20"/>
          <w:szCs w:val="20"/>
          <w:lang w:eastAsia="id-ID"/>
        </w:rPr>
        <w:t>women</w:t>
      </w:r>
      <w:proofErr w:type="spellEnd"/>
      <w:r w:rsidRPr="00A75180">
        <w:rPr>
          <w:rFonts w:ascii="Garamond" w:hAnsi="Garamond"/>
          <w:kern w:val="36"/>
          <w:sz w:val="20"/>
          <w:szCs w:val="20"/>
          <w:lang w:eastAsia="id-ID"/>
        </w:rPr>
        <w:t xml:space="preserve"> in </w:t>
      </w:r>
      <w:proofErr w:type="spellStart"/>
      <w:r w:rsidRPr="00A75180">
        <w:rPr>
          <w:rFonts w:ascii="Garamond" w:hAnsi="Garamond"/>
          <w:kern w:val="36"/>
          <w:sz w:val="20"/>
          <w:szCs w:val="20"/>
          <w:lang w:eastAsia="id-ID"/>
        </w:rPr>
        <w:t>the</w:t>
      </w:r>
      <w:proofErr w:type="spellEnd"/>
      <w:r w:rsidRPr="00A75180">
        <w:rPr>
          <w:rFonts w:ascii="Garamond" w:hAnsi="Garamond"/>
          <w:kern w:val="36"/>
          <w:sz w:val="20"/>
          <w:szCs w:val="20"/>
          <w:lang w:eastAsia="id-ID"/>
        </w:rPr>
        <w:t xml:space="preserve"> </w:t>
      </w:r>
      <w:proofErr w:type="spellStart"/>
      <w:r w:rsidRPr="00A75180">
        <w:rPr>
          <w:rFonts w:ascii="Garamond" w:hAnsi="Garamond"/>
          <w:kern w:val="36"/>
          <w:sz w:val="20"/>
          <w:szCs w:val="20"/>
          <w:lang w:eastAsia="id-ID"/>
        </w:rPr>
        <w:t>second</w:t>
      </w:r>
      <w:proofErr w:type="spellEnd"/>
      <w:r w:rsidRPr="00A75180">
        <w:rPr>
          <w:rFonts w:ascii="Garamond" w:hAnsi="Garamond"/>
          <w:kern w:val="36"/>
          <w:sz w:val="20"/>
          <w:szCs w:val="20"/>
          <w:lang w:eastAsia="id-ID"/>
        </w:rPr>
        <w:t xml:space="preserve"> </w:t>
      </w:r>
      <w:proofErr w:type="spellStart"/>
      <w:r w:rsidRPr="00A75180">
        <w:rPr>
          <w:rFonts w:ascii="Garamond" w:hAnsi="Garamond"/>
          <w:kern w:val="36"/>
          <w:sz w:val="20"/>
          <w:szCs w:val="20"/>
          <w:lang w:eastAsia="id-ID"/>
        </w:rPr>
        <w:t>trimester</w:t>
      </w:r>
      <w:proofErr w:type="spellEnd"/>
      <w:r w:rsidRPr="00A75180">
        <w:rPr>
          <w:rFonts w:ascii="Garamond" w:hAnsi="Garamond"/>
          <w:kern w:val="36"/>
          <w:sz w:val="20"/>
          <w:szCs w:val="20"/>
          <w:lang w:eastAsia="id-ID"/>
        </w:rPr>
        <w:t xml:space="preserve"> </w:t>
      </w:r>
      <w:proofErr w:type="spellStart"/>
      <w:r w:rsidRPr="00A75180">
        <w:rPr>
          <w:rFonts w:ascii="Garamond" w:hAnsi="Garamond"/>
          <w:kern w:val="36"/>
          <w:sz w:val="20"/>
          <w:szCs w:val="20"/>
          <w:lang w:eastAsia="id-ID"/>
        </w:rPr>
        <w:t>selected</w:t>
      </w:r>
      <w:proofErr w:type="spellEnd"/>
      <w:r w:rsidRPr="00A75180">
        <w:rPr>
          <w:rFonts w:ascii="Garamond" w:hAnsi="Garamond"/>
          <w:kern w:val="36"/>
          <w:sz w:val="20"/>
          <w:szCs w:val="20"/>
          <w:lang w:eastAsia="id-ID"/>
        </w:rPr>
        <w:t xml:space="preserve"> </w:t>
      </w:r>
      <w:proofErr w:type="spellStart"/>
      <w:r w:rsidRPr="00A75180">
        <w:rPr>
          <w:rFonts w:ascii="Garamond" w:hAnsi="Garamond"/>
          <w:kern w:val="36"/>
          <w:sz w:val="20"/>
          <w:szCs w:val="20"/>
          <w:lang w:eastAsia="id-ID"/>
        </w:rPr>
        <w:t>using</w:t>
      </w:r>
      <w:proofErr w:type="spellEnd"/>
      <w:r w:rsidRPr="00A75180">
        <w:rPr>
          <w:rFonts w:ascii="Garamond" w:hAnsi="Garamond"/>
          <w:kern w:val="36"/>
          <w:sz w:val="20"/>
          <w:szCs w:val="20"/>
          <w:lang w:eastAsia="id-ID"/>
        </w:rPr>
        <w:t xml:space="preserve"> a </w:t>
      </w:r>
      <w:proofErr w:type="spellStart"/>
      <w:r w:rsidRPr="00A75180">
        <w:rPr>
          <w:rFonts w:ascii="Garamond" w:hAnsi="Garamond"/>
          <w:kern w:val="36"/>
          <w:sz w:val="20"/>
          <w:szCs w:val="20"/>
          <w:lang w:eastAsia="id-ID"/>
        </w:rPr>
        <w:t>purposive</w:t>
      </w:r>
      <w:proofErr w:type="spellEnd"/>
      <w:r w:rsidRPr="00A75180">
        <w:rPr>
          <w:rFonts w:ascii="Garamond" w:hAnsi="Garamond"/>
          <w:kern w:val="36"/>
          <w:sz w:val="20"/>
          <w:szCs w:val="20"/>
          <w:lang w:eastAsia="id-ID"/>
        </w:rPr>
        <w:t xml:space="preserve"> sampling </w:t>
      </w:r>
      <w:proofErr w:type="spellStart"/>
      <w:r w:rsidRPr="00A75180">
        <w:rPr>
          <w:rFonts w:ascii="Garamond" w:hAnsi="Garamond"/>
          <w:kern w:val="36"/>
          <w:sz w:val="20"/>
          <w:szCs w:val="20"/>
          <w:lang w:eastAsia="id-ID"/>
        </w:rPr>
        <w:t>technique</w:t>
      </w:r>
      <w:proofErr w:type="spellEnd"/>
      <w:r w:rsidRPr="00A75180">
        <w:rPr>
          <w:rFonts w:ascii="Garamond" w:hAnsi="Garamond"/>
          <w:kern w:val="36"/>
          <w:sz w:val="20"/>
          <w:szCs w:val="20"/>
          <w:lang w:eastAsia="id-ID"/>
        </w:rPr>
        <w:t xml:space="preserve">. Hemoglobin </w:t>
      </w:r>
      <w:proofErr w:type="spellStart"/>
      <w:r w:rsidRPr="00A75180">
        <w:rPr>
          <w:rFonts w:ascii="Garamond" w:hAnsi="Garamond"/>
          <w:kern w:val="36"/>
          <w:sz w:val="20"/>
          <w:szCs w:val="20"/>
          <w:lang w:eastAsia="id-ID"/>
        </w:rPr>
        <w:t>levels</w:t>
      </w:r>
      <w:proofErr w:type="spellEnd"/>
      <w:r w:rsidRPr="00A75180">
        <w:rPr>
          <w:rFonts w:ascii="Garamond" w:hAnsi="Garamond"/>
          <w:kern w:val="36"/>
          <w:sz w:val="20"/>
          <w:szCs w:val="20"/>
          <w:lang w:eastAsia="id-ID"/>
        </w:rPr>
        <w:t xml:space="preserve"> were </w:t>
      </w:r>
      <w:proofErr w:type="spellStart"/>
      <w:r w:rsidRPr="00A75180">
        <w:rPr>
          <w:rFonts w:ascii="Garamond" w:hAnsi="Garamond"/>
          <w:kern w:val="36"/>
          <w:sz w:val="20"/>
          <w:szCs w:val="20"/>
          <w:lang w:eastAsia="id-ID"/>
        </w:rPr>
        <w:t>measured</w:t>
      </w:r>
      <w:proofErr w:type="spellEnd"/>
      <w:r w:rsidRPr="00A75180">
        <w:rPr>
          <w:rFonts w:ascii="Garamond" w:hAnsi="Garamond"/>
          <w:kern w:val="36"/>
          <w:sz w:val="20"/>
          <w:szCs w:val="20"/>
          <w:lang w:eastAsia="id-ID"/>
        </w:rPr>
        <w:t xml:space="preserve"> </w:t>
      </w:r>
      <w:proofErr w:type="spellStart"/>
      <w:r w:rsidRPr="00A75180">
        <w:rPr>
          <w:rFonts w:ascii="Garamond" w:hAnsi="Garamond"/>
          <w:kern w:val="36"/>
          <w:sz w:val="20"/>
          <w:szCs w:val="20"/>
          <w:lang w:eastAsia="id-ID"/>
        </w:rPr>
        <w:t>using</w:t>
      </w:r>
      <w:proofErr w:type="spellEnd"/>
      <w:r w:rsidRPr="00A75180">
        <w:rPr>
          <w:rFonts w:ascii="Garamond" w:hAnsi="Garamond"/>
          <w:kern w:val="36"/>
          <w:sz w:val="20"/>
          <w:szCs w:val="20"/>
          <w:lang w:eastAsia="id-ID"/>
        </w:rPr>
        <w:t xml:space="preserve"> a </w:t>
      </w:r>
      <w:proofErr w:type="spellStart"/>
      <w:r w:rsidRPr="00A75180">
        <w:rPr>
          <w:rFonts w:ascii="Garamond" w:hAnsi="Garamond"/>
          <w:kern w:val="36"/>
          <w:sz w:val="20"/>
          <w:szCs w:val="20"/>
          <w:lang w:eastAsia="id-ID"/>
        </w:rPr>
        <w:t>hemoglobinometer</w:t>
      </w:r>
      <w:proofErr w:type="spellEnd"/>
      <w:r w:rsidRPr="00A75180">
        <w:rPr>
          <w:rFonts w:ascii="Garamond" w:hAnsi="Garamond"/>
          <w:kern w:val="36"/>
          <w:sz w:val="20"/>
          <w:szCs w:val="20"/>
          <w:lang w:eastAsia="id-ID"/>
        </w:rPr>
        <w:t xml:space="preserve"> </w:t>
      </w:r>
      <w:proofErr w:type="spellStart"/>
      <w:r w:rsidRPr="00A75180">
        <w:rPr>
          <w:rFonts w:ascii="Garamond" w:hAnsi="Garamond"/>
          <w:kern w:val="36"/>
          <w:sz w:val="20"/>
          <w:szCs w:val="20"/>
          <w:lang w:eastAsia="id-ID"/>
        </w:rPr>
        <w:t>before</w:t>
      </w:r>
      <w:proofErr w:type="spellEnd"/>
      <w:r w:rsidRPr="00A75180">
        <w:rPr>
          <w:rFonts w:ascii="Garamond" w:hAnsi="Garamond"/>
          <w:kern w:val="36"/>
          <w:sz w:val="20"/>
          <w:szCs w:val="20"/>
          <w:lang w:eastAsia="id-ID"/>
        </w:rPr>
        <w:t xml:space="preserve"> </w:t>
      </w:r>
      <w:proofErr w:type="spellStart"/>
      <w:r w:rsidRPr="00A75180">
        <w:rPr>
          <w:rFonts w:ascii="Garamond" w:hAnsi="Garamond"/>
          <w:kern w:val="36"/>
          <w:sz w:val="20"/>
          <w:szCs w:val="20"/>
          <w:lang w:eastAsia="id-ID"/>
        </w:rPr>
        <w:t>and</w:t>
      </w:r>
      <w:proofErr w:type="spellEnd"/>
      <w:r w:rsidRPr="00A75180">
        <w:rPr>
          <w:rFonts w:ascii="Garamond" w:hAnsi="Garamond"/>
          <w:kern w:val="36"/>
          <w:sz w:val="20"/>
          <w:szCs w:val="20"/>
          <w:lang w:eastAsia="id-ID"/>
        </w:rPr>
        <w:t xml:space="preserve"> </w:t>
      </w:r>
      <w:proofErr w:type="spellStart"/>
      <w:r w:rsidRPr="00A75180">
        <w:rPr>
          <w:rFonts w:ascii="Garamond" w:hAnsi="Garamond"/>
          <w:kern w:val="36"/>
          <w:sz w:val="20"/>
          <w:szCs w:val="20"/>
          <w:lang w:eastAsia="id-ID"/>
        </w:rPr>
        <w:t>after</w:t>
      </w:r>
      <w:proofErr w:type="spellEnd"/>
      <w:r w:rsidRPr="00A75180">
        <w:rPr>
          <w:rFonts w:ascii="Garamond" w:hAnsi="Garamond"/>
          <w:kern w:val="36"/>
          <w:sz w:val="20"/>
          <w:szCs w:val="20"/>
          <w:lang w:eastAsia="id-ID"/>
        </w:rPr>
        <w:t xml:space="preserve"> </w:t>
      </w:r>
      <w:proofErr w:type="spellStart"/>
      <w:r w:rsidRPr="00A75180">
        <w:rPr>
          <w:rFonts w:ascii="Garamond" w:hAnsi="Garamond"/>
          <w:kern w:val="36"/>
          <w:sz w:val="20"/>
          <w:szCs w:val="20"/>
          <w:lang w:eastAsia="id-ID"/>
        </w:rPr>
        <w:t>four</w:t>
      </w:r>
      <w:proofErr w:type="spellEnd"/>
      <w:r w:rsidRPr="00A75180">
        <w:rPr>
          <w:rFonts w:ascii="Garamond" w:hAnsi="Garamond"/>
          <w:kern w:val="36"/>
          <w:sz w:val="20"/>
          <w:szCs w:val="20"/>
          <w:lang w:eastAsia="id-ID"/>
        </w:rPr>
        <w:t xml:space="preserve"> </w:t>
      </w:r>
      <w:proofErr w:type="spellStart"/>
      <w:r w:rsidRPr="00A75180">
        <w:rPr>
          <w:rFonts w:ascii="Garamond" w:hAnsi="Garamond"/>
          <w:kern w:val="36"/>
          <w:sz w:val="20"/>
          <w:szCs w:val="20"/>
          <w:lang w:eastAsia="id-ID"/>
        </w:rPr>
        <w:t>weeks</w:t>
      </w:r>
      <w:proofErr w:type="spellEnd"/>
      <w:r w:rsidRPr="00A75180">
        <w:rPr>
          <w:rFonts w:ascii="Garamond" w:hAnsi="Garamond"/>
          <w:kern w:val="36"/>
          <w:sz w:val="20"/>
          <w:szCs w:val="20"/>
          <w:lang w:eastAsia="id-ID"/>
        </w:rPr>
        <w:t xml:space="preserve"> </w:t>
      </w:r>
      <w:proofErr w:type="spellStart"/>
      <w:r w:rsidRPr="00A75180">
        <w:rPr>
          <w:rFonts w:ascii="Garamond" w:hAnsi="Garamond"/>
          <w:kern w:val="36"/>
          <w:sz w:val="20"/>
          <w:szCs w:val="20"/>
          <w:lang w:eastAsia="id-ID"/>
        </w:rPr>
        <w:t>of</w:t>
      </w:r>
      <w:proofErr w:type="spellEnd"/>
      <w:r w:rsidRPr="00A75180">
        <w:rPr>
          <w:rFonts w:ascii="Garamond" w:hAnsi="Garamond"/>
          <w:kern w:val="36"/>
          <w:sz w:val="20"/>
          <w:szCs w:val="20"/>
          <w:lang w:eastAsia="id-ID"/>
        </w:rPr>
        <w:t xml:space="preserve"> </w:t>
      </w:r>
      <w:proofErr w:type="spellStart"/>
      <w:r w:rsidRPr="00A75180">
        <w:rPr>
          <w:rFonts w:ascii="Garamond" w:hAnsi="Garamond"/>
          <w:kern w:val="36"/>
          <w:sz w:val="20"/>
          <w:szCs w:val="20"/>
          <w:lang w:eastAsia="id-ID"/>
        </w:rPr>
        <w:t>nutrition</w:t>
      </w:r>
      <w:proofErr w:type="spellEnd"/>
      <w:r w:rsidRPr="00A75180">
        <w:rPr>
          <w:rFonts w:ascii="Garamond" w:hAnsi="Garamond"/>
          <w:kern w:val="36"/>
          <w:sz w:val="20"/>
          <w:szCs w:val="20"/>
          <w:lang w:eastAsia="id-ID"/>
        </w:rPr>
        <w:t xml:space="preserve"> </w:t>
      </w:r>
      <w:proofErr w:type="spellStart"/>
      <w:r w:rsidRPr="00A75180">
        <w:rPr>
          <w:rFonts w:ascii="Garamond" w:hAnsi="Garamond"/>
          <w:kern w:val="36"/>
          <w:sz w:val="20"/>
          <w:szCs w:val="20"/>
          <w:lang w:eastAsia="id-ID"/>
        </w:rPr>
        <w:t>education</w:t>
      </w:r>
      <w:proofErr w:type="spellEnd"/>
      <w:r w:rsidRPr="00A75180">
        <w:rPr>
          <w:rFonts w:ascii="Garamond" w:hAnsi="Garamond"/>
          <w:kern w:val="36"/>
          <w:sz w:val="20"/>
          <w:szCs w:val="20"/>
          <w:lang w:eastAsia="id-ID"/>
        </w:rPr>
        <w:t xml:space="preserve">. Data </w:t>
      </w:r>
      <w:proofErr w:type="spellStart"/>
      <w:r w:rsidRPr="00A75180">
        <w:rPr>
          <w:rFonts w:ascii="Garamond" w:hAnsi="Garamond"/>
          <w:kern w:val="36"/>
          <w:sz w:val="20"/>
          <w:szCs w:val="20"/>
          <w:lang w:eastAsia="id-ID"/>
        </w:rPr>
        <w:t>analysis</w:t>
      </w:r>
      <w:proofErr w:type="spellEnd"/>
      <w:r w:rsidRPr="00A75180">
        <w:rPr>
          <w:rFonts w:ascii="Garamond" w:hAnsi="Garamond"/>
          <w:kern w:val="36"/>
          <w:sz w:val="20"/>
          <w:szCs w:val="20"/>
          <w:lang w:eastAsia="id-ID"/>
        </w:rPr>
        <w:t xml:space="preserve"> </w:t>
      </w:r>
      <w:proofErr w:type="spellStart"/>
      <w:r w:rsidRPr="00A75180">
        <w:rPr>
          <w:rFonts w:ascii="Garamond" w:hAnsi="Garamond"/>
          <w:kern w:val="36"/>
          <w:sz w:val="20"/>
          <w:szCs w:val="20"/>
          <w:lang w:eastAsia="id-ID"/>
        </w:rPr>
        <w:t>used</w:t>
      </w:r>
      <w:proofErr w:type="spellEnd"/>
      <w:r w:rsidRPr="00A75180">
        <w:rPr>
          <w:rFonts w:ascii="Garamond" w:hAnsi="Garamond"/>
          <w:kern w:val="36"/>
          <w:sz w:val="20"/>
          <w:szCs w:val="20"/>
          <w:lang w:eastAsia="id-ID"/>
        </w:rPr>
        <w:t xml:space="preserve"> a </w:t>
      </w:r>
      <w:proofErr w:type="spellStart"/>
      <w:r w:rsidRPr="00A75180">
        <w:rPr>
          <w:rFonts w:ascii="Garamond" w:hAnsi="Garamond"/>
          <w:kern w:val="36"/>
          <w:sz w:val="20"/>
          <w:szCs w:val="20"/>
          <w:lang w:eastAsia="id-ID"/>
        </w:rPr>
        <w:t>paired</w:t>
      </w:r>
      <w:proofErr w:type="spellEnd"/>
      <w:r w:rsidRPr="00A75180">
        <w:rPr>
          <w:rFonts w:ascii="Garamond" w:hAnsi="Garamond"/>
          <w:kern w:val="36"/>
          <w:sz w:val="20"/>
          <w:szCs w:val="20"/>
          <w:lang w:eastAsia="id-ID"/>
        </w:rPr>
        <w:t xml:space="preserve"> t-</w:t>
      </w:r>
      <w:proofErr w:type="spellStart"/>
      <w:r w:rsidRPr="00A75180">
        <w:rPr>
          <w:rFonts w:ascii="Garamond" w:hAnsi="Garamond"/>
          <w:kern w:val="36"/>
          <w:sz w:val="20"/>
          <w:szCs w:val="20"/>
          <w:lang w:eastAsia="id-ID"/>
        </w:rPr>
        <w:t>test</w:t>
      </w:r>
      <w:proofErr w:type="spellEnd"/>
      <w:r w:rsidRPr="00A75180">
        <w:rPr>
          <w:rFonts w:ascii="Garamond" w:hAnsi="Garamond"/>
          <w:kern w:val="36"/>
          <w:sz w:val="20"/>
          <w:szCs w:val="20"/>
          <w:lang w:eastAsia="id-ID"/>
        </w:rPr>
        <w:t xml:space="preserve">. The </w:t>
      </w:r>
      <w:proofErr w:type="spellStart"/>
      <w:r w:rsidRPr="00A75180">
        <w:rPr>
          <w:rFonts w:ascii="Garamond" w:hAnsi="Garamond"/>
          <w:kern w:val="36"/>
          <w:sz w:val="20"/>
          <w:szCs w:val="20"/>
          <w:lang w:eastAsia="id-ID"/>
        </w:rPr>
        <w:t>results</w:t>
      </w:r>
      <w:proofErr w:type="spellEnd"/>
      <w:r w:rsidRPr="00A75180">
        <w:rPr>
          <w:rFonts w:ascii="Garamond" w:hAnsi="Garamond"/>
          <w:kern w:val="36"/>
          <w:sz w:val="20"/>
          <w:szCs w:val="20"/>
          <w:lang w:eastAsia="id-ID"/>
        </w:rPr>
        <w:t xml:space="preserve"> </w:t>
      </w:r>
      <w:proofErr w:type="spellStart"/>
      <w:r w:rsidRPr="00A75180">
        <w:rPr>
          <w:rFonts w:ascii="Garamond" w:hAnsi="Garamond"/>
          <w:kern w:val="36"/>
          <w:sz w:val="20"/>
          <w:szCs w:val="20"/>
          <w:lang w:eastAsia="id-ID"/>
        </w:rPr>
        <w:t>showed</w:t>
      </w:r>
      <w:proofErr w:type="spellEnd"/>
      <w:r w:rsidRPr="00A75180">
        <w:rPr>
          <w:rFonts w:ascii="Garamond" w:hAnsi="Garamond"/>
          <w:kern w:val="36"/>
          <w:sz w:val="20"/>
          <w:szCs w:val="20"/>
          <w:lang w:eastAsia="id-ID"/>
        </w:rPr>
        <w:t xml:space="preserve"> </w:t>
      </w:r>
      <w:proofErr w:type="spellStart"/>
      <w:r w:rsidRPr="00A75180">
        <w:rPr>
          <w:rFonts w:ascii="Garamond" w:hAnsi="Garamond"/>
          <w:kern w:val="36"/>
          <w:sz w:val="20"/>
          <w:szCs w:val="20"/>
          <w:lang w:eastAsia="id-ID"/>
        </w:rPr>
        <w:t>an</w:t>
      </w:r>
      <w:proofErr w:type="spellEnd"/>
      <w:r w:rsidRPr="00A75180">
        <w:rPr>
          <w:rFonts w:ascii="Garamond" w:hAnsi="Garamond"/>
          <w:kern w:val="36"/>
          <w:sz w:val="20"/>
          <w:szCs w:val="20"/>
          <w:lang w:eastAsia="id-ID"/>
        </w:rPr>
        <w:t xml:space="preserve"> </w:t>
      </w:r>
      <w:proofErr w:type="spellStart"/>
      <w:r w:rsidRPr="00A75180">
        <w:rPr>
          <w:rFonts w:ascii="Garamond" w:hAnsi="Garamond"/>
          <w:kern w:val="36"/>
          <w:sz w:val="20"/>
          <w:szCs w:val="20"/>
          <w:lang w:eastAsia="id-ID"/>
        </w:rPr>
        <w:t>average</w:t>
      </w:r>
      <w:proofErr w:type="spellEnd"/>
      <w:r w:rsidRPr="00A75180">
        <w:rPr>
          <w:rFonts w:ascii="Garamond" w:hAnsi="Garamond"/>
          <w:kern w:val="36"/>
          <w:sz w:val="20"/>
          <w:szCs w:val="20"/>
          <w:lang w:eastAsia="id-ID"/>
        </w:rPr>
        <w:t xml:space="preserve"> </w:t>
      </w:r>
      <w:proofErr w:type="spellStart"/>
      <w:r w:rsidRPr="00A75180">
        <w:rPr>
          <w:rFonts w:ascii="Garamond" w:hAnsi="Garamond"/>
          <w:kern w:val="36"/>
          <w:sz w:val="20"/>
          <w:szCs w:val="20"/>
          <w:lang w:eastAsia="id-ID"/>
        </w:rPr>
        <w:t>increase</w:t>
      </w:r>
      <w:proofErr w:type="spellEnd"/>
      <w:r w:rsidRPr="00A75180">
        <w:rPr>
          <w:rFonts w:ascii="Garamond" w:hAnsi="Garamond"/>
          <w:kern w:val="36"/>
          <w:sz w:val="20"/>
          <w:szCs w:val="20"/>
          <w:lang w:eastAsia="id-ID"/>
        </w:rPr>
        <w:t xml:space="preserve"> in hemoglobin </w:t>
      </w:r>
      <w:proofErr w:type="spellStart"/>
      <w:r w:rsidRPr="00A75180">
        <w:rPr>
          <w:rFonts w:ascii="Garamond" w:hAnsi="Garamond"/>
          <w:kern w:val="36"/>
          <w:sz w:val="20"/>
          <w:szCs w:val="20"/>
          <w:lang w:eastAsia="id-ID"/>
        </w:rPr>
        <w:t>levels</w:t>
      </w:r>
      <w:proofErr w:type="spellEnd"/>
      <w:r w:rsidRPr="00A75180">
        <w:rPr>
          <w:rFonts w:ascii="Garamond" w:hAnsi="Garamond"/>
          <w:kern w:val="36"/>
          <w:sz w:val="20"/>
          <w:szCs w:val="20"/>
          <w:lang w:eastAsia="id-ID"/>
        </w:rPr>
        <w:t xml:space="preserve"> </w:t>
      </w:r>
      <w:proofErr w:type="spellStart"/>
      <w:r w:rsidRPr="00A75180">
        <w:rPr>
          <w:rFonts w:ascii="Garamond" w:hAnsi="Garamond"/>
          <w:kern w:val="36"/>
          <w:sz w:val="20"/>
          <w:szCs w:val="20"/>
          <w:lang w:eastAsia="id-ID"/>
        </w:rPr>
        <w:t>from</w:t>
      </w:r>
      <w:proofErr w:type="spellEnd"/>
      <w:r w:rsidRPr="00A75180">
        <w:rPr>
          <w:rFonts w:ascii="Garamond" w:hAnsi="Garamond"/>
          <w:kern w:val="36"/>
          <w:sz w:val="20"/>
          <w:szCs w:val="20"/>
          <w:lang w:eastAsia="id-ID"/>
        </w:rPr>
        <w:t xml:space="preserve"> 10.5 ± 0.8 g/</w:t>
      </w:r>
      <w:proofErr w:type="spellStart"/>
      <w:r w:rsidRPr="00A75180">
        <w:rPr>
          <w:rFonts w:ascii="Garamond" w:hAnsi="Garamond"/>
          <w:kern w:val="36"/>
          <w:sz w:val="20"/>
          <w:szCs w:val="20"/>
          <w:lang w:eastAsia="id-ID"/>
        </w:rPr>
        <w:t>dL</w:t>
      </w:r>
      <w:proofErr w:type="spellEnd"/>
      <w:r w:rsidRPr="00A75180">
        <w:rPr>
          <w:rFonts w:ascii="Garamond" w:hAnsi="Garamond"/>
          <w:kern w:val="36"/>
          <w:sz w:val="20"/>
          <w:szCs w:val="20"/>
          <w:lang w:eastAsia="id-ID"/>
        </w:rPr>
        <w:t xml:space="preserve"> </w:t>
      </w:r>
      <w:proofErr w:type="spellStart"/>
      <w:r w:rsidRPr="00A75180">
        <w:rPr>
          <w:rFonts w:ascii="Garamond" w:hAnsi="Garamond"/>
          <w:kern w:val="36"/>
          <w:sz w:val="20"/>
          <w:szCs w:val="20"/>
          <w:lang w:eastAsia="id-ID"/>
        </w:rPr>
        <w:t>to</w:t>
      </w:r>
      <w:proofErr w:type="spellEnd"/>
      <w:r w:rsidRPr="00A75180">
        <w:rPr>
          <w:rFonts w:ascii="Garamond" w:hAnsi="Garamond"/>
          <w:kern w:val="36"/>
          <w:sz w:val="20"/>
          <w:szCs w:val="20"/>
          <w:lang w:eastAsia="id-ID"/>
        </w:rPr>
        <w:t xml:space="preserve"> 11.7 ± 0.9 g/</w:t>
      </w:r>
      <w:proofErr w:type="spellStart"/>
      <w:r w:rsidRPr="00A75180">
        <w:rPr>
          <w:rFonts w:ascii="Garamond" w:hAnsi="Garamond"/>
          <w:kern w:val="36"/>
          <w:sz w:val="20"/>
          <w:szCs w:val="20"/>
          <w:lang w:eastAsia="id-ID"/>
        </w:rPr>
        <w:t>dL</w:t>
      </w:r>
      <w:proofErr w:type="spellEnd"/>
      <w:r w:rsidRPr="00A75180">
        <w:rPr>
          <w:rFonts w:ascii="Garamond" w:hAnsi="Garamond"/>
          <w:kern w:val="36"/>
          <w:sz w:val="20"/>
          <w:szCs w:val="20"/>
          <w:lang w:eastAsia="id-ID"/>
        </w:rPr>
        <w:t xml:space="preserve"> (p &lt; 0.001). </w:t>
      </w:r>
      <w:proofErr w:type="spellStart"/>
      <w:r w:rsidRPr="00A75180">
        <w:rPr>
          <w:rFonts w:ascii="Garamond" w:hAnsi="Garamond"/>
          <w:kern w:val="36"/>
          <w:sz w:val="20"/>
          <w:szCs w:val="20"/>
          <w:lang w:eastAsia="id-ID"/>
        </w:rPr>
        <w:t>It</w:t>
      </w:r>
      <w:proofErr w:type="spellEnd"/>
      <w:r w:rsidRPr="00A75180">
        <w:rPr>
          <w:rFonts w:ascii="Garamond" w:hAnsi="Garamond"/>
          <w:kern w:val="36"/>
          <w:sz w:val="20"/>
          <w:szCs w:val="20"/>
          <w:lang w:eastAsia="id-ID"/>
        </w:rPr>
        <w:t xml:space="preserve"> </w:t>
      </w:r>
      <w:proofErr w:type="spellStart"/>
      <w:r w:rsidRPr="00A75180">
        <w:rPr>
          <w:rFonts w:ascii="Garamond" w:hAnsi="Garamond"/>
          <w:kern w:val="36"/>
          <w:sz w:val="20"/>
          <w:szCs w:val="20"/>
          <w:lang w:eastAsia="id-ID"/>
        </w:rPr>
        <w:t>was</w:t>
      </w:r>
      <w:proofErr w:type="spellEnd"/>
      <w:r w:rsidRPr="00A75180">
        <w:rPr>
          <w:rFonts w:ascii="Garamond" w:hAnsi="Garamond"/>
          <w:kern w:val="36"/>
          <w:sz w:val="20"/>
          <w:szCs w:val="20"/>
          <w:lang w:eastAsia="id-ID"/>
        </w:rPr>
        <w:t xml:space="preserve"> </w:t>
      </w:r>
      <w:proofErr w:type="spellStart"/>
      <w:r w:rsidRPr="00A75180">
        <w:rPr>
          <w:rFonts w:ascii="Garamond" w:hAnsi="Garamond"/>
          <w:kern w:val="36"/>
          <w:sz w:val="20"/>
          <w:szCs w:val="20"/>
          <w:lang w:eastAsia="id-ID"/>
        </w:rPr>
        <w:t>concluded</w:t>
      </w:r>
      <w:proofErr w:type="spellEnd"/>
      <w:r w:rsidRPr="00A75180">
        <w:rPr>
          <w:rFonts w:ascii="Garamond" w:hAnsi="Garamond"/>
          <w:kern w:val="36"/>
          <w:sz w:val="20"/>
          <w:szCs w:val="20"/>
          <w:lang w:eastAsia="id-ID"/>
        </w:rPr>
        <w:t xml:space="preserve"> </w:t>
      </w:r>
      <w:proofErr w:type="spellStart"/>
      <w:r w:rsidRPr="00A75180">
        <w:rPr>
          <w:rFonts w:ascii="Garamond" w:hAnsi="Garamond"/>
          <w:kern w:val="36"/>
          <w:sz w:val="20"/>
          <w:szCs w:val="20"/>
          <w:lang w:eastAsia="id-ID"/>
        </w:rPr>
        <w:t>that</w:t>
      </w:r>
      <w:proofErr w:type="spellEnd"/>
      <w:r w:rsidRPr="00A75180">
        <w:rPr>
          <w:rFonts w:ascii="Garamond" w:hAnsi="Garamond"/>
          <w:kern w:val="36"/>
          <w:sz w:val="20"/>
          <w:szCs w:val="20"/>
          <w:lang w:eastAsia="id-ID"/>
        </w:rPr>
        <w:t xml:space="preserve"> </w:t>
      </w:r>
      <w:proofErr w:type="spellStart"/>
      <w:r w:rsidRPr="00A75180">
        <w:rPr>
          <w:rFonts w:ascii="Garamond" w:hAnsi="Garamond"/>
          <w:kern w:val="36"/>
          <w:sz w:val="20"/>
          <w:szCs w:val="20"/>
          <w:lang w:eastAsia="id-ID"/>
        </w:rPr>
        <w:t>nutrition</w:t>
      </w:r>
      <w:proofErr w:type="spellEnd"/>
      <w:r w:rsidRPr="00A75180">
        <w:rPr>
          <w:rFonts w:ascii="Garamond" w:hAnsi="Garamond"/>
          <w:kern w:val="36"/>
          <w:sz w:val="20"/>
          <w:szCs w:val="20"/>
          <w:lang w:eastAsia="id-ID"/>
        </w:rPr>
        <w:t xml:space="preserve"> </w:t>
      </w:r>
      <w:proofErr w:type="spellStart"/>
      <w:r w:rsidRPr="00A75180">
        <w:rPr>
          <w:rFonts w:ascii="Garamond" w:hAnsi="Garamond"/>
          <w:kern w:val="36"/>
          <w:sz w:val="20"/>
          <w:szCs w:val="20"/>
          <w:lang w:eastAsia="id-ID"/>
        </w:rPr>
        <w:t>education</w:t>
      </w:r>
      <w:proofErr w:type="spellEnd"/>
      <w:r w:rsidRPr="00A75180">
        <w:rPr>
          <w:rFonts w:ascii="Garamond" w:hAnsi="Garamond"/>
          <w:kern w:val="36"/>
          <w:sz w:val="20"/>
          <w:szCs w:val="20"/>
          <w:lang w:eastAsia="id-ID"/>
        </w:rPr>
        <w:t xml:space="preserve"> </w:t>
      </w:r>
      <w:proofErr w:type="spellStart"/>
      <w:r w:rsidRPr="00A75180">
        <w:rPr>
          <w:rFonts w:ascii="Garamond" w:hAnsi="Garamond"/>
          <w:kern w:val="36"/>
          <w:sz w:val="20"/>
          <w:szCs w:val="20"/>
          <w:lang w:eastAsia="id-ID"/>
        </w:rPr>
        <w:t>significantly</w:t>
      </w:r>
      <w:proofErr w:type="spellEnd"/>
      <w:r w:rsidRPr="00A75180">
        <w:rPr>
          <w:rFonts w:ascii="Garamond" w:hAnsi="Garamond"/>
          <w:kern w:val="36"/>
          <w:sz w:val="20"/>
          <w:szCs w:val="20"/>
          <w:lang w:eastAsia="id-ID"/>
        </w:rPr>
        <w:t xml:space="preserve"> </w:t>
      </w:r>
      <w:proofErr w:type="spellStart"/>
      <w:r w:rsidRPr="00A75180">
        <w:rPr>
          <w:rFonts w:ascii="Garamond" w:hAnsi="Garamond"/>
          <w:kern w:val="36"/>
          <w:sz w:val="20"/>
          <w:szCs w:val="20"/>
          <w:lang w:eastAsia="id-ID"/>
        </w:rPr>
        <w:t>increased</w:t>
      </w:r>
      <w:proofErr w:type="spellEnd"/>
      <w:r w:rsidRPr="00A75180">
        <w:rPr>
          <w:rFonts w:ascii="Garamond" w:hAnsi="Garamond"/>
          <w:kern w:val="36"/>
          <w:sz w:val="20"/>
          <w:szCs w:val="20"/>
          <w:lang w:eastAsia="id-ID"/>
        </w:rPr>
        <w:t xml:space="preserve"> hemoglobin </w:t>
      </w:r>
      <w:proofErr w:type="spellStart"/>
      <w:r w:rsidRPr="00A75180">
        <w:rPr>
          <w:rFonts w:ascii="Garamond" w:hAnsi="Garamond"/>
          <w:kern w:val="36"/>
          <w:sz w:val="20"/>
          <w:szCs w:val="20"/>
          <w:lang w:eastAsia="id-ID"/>
        </w:rPr>
        <w:t>levels</w:t>
      </w:r>
      <w:proofErr w:type="spellEnd"/>
      <w:r w:rsidRPr="00A75180">
        <w:rPr>
          <w:rFonts w:ascii="Garamond" w:hAnsi="Garamond"/>
          <w:kern w:val="36"/>
          <w:sz w:val="20"/>
          <w:szCs w:val="20"/>
          <w:lang w:eastAsia="id-ID"/>
        </w:rPr>
        <w:t xml:space="preserve"> in </w:t>
      </w:r>
      <w:proofErr w:type="spellStart"/>
      <w:r w:rsidRPr="00A75180">
        <w:rPr>
          <w:rFonts w:ascii="Garamond" w:hAnsi="Garamond"/>
          <w:kern w:val="36"/>
          <w:sz w:val="20"/>
          <w:szCs w:val="20"/>
          <w:lang w:eastAsia="id-ID"/>
        </w:rPr>
        <w:t>pregnant</w:t>
      </w:r>
      <w:proofErr w:type="spellEnd"/>
      <w:r w:rsidRPr="00A75180">
        <w:rPr>
          <w:rFonts w:ascii="Garamond" w:hAnsi="Garamond"/>
          <w:kern w:val="36"/>
          <w:sz w:val="20"/>
          <w:szCs w:val="20"/>
          <w:lang w:eastAsia="id-ID"/>
        </w:rPr>
        <w:t xml:space="preserve"> </w:t>
      </w:r>
      <w:proofErr w:type="spellStart"/>
      <w:r w:rsidRPr="00A75180">
        <w:rPr>
          <w:rFonts w:ascii="Garamond" w:hAnsi="Garamond"/>
          <w:kern w:val="36"/>
          <w:sz w:val="20"/>
          <w:szCs w:val="20"/>
          <w:lang w:eastAsia="id-ID"/>
        </w:rPr>
        <w:t>women</w:t>
      </w:r>
      <w:proofErr w:type="spellEnd"/>
      <w:r w:rsidRPr="00A75180">
        <w:rPr>
          <w:rFonts w:ascii="Garamond" w:hAnsi="Garamond"/>
          <w:kern w:val="36"/>
          <w:sz w:val="20"/>
          <w:szCs w:val="20"/>
          <w:lang w:eastAsia="id-ID"/>
        </w:rPr>
        <w:t xml:space="preserve"> in </w:t>
      </w:r>
      <w:proofErr w:type="spellStart"/>
      <w:r w:rsidRPr="00A75180">
        <w:rPr>
          <w:rFonts w:ascii="Garamond" w:hAnsi="Garamond"/>
          <w:kern w:val="36"/>
          <w:sz w:val="20"/>
          <w:szCs w:val="20"/>
          <w:lang w:eastAsia="id-ID"/>
        </w:rPr>
        <w:t>the</w:t>
      </w:r>
      <w:proofErr w:type="spellEnd"/>
      <w:r w:rsidRPr="00A75180">
        <w:rPr>
          <w:rFonts w:ascii="Garamond" w:hAnsi="Garamond"/>
          <w:kern w:val="36"/>
          <w:sz w:val="20"/>
          <w:szCs w:val="20"/>
          <w:lang w:eastAsia="id-ID"/>
        </w:rPr>
        <w:t xml:space="preserve"> </w:t>
      </w:r>
      <w:proofErr w:type="spellStart"/>
      <w:r w:rsidRPr="00A75180">
        <w:rPr>
          <w:rFonts w:ascii="Garamond" w:hAnsi="Garamond"/>
          <w:kern w:val="36"/>
          <w:sz w:val="20"/>
          <w:szCs w:val="20"/>
          <w:lang w:eastAsia="id-ID"/>
        </w:rPr>
        <w:t>second</w:t>
      </w:r>
      <w:proofErr w:type="spellEnd"/>
      <w:r w:rsidRPr="00A75180">
        <w:rPr>
          <w:rFonts w:ascii="Garamond" w:hAnsi="Garamond"/>
          <w:kern w:val="36"/>
          <w:sz w:val="20"/>
          <w:szCs w:val="20"/>
          <w:lang w:eastAsia="id-ID"/>
        </w:rPr>
        <w:t xml:space="preserve"> </w:t>
      </w:r>
      <w:proofErr w:type="spellStart"/>
      <w:r w:rsidRPr="00A75180">
        <w:rPr>
          <w:rFonts w:ascii="Garamond" w:hAnsi="Garamond"/>
          <w:kern w:val="36"/>
          <w:sz w:val="20"/>
          <w:szCs w:val="20"/>
          <w:lang w:eastAsia="id-ID"/>
        </w:rPr>
        <w:t>trimester</w:t>
      </w:r>
      <w:proofErr w:type="spellEnd"/>
      <w:r w:rsidRPr="00A75180">
        <w:rPr>
          <w:rFonts w:ascii="Garamond" w:hAnsi="Garamond"/>
          <w:kern w:val="36"/>
          <w:sz w:val="20"/>
          <w:szCs w:val="20"/>
          <w:lang w:eastAsia="id-ID"/>
        </w:rPr>
        <w:t>.</w:t>
      </w:r>
    </w:p>
    <w:p w14:paraId="315CAE5B" w14:textId="77777777" w:rsidR="00A75180" w:rsidRPr="00A75180" w:rsidRDefault="00A75180" w:rsidP="00A75180">
      <w:pPr>
        <w:spacing w:before="100" w:beforeAutospacing="1" w:after="100" w:afterAutospacing="1" w:line="276" w:lineRule="auto"/>
        <w:jc w:val="both"/>
        <w:outlineLvl w:val="0"/>
        <w:rPr>
          <w:rFonts w:ascii="Garamond" w:hAnsi="Garamond"/>
          <w:kern w:val="36"/>
          <w:sz w:val="24"/>
          <w:szCs w:val="24"/>
          <w:lang w:eastAsia="id-ID"/>
        </w:rPr>
      </w:pPr>
      <w:proofErr w:type="spellStart"/>
      <w:r w:rsidRPr="00A75180">
        <w:rPr>
          <w:rFonts w:ascii="Garamond" w:hAnsi="Garamond"/>
          <w:b/>
          <w:bCs/>
          <w:kern w:val="36"/>
          <w:sz w:val="24"/>
          <w:szCs w:val="24"/>
          <w:lang w:eastAsia="id-ID"/>
        </w:rPr>
        <w:t>Keywords</w:t>
      </w:r>
      <w:proofErr w:type="spellEnd"/>
      <w:r w:rsidRPr="00A75180">
        <w:rPr>
          <w:rFonts w:ascii="Garamond" w:hAnsi="Garamond"/>
          <w:b/>
          <w:bCs/>
          <w:kern w:val="36"/>
          <w:sz w:val="24"/>
          <w:szCs w:val="24"/>
          <w:lang w:eastAsia="id-ID"/>
        </w:rPr>
        <w:t>:</w:t>
      </w:r>
      <w:r w:rsidRPr="00A75180">
        <w:rPr>
          <w:rFonts w:ascii="Garamond" w:hAnsi="Garamond"/>
          <w:kern w:val="36"/>
          <w:sz w:val="24"/>
          <w:szCs w:val="24"/>
          <w:lang w:eastAsia="id-ID"/>
        </w:rPr>
        <w:t xml:space="preserve"> </w:t>
      </w:r>
      <w:proofErr w:type="spellStart"/>
      <w:r w:rsidRPr="00A75180">
        <w:rPr>
          <w:rFonts w:ascii="Garamond" w:hAnsi="Garamond"/>
          <w:kern w:val="36"/>
          <w:sz w:val="24"/>
          <w:szCs w:val="24"/>
          <w:lang w:eastAsia="id-ID"/>
        </w:rPr>
        <w:t>Nutrition</w:t>
      </w:r>
      <w:proofErr w:type="spellEnd"/>
      <w:r w:rsidRPr="00A75180">
        <w:rPr>
          <w:rFonts w:ascii="Garamond" w:hAnsi="Garamond"/>
          <w:kern w:val="36"/>
          <w:sz w:val="24"/>
          <w:szCs w:val="24"/>
          <w:lang w:eastAsia="id-ID"/>
        </w:rPr>
        <w:t xml:space="preserve"> </w:t>
      </w:r>
      <w:proofErr w:type="spellStart"/>
      <w:r w:rsidRPr="00A75180">
        <w:rPr>
          <w:rFonts w:ascii="Garamond" w:hAnsi="Garamond"/>
          <w:kern w:val="36"/>
          <w:sz w:val="24"/>
          <w:szCs w:val="24"/>
          <w:lang w:eastAsia="id-ID"/>
        </w:rPr>
        <w:t>Education</w:t>
      </w:r>
      <w:proofErr w:type="spellEnd"/>
      <w:r w:rsidRPr="00A75180">
        <w:rPr>
          <w:rFonts w:ascii="Garamond" w:hAnsi="Garamond"/>
          <w:kern w:val="36"/>
          <w:sz w:val="24"/>
          <w:szCs w:val="24"/>
          <w:lang w:eastAsia="id-ID"/>
        </w:rPr>
        <w:t xml:space="preserve">, Hemoglobin, </w:t>
      </w:r>
      <w:proofErr w:type="spellStart"/>
      <w:r w:rsidRPr="00A75180">
        <w:rPr>
          <w:rFonts w:ascii="Garamond" w:hAnsi="Garamond"/>
          <w:kern w:val="36"/>
          <w:sz w:val="24"/>
          <w:szCs w:val="24"/>
          <w:lang w:eastAsia="id-ID"/>
        </w:rPr>
        <w:t>Pregnant</w:t>
      </w:r>
      <w:proofErr w:type="spellEnd"/>
      <w:r w:rsidRPr="00A75180">
        <w:rPr>
          <w:rFonts w:ascii="Garamond" w:hAnsi="Garamond"/>
          <w:kern w:val="36"/>
          <w:sz w:val="24"/>
          <w:szCs w:val="24"/>
          <w:lang w:eastAsia="id-ID"/>
        </w:rPr>
        <w:t xml:space="preserve"> </w:t>
      </w:r>
      <w:proofErr w:type="spellStart"/>
      <w:r w:rsidRPr="00A75180">
        <w:rPr>
          <w:rFonts w:ascii="Garamond" w:hAnsi="Garamond"/>
          <w:kern w:val="36"/>
          <w:sz w:val="24"/>
          <w:szCs w:val="24"/>
          <w:lang w:eastAsia="id-ID"/>
        </w:rPr>
        <w:t>Women</w:t>
      </w:r>
      <w:proofErr w:type="spellEnd"/>
      <w:r w:rsidRPr="00A75180">
        <w:rPr>
          <w:rFonts w:ascii="Garamond" w:hAnsi="Garamond"/>
          <w:kern w:val="36"/>
          <w:sz w:val="24"/>
          <w:szCs w:val="24"/>
          <w:lang w:eastAsia="id-ID"/>
        </w:rPr>
        <w:t>, Anemia</w:t>
      </w:r>
    </w:p>
    <w:p w14:paraId="72D0AAE2" w14:textId="0B08315E" w:rsidR="00A75180" w:rsidRPr="00A75180" w:rsidRDefault="00A75180" w:rsidP="00A75180">
      <w:pPr>
        <w:spacing w:before="100" w:beforeAutospacing="1" w:after="100" w:afterAutospacing="1" w:line="276" w:lineRule="auto"/>
        <w:outlineLvl w:val="0"/>
        <w:rPr>
          <w:rFonts w:ascii="Garamond" w:hAnsi="Garamond"/>
          <w:b/>
          <w:bCs/>
          <w:kern w:val="36"/>
          <w:sz w:val="24"/>
          <w:szCs w:val="24"/>
          <w:lang w:eastAsia="id-ID"/>
        </w:rPr>
      </w:pPr>
      <w:r w:rsidRPr="00A75180">
        <w:rPr>
          <w:rFonts w:ascii="Garamond" w:hAnsi="Garamond"/>
          <w:b/>
          <w:bCs/>
          <w:kern w:val="36"/>
          <w:sz w:val="24"/>
          <w:szCs w:val="24"/>
          <w:lang w:eastAsia="id-ID"/>
        </w:rPr>
        <w:t>ABSTRAK</w:t>
      </w:r>
    </w:p>
    <w:p w14:paraId="5F8BE94C" w14:textId="77777777" w:rsidR="00A75180" w:rsidRPr="00A75180" w:rsidRDefault="00A75180" w:rsidP="00A75180">
      <w:pPr>
        <w:spacing w:before="100" w:beforeAutospacing="1" w:after="100" w:afterAutospacing="1" w:line="276" w:lineRule="auto"/>
        <w:jc w:val="both"/>
        <w:rPr>
          <w:rFonts w:ascii="Garamond" w:hAnsi="Garamond"/>
          <w:sz w:val="20"/>
          <w:szCs w:val="20"/>
          <w:lang w:eastAsia="id-ID"/>
        </w:rPr>
      </w:pPr>
      <w:r w:rsidRPr="00A75180">
        <w:rPr>
          <w:rFonts w:ascii="Garamond" w:hAnsi="Garamond"/>
          <w:sz w:val="20"/>
          <w:szCs w:val="20"/>
          <w:lang w:eastAsia="id-ID"/>
        </w:rPr>
        <w:t xml:space="preserve">Anemia pada ibu hamil masih menjadi masalah kesehatan masyarakat yang berdampak pada kesehatan ibu dan janin. Salah satu upaya pencegahan anemia adalah melalui edukasi gizi yang bertujuan meningkatkan pengetahuan ibu hamil mengenai konsumsi makanan kaya zat besi dan nutrisi penting lainnya. Penelitian ini bertujuan untuk menganalisis pengaruh edukasi gizi terhadap peningkatan kadar hemoglobin pada ibu hamil </w:t>
      </w:r>
      <w:proofErr w:type="spellStart"/>
      <w:r w:rsidRPr="00A75180">
        <w:rPr>
          <w:rFonts w:ascii="Garamond" w:hAnsi="Garamond"/>
          <w:sz w:val="20"/>
          <w:szCs w:val="20"/>
          <w:lang w:eastAsia="id-ID"/>
        </w:rPr>
        <w:t>trimester</w:t>
      </w:r>
      <w:proofErr w:type="spellEnd"/>
      <w:r w:rsidRPr="00A75180">
        <w:rPr>
          <w:rFonts w:ascii="Garamond" w:hAnsi="Garamond"/>
          <w:sz w:val="20"/>
          <w:szCs w:val="20"/>
          <w:lang w:eastAsia="id-ID"/>
        </w:rPr>
        <w:t xml:space="preserve"> II. Penelitian menggunakan desain </w:t>
      </w:r>
      <w:proofErr w:type="spellStart"/>
      <w:r w:rsidRPr="00A75180">
        <w:rPr>
          <w:rFonts w:ascii="Garamond" w:hAnsi="Garamond"/>
          <w:sz w:val="20"/>
          <w:szCs w:val="20"/>
          <w:lang w:eastAsia="id-ID"/>
        </w:rPr>
        <w:t>quasi-experimental</w:t>
      </w:r>
      <w:proofErr w:type="spellEnd"/>
      <w:r w:rsidRPr="00A75180">
        <w:rPr>
          <w:rFonts w:ascii="Garamond" w:hAnsi="Garamond"/>
          <w:sz w:val="20"/>
          <w:szCs w:val="20"/>
          <w:lang w:eastAsia="id-ID"/>
        </w:rPr>
        <w:t xml:space="preserve"> dengan pendekatan </w:t>
      </w:r>
      <w:proofErr w:type="spellStart"/>
      <w:r w:rsidRPr="00A75180">
        <w:rPr>
          <w:rFonts w:ascii="Garamond" w:hAnsi="Garamond"/>
          <w:sz w:val="20"/>
          <w:szCs w:val="20"/>
          <w:lang w:eastAsia="id-ID"/>
        </w:rPr>
        <w:t>pretest</w:t>
      </w:r>
      <w:proofErr w:type="spellEnd"/>
      <w:r w:rsidRPr="00A75180">
        <w:rPr>
          <w:rFonts w:ascii="Garamond" w:hAnsi="Garamond"/>
          <w:sz w:val="20"/>
          <w:szCs w:val="20"/>
          <w:lang w:eastAsia="id-ID"/>
        </w:rPr>
        <w:t>–</w:t>
      </w:r>
      <w:proofErr w:type="spellStart"/>
      <w:r w:rsidRPr="00A75180">
        <w:rPr>
          <w:rFonts w:ascii="Garamond" w:hAnsi="Garamond"/>
          <w:sz w:val="20"/>
          <w:szCs w:val="20"/>
          <w:lang w:eastAsia="id-ID"/>
        </w:rPr>
        <w:t>posttest</w:t>
      </w:r>
      <w:proofErr w:type="spellEnd"/>
      <w:r w:rsidRPr="00A75180">
        <w:rPr>
          <w:rFonts w:ascii="Garamond" w:hAnsi="Garamond"/>
          <w:sz w:val="20"/>
          <w:szCs w:val="20"/>
          <w:lang w:eastAsia="id-ID"/>
        </w:rPr>
        <w:t xml:space="preserve">. Sampel penelitian berjumlah 30 ibu hamil </w:t>
      </w:r>
      <w:proofErr w:type="spellStart"/>
      <w:r w:rsidRPr="00A75180">
        <w:rPr>
          <w:rFonts w:ascii="Garamond" w:hAnsi="Garamond"/>
          <w:sz w:val="20"/>
          <w:szCs w:val="20"/>
          <w:lang w:eastAsia="id-ID"/>
        </w:rPr>
        <w:t>trimester</w:t>
      </w:r>
      <w:proofErr w:type="spellEnd"/>
      <w:r w:rsidRPr="00A75180">
        <w:rPr>
          <w:rFonts w:ascii="Garamond" w:hAnsi="Garamond"/>
          <w:sz w:val="20"/>
          <w:szCs w:val="20"/>
          <w:lang w:eastAsia="id-ID"/>
        </w:rPr>
        <w:t xml:space="preserve"> II yang dipilih menggunakan teknik </w:t>
      </w:r>
      <w:proofErr w:type="spellStart"/>
      <w:r w:rsidRPr="00A75180">
        <w:rPr>
          <w:rFonts w:ascii="Garamond" w:hAnsi="Garamond"/>
          <w:sz w:val="20"/>
          <w:szCs w:val="20"/>
          <w:lang w:eastAsia="id-ID"/>
        </w:rPr>
        <w:t>purposive</w:t>
      </w:r>
      <w:proofErr w:type="spellEnd"/>
      <w:r w:rsidRPr="00A75180">
        <w:rPr>
          <w:rFonts w:ascii="Garamond" w:hAnsi="Garamond"/>
          <w:sz w:val="20"/>
          <w:szCs w:val="20"/>
          <w:lang w:eastAsia="id-ID"/>
        </w:rPr>
        <w:t xml:space="preserve"> sampling. Kadar hemoglobin diukur menggunakan metode </w:t>
      </w:r>
      <w:proofErr w:type="spellStart"/>
      <w:r w:rsidRPr="00A75180">
        <w:rPr>
          <w:rFonts w:ascii="Garamond" w:hAnsi="Garamond"/>
          <w:sz w:val="20"/>
          <w:szCs w:val="20"/>
          <w:lang w:eastAsia="id-ID"/>
        </w:rPr>
        <w:t>hemoglobinometer</w:t>
      </w:r>
      <w:proofErr w:type="spellEnd"/>
      <w:r w:rsidRPr="00A75180">
        <w:rPr>
          <w:rFonts w:ascii="Garamond" w:hAnsi="Garamond"/>
          <w:sz w:val="20"/>
          <w:szCs w:val="20"/>
          <w:lang w:eastAsia="id-ID"/>
        </w:rPr>
        <w:t xml:space="preserve"> sebelum dan sesudah pemberian edukasi gizi selama empat minggu. Analisis data menggunakan uji </w:t>
      </w:r>
      <w:proofErr w:type="spellStart"/>
      <w:r w:rsidRPr="00A75180">
        <w:rPr>
          <w:rFonts w:ascii="Garamond" w:hAnsi="Garamond"/>
          <w:sz w:val="20"/>
          <w:szCs w:val="20"/>
          <w:lang w:eastAsia="id-ID"/>
        </w:rPr>
        <w:t>paired</w:t>
      </w:r>
      <w:proofErr w:type="spellEnd"/>
      <w:r w:rsidRPr="00A75180">
        <w:rPr>
          <w:rFonts w:ascii="Garamond" w:hAnsi="Garamond"/>
          <w:sz w:val="20"/>
          <w:szCs w:val="20"/>
          <w:lang w:eastAsia="id-ID"/>
        </w:rPr>
        <w:t xml:space="preserve"> t-</w:t>
      </w:r>
      <w:proofErr w:type="spellStart"/>
      <w:r w:rsidRPr="00A75180">
        <w:rPr>
          <w:rFonts w:ascii="Garamond" w:hAnsi="Garamond"/>
          <w:sz w:val="20"/>
          <w:szCs w:val="20"/>
          <w:lang w:eastAsia="id-ID"/>
        </w:rPr>
        <w:t>test</w:t>
      </w:r>
      <w:proofErr w:type="spellEnd"/>
      <w:r w:rsidRPr="00A75180">
        <w:rPr>
          <w:rFonts w:ascii="Garamond" w:hAnsi="Garamond"/>
          <w:sz w:val="20"/>
          <w:szCs w:val="20"/>
          <w:lang w:eastAsia="id-ID"/>
        </w:rPr>
        <w:t>. Hasil penelitian menunjukkan peningkatan rata-rata kadar hemoglobin dari 10,5 ± 0,8 g/</w:t>
      </w:r>
      <w:proofErr w:type="spellStart"/>
      <w:r w:rsidRPr="00A75180">
        <w:rPr>
          <w:rFonts w:ascii="Garamond" w:hAnsi="Garamond"/>
          <w:sz w:val="20"/>
          <w:szCs w:val="20"/>
          <w:lang w:eastAsia="id-ID"/>
        </w:rPr>
        <w:t>dL</w:t>
      </w:r>
      <w:proofErr w:type="spellEnd"/>
      <w:r w:rsidRPr="00A75180">
        <w:rPr>
          <w:rFonts w:ascii="Garamond" w:hAnsi="Garamond"/>
          <w:sz w:val="20"/>
          <w:szCs w:val="20"/>
          <w:lang w:eastAsia="id-ID"/>
        </w:rPr>
        <w:t xml:space="preserve"> menjadi 11,7 ± 0,9 g/</w:t>
      </w:r>
      <w:proofErr w:type="spellStart"/>
      <w:r w:rsidRPr="00A75180">
        <w:rPr>
          <w:rFonts w:ascii="Garamond" w:hAnsi="Garamond"/>
          <w:sz w:val="20"/>
          <w:szCs w:val="20"/>
          <w:lang w:eastAsia="id-ID"/>
        </w:rPr>
        <w:t>dL</w:t>
      </w:r>
      <w:proofErr w:type="spellEnd"/>
      <w:r w:rsidRPr="00A75180">
        <w:rPr>
          <w:rFonts w:ascii="Garamond" w:hAnsi="Garamond"/>
          <w:sz w:val="20"/>
          <w:szCs w:val="20"/>
          <w:lang w:eastAsia="id-ID"/>
        </w:rPr>
        <w:t xml:space="preserve"> (p &lt; 0,001). Disimpulkan bahwa edukasi gizi berpengaruh signifikan terhadap peningkatan kadar hemoglobin pada ibu hamil </w:t>
      </w:r>
      <w:proofErr w:type="spellStart"/>
      <w:r w:rsidRPr="00A75180">
        <w:rPr>
          <w:rFonts w:ascii="Garamond" w:hAnsi="Garamond"/>
          <w:sz w:val="20"/>
          <w:szCs w:val="20"/>
          <w:lang w:eastAsia="id-ID"/>
        </w:rPr>
        <w:t>trimester</w:t>
      </w:r>
      <w:proofErr w:type="spellEnd"/>
      <w:r w:rsidRPr="00A75180">
        <w:rPr>
          <w:rFonts w:ascii="Garamond" w:hAnsi="Garamond"/>
          <w:sz w:val="20"/>
          <w:szCs w:val="20"/>
          <w:lang w:eastAsia="id-ID"/>
        </w:rPr>
        <w:t xml:space="preserve"> II.</w:t>
      </w:r>
    </w:p>
    <w:p w14:paraId="794823A2" w14:textId="545AA7EF" w:rsidR="00A75180" w:rsidRPr="00A75180" w:rsidRDefault="00A75180" w:rsidP="00A75180">
      <w:pPr>
        <w:spacing w:before="100" w:beforeAutospacing="1" w:after="100" w:afterAutospacing="1" w:line="276" w:lineRule="auto"/>
        <w:jc w:val="both"/>
        <w:rPr>
          <w:rFonts w:ascii="Garamond" w:hAnsi="Garamond"/>
          <w:sz w:val="20"/>
          <w:szCs w:val="20"/>
          <w:lang w:eastAsia="id-ID"/>
        </w:rPr>
      </w:pPr>
      <w:r w:rsidRPr="00A75180">
        <w:rPr>
          <w:rFonts w:ascii="Garamond" w:hAnsi="Garamond"/>
          <w:b/>
          <w:bCs/>
          <w:sz w:val="20"/>
          <w:szCs w:val="20"/>
          <w:lang w:eastAsia="id-ID"/>
        </w:rPr>
        <w:t>Kata Kunci:</w:t>
      </w:r>
      <w:r w:rsidRPr="00A75180">
        <w:rPr>
          <w:rFonts w:ascii="Garamond" w:hAnsi="Garamond"/>
          <w:sz w:val="20"/>
          <w:szCs w:val="20"/>
          <w:lang w:eastAsia="id-ID"/>
        </w:rPr>
        <w:t xml:space="preserve"> Edukasi Gizi, Hemoglobin, Ibu Hamil, Anemia</w:t>
      </w:r>
    </w:p>
    <w:p w14:paraId="50CCF9F1" w14:textId="77777777" w:rsidR="004B7E02" w:rsidRPr="00A75180" w:rsidRDefault="00000000">
      <w:pPr>
        <w:pStyle w:val="TeksIsi"/>
        <w:spacing w:before="5"/>
        <w:ind w:left="0" w:firstLine="0"/>
        <w:jc w:val="left"/>
        <w:rPr>
          <w:rFonts w:ascii="Garamond" w:hAnsi="Garamond"/>
          <w:sz w:val="20"/>
        </w:rPr>
      </w:pPr>
      <w:r w:rsidRPr="00A75180">
        <w:rPr>
          <w:rFonts w:ascii="Garamond" w:hAnsi="Garamond"/>
          <w:noProof/>
          <w:sz w:val="20"/>
        </w:rPr>
        <mc:AlternateContent>
          <mc:Choice Requires="wps">
            <w:drawing>
              <wp:anchor distT="0" distB="0" distL="0" distR="0" simplePos="0" relativeHeight="487588352" behindDoc="1" locked="0" layoutInCell="1" allowOverlap="1" wp14:anchorId="2CA28C79" wp14:editId="72F3D938">
                <wp:simplePos x="0" y="0"/>
                <wp:positionH relativeFrom="page">
                  <wp:posOffset>877569</wp:posOffset>
                </wp:positionH>
                <wp:positionV relativeFrom="paragraph">
                  <wp:posOffset>164542</wp:posOffset>
                </wp:positionV>
                <wp:extent cx="5989320" cy="9525"/>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9320" cy="9525"/>
                        </a:xfrm>
                        <a:custGeom>
                          <a:avLst/>
                          <a:gdLst/>
                          <a:ahLst/>
                          <a:cxnLst/>
                          <a:rect l="l" t="t" r="r" b="b"/>
                          <a:pathLst>
                            <a:path w="5989320" h="9525">
                              <a:moveTo>
                                <a:pt x="5989320" y="0"/>
                              </a:moveTo>
                              <a:lnTo>
                                <a:pt x="0" y="0"/>
                              </a:lnTo>
                              <a:lnTo>
                                <a:pt x="0" y="9525"/>
                              </a:lnTo>
                              <a:lnTo>
                                <a:pt x="5989320" y="9525"/>
                              </a:lnTo>
                              <a:lnTo>
                                <a:pt x="598932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69.099998pt;margin-top:12.956111pt;width:471.6pt;height:.75pt;mso-position-horizontal-relative:page;mso-position-vertical-relative:paragraph;z-index:-15728128;mso-wrap-distance-left:0;mso-wrap-distance-right:0" id="docshape4" filled="true" fillcolor="#000000" stroked="false">
                <v:fill type="solid"/>
                <w10:wrap type="topAndBottom"/>
              </v:rect>
            </w:pict>
          </mc:Fallback>
        </mc:AlternateContent>
      </w:r>
    </w:p>
    <w:p w14:paraId="629D76F4" w14:textId="77777777" w:rsidR="004B7E02" w:rsidRPr="00A75180" w:rsidRDefault="00000000">
      <w:pPr>
        <w:spacing w:before="34" w:after="24" w:line="235" w:lineRule="auto"/>
        <w:ind w:left="136" w:right="123"/>
        <w:jc w:val="both"/>
        <w:rPr>
          <w:rFonts w:ascii="Garamond" w:hAnsi="Garamond"/>
          <w:sz w:val="16"/>
        </w:rPr>
      </w:pPr>
      <w:r w:rsidRPr="00A75180">
        <w:rPr>
          <w:rFonts w:ascii="Garamond" w:hAnsi="Garamond"/>
          <w:spacing w:val="-2"/>
          <w:sz w:val="16"/>
        </w:rPr>
        <w:t>©</w:t>
      </w:r>
      <w:r w:rsidRPr="00A75180">
        <w:rPr>
          <w:rFonts w:ascii="Garamond" w:hAnsi="Garamond"/>
          <w:spacing w:val="-10"/>
          <w:sz w:val="16"/>
        </w:rPr>
        <w:t xml:space="preserve"> </w:t>
      </w:r>
      <w:r w:rsidRPr="00A75180">
        <w:rPr>
          <w:rFonts w:ascii="Garamond" w:hAnsi="Garamond"/>
          <w:spacing w:val="-2"/>
          <w:sz w:val="16"/>
        </w:rPr>
        <w:t>The</w:t>
      </w:r>
      <w:r w:rsidRPr="00A75180">
        <w:rPr>
          <w:rFonts w:ascii="Garamond" w:hAnsi="Garamond"/>
          <w:spacing w:val="-8"/>
          <w:sz w:val="16"/>
        </w:rPr>
        <w:t xml:space="preserve"> </w:t>
      </w:r>
      <w:proofErr w:type="spellStart"/>
      <w:r w:rsidRPr="00A75180">
        <w:rPr>
          <w:rFonts w:ascii="Garamond" w:hAnsi="Garamond"/>
          <w:spacing w:val="-2"/>
          <w:sz w:val="16"/>
        </w:rPr>
        <w:t>Author</w:t>
      </w:r>
      <w:proofErr w:type="spellEnd"/>
      <w:r w:rsidRPr="00A75180">
        <w:rPr>
          <w:rFonts w:ascii="Garamond" w:hAnsi="Garamond"/>
          <w:spacing w:val="-2"/>
          <w:sz w:val="16"/>
        </w:rPr>
        <w:t>(s).</w:t>
      </w:r>
      <w:r w:rsidRPr="00A75180">
        <w:rPr>
          <w:rFonts w:ascii="Garamond" w:hAnsi="Garamond"/>
          <w:spacing w:val="-8"/>
          <w:sz w:val="16"/>
        </w:rPr>
        <w:t xml:space="preserve"> </w:t>
      </w:r>
      <w:r w:rsidRPr="00A75180">
        <w:rPr>
          <w:rFonts w:ascii="Garamond" w:hAnsi="Garamond"/>
          <w:spacing w:val="-2"/>
          <w:sz w:val="16"/>
        </w:rPr>
        <w:t>2021</w:t>
      </w:r>
      <w:r w:rsidRPr="00A75180">
        <w:rPr>
          <w:rFonts w:ascii="Garamond" w:hAnsi="Garamond"/>
          <w:spacing w:val="-8"/>
          <w:sz w:val="16"/>
        </w:rPr>
        <w:t xml:space="preserve"> </w:t>
      </w:r>
      <w:r w:rsidRPr="00A75180">
        <w:rPr>
          <w:rFonts w:ascii="Garamond" w:hAnsi="Garamond"/>
          <w:spacing w:val="-2"/>
          <w:sz w:val="16"/>
        </w:rPr>
        <w:t>Open</w:t>
      </w:r>
      <w:r w:rsidRPr="00A75180">
        <w:rPr>
          <w:rFonts w:ascii="Garamond" w:hAnsi="Garamond"/>
          <w:spacing w:val="-8"/>
          <w:sz w:val="16"/>
        </w:rPr>
        <w:t xml:space="preserve"> </w:t>
      </w:r>
      <w:r w:rsidRPr="00A75180">
        <w:rPr>
          <w:rFonts w:ascii="Garamond" w:hAnsi="Garamond"/>
          <w:spacing w:val="-2"/>
          <w:sz w:val="16"/>
        </w:rPr>
        <w:t>Access</w:t>
      </w:r>
      <w:r w:rsidRPr="00A75180">
        <w:rPr>
          <w:rFonts w:ascii="Garamond" w:hAnsi="Garamond"/>
          <w:spacing w:val="-8"/>
          <w:sz w:val="16"/>
        </w:rPr>
        <w:t xml:space="preserve"> </w:t>
      </w:r>
      <w:proofErr w:type="spellStart"/>
      <w:r w:rsidRPr="00A75180">
        <w:rPr>
          <w:rFonts w:ascii="Garamond" w:hAnsi="Garamond"/>
          <w:spacing w:val="-2"/>
          <w:sz w:val="16"/>
        </w:rPr>
        <w:t>This</w:t>
      </w:r>
      <w:proofErr w:type="spellEnd"/>
      <w:r w:rsidRPr="00A75180">
        <w:rPr>
          <w:rFonts w:ascii="Garamond" w:hAnsi="Garamond"/>
          <w:spacing w:val="-8"/>
          <w:sz w:val="16"/>
        </w:rPr>
        <w:t xml:space="preserve"> </w:t>
      </w:r>
      <w:proofErr w:type="spellStart"/>
      <w:r w:rsidRPr="00A75180">
        <w:rPr>
          <w:rFonts w:ascii="Garamond" w:hAnsi="Garamond"/>
          <w:spacing w:val="-2"/>
          <w:sz w:val="16"/>
        </w:rPr>
        <w:t>article</w:t>
      </w:r>
      <w:proofErr w:type="spellEnd"/>
      <w:r w:rsidRPr="00A75180">
        <w:rPr>
          <w:rFonts w:ascii="Garamond" w:hAnsi="Garamond"/>
          <w:spacing w:val="-8"/>
          <w:sz w:val="16"/>
        </w:rPr>
        <w:t xml:space="preserve"> </w:t>
      </w:r>
      <w:proofErr w:type="spellStart"/>
      <w:r w:rsidRPr="00A75180">
        <w:rPr>
          <w:rFonts w:ascii="Garamond" w:hAnsi="Garamond"/>
          <w:spacing w:val="-2"/>
          <w:sz w:val="16"/>
        </w:rPr>
        <w:t>is</w:t>
      </w:r>
      <w:proofErr w:type="spellEnd"/>
      <w:r w:rsidRPr="00A75180">
        <w:rPr>
          <w:rFonts w:ascii="Garamond" w:hAnsi="Garamond"/>
          <w:spacing w:val="-8"/>
          <w:sz w:val="16"/>
        </w:rPr>
        <w:t xml:space="preserve"> </w:t>
      </w:r>
      <w:proofErr w:type="spellStart"/>
      <w:r w:rsidRPr="00A75180">
        <w:rPr>
          <w:rFonts w:ascii="Garamond" w:hAnsi="Garamond"/>
          <w:spacing w:val="-2"/>
          <w:sz w:val="16"/>
        </w:rPr>
        <w:t>licensed</w:t>
      </w:r>
      <w:proofErr w:type="spellEnd"/>
      <w:r w:rsidRPr="00A75180">
        <w:rPr>
          <w:rFonts w:ascii="Garamond" w:hAnsi="Garamond"/>
          <w:spacing w:val="-8"/>
          <w:sz w:val="16"/>
        </w:rPr>
        <w:t xml:space="preserve"> </w:t>
      </w:r>
      <w:proofErr w:type="spellStart"/>
      <w:r w:rsidRPr="00A75180">
        <w:rPr>
          <w:rFonts w:ascii="Garamond" w:hAnsi="Garamond"/>
          <w:spacing w:val="-2"/>
          <w:sz w:val="16"/>
        </w:rPr>
        <w:t>under</w:t>
      </w:r>
      <w:proofErr w:type="spellEnd"/>
      <w:r w:rsidRPr="00A75180">
        <w:rPr>
          <w:rFonts w:ascii="Garamond" w:hAnsi="Garamond"/>
          <w:spacing w:val="-8"/>
          <w:sz w:val="16"/>
        </w:rPr>
        <w:t xml:space="preserve"> </w:t>
      </w:r>
      <w:r w:rsidRPr="00A75180">
        <w:rPr>
          <w:rFonts w:ascii="Garamond" w:hAnsi="Garamond"/>
          <w:spacing w:val="-2"/>
          <w:sz w:val="16"/>
        </w:rPr>
        <w:t>a</w:t>
      </w:r>
      <w:r w:rsidRPr="00A75180">
        <w:rPr>
          <w:rFonts w:ascii="Garamond" w:hAnsi="Garamond"/>
          <w:spacing w:val="-8"/>
          <w:sz w:val="16"/>
        </w:rPr>
        <w:t xml:space="preserve"> </w:t>
      </w:r>
      <w:proofErr w:type="spellStart"/>
      <w:r w:rsidRPr="00A75180">
        <w:rPr>
          <w:rFonts w:ascii="Garamond" w:hAnsi="Garamond"/>
          <w:spacing w:val="-2"/>
          <w:sz w:val="16"/>
        </w:rPr>
        <w:t>Creative</w:t>
      </w:r>
      <w:proofErr w:type="spellEnd"/>
      <w:r w:rsidRPr="00A75180">
        <w:rPr>
          <w:rFonts w:ascii="Garamond" w:hAnsi="Garamond"/>
          <w:spacing w:val="-8"/>
          <w:sz w:val="16"/>
        </w:rPr>
        <w:t xml:space="preserve"> </w:t>
      </w:r>
      <w:proofErr w:type="spellStart"/>
      <w:r w:rsidRPr="00A75180">
        <w:rPr>
          <w:rFonts w:ascii="Garamond" w:hAnsi="Garamond"/>
          <w:spacing w:val="-2"/>
          <w:sz w:val="16"/>
        </w:rPr>
        <w:t>Commons</w:t>
      </w:r>
      <w:proofErr w:type="spellEnd"/>
      <w:r w:rsidRPr="00A75180">
        <w:rPr>
          <w:rFonts w:ascii="Garamond" w:hAnsi="Garamond"/>
          <w:spacing w:val="-8"/>
          <w:sz w:val="16"/>
        </w:rPr>
        <w:t xml:space="preserve"> </w:t>
      </w:r>
      <w:proofErr w:type="spellStart"/>
      <w:r w:rsidRPr="00A75180">
        <w:rPr>
          <w:rFonts w:ascii="Garamond" w:hAnsi="Garamond"/>
          <w:spacing w:val="-2"/>
          <w:sz w:val="16"/>
        </w:rPr>
        <w:t>Atibution</w:t>
      </w:r>
      <w:proofErr w:type="spellEnd"/>
      <w:r w:rsidRPr="00A75180">
        <w:rPr>
          <w:rFonts w:ascii="Garamond" w:hAnsi="Garamond"/>
          <w:spacing w:val="-8"/>
          <w:sz w:val="16"/>
        </w:rPr>
        <w:t xml:space="preserve"> </w:t>
      </w:r>
      <w:r w:rsidRPr="00A75180">
        <w:rPr>
          <w:rFonts w:ascii="Garamond" w:hAnsi="Garamond"/>
          <w:spacing w:val="-2"/>
          <w:sz w:val="16"/>
        </w:rPr>
        <w:t>4.0</w:t>
      </w:r>
      <w:r w:rsidRPr="00A75180">
        <w:rPr>
          <w:rFonts w:ascii="Garamond" w:hAnsi="Garamond"/>
          <w:spacing w:val="-8"/>
          <w:sz w:val="16"/>
        </w:rPr>
        <w:t xml:space="preserve"> </w:t>
      </w:r>
      <w:r w:rsidRPr="00A75180">
        <w:rPr>
          <w:rFonts w:ascii="Garamond" w:hAnsi="Garamond"/>
          <w:spacing w:val="-2"/>
          <w:sz w:val="16"/>
        </w:rPr>
        <w:t>International</w:t>
      </w:r>
      <w:r w:rsidRPr="00A75180">
        <w:rPr>
          <w:rFonts w:ascii="Garamond" w:hAnsi="Garamond"/>
          <w:spacing w:val="-8"/>
          <w:sz w:val="16"/>
        </w:rPr>
        <w:t xml:space="preserve"> </w:t>
      </w:r>
      <w:proofErr w:type="spellStart"/>
      <w:r w:rsidRPr="00A75180">
        <w:rPr>
          <w:rFonts w:ascii="Garamond" w:hAnsi="Garamond"/>
          <w:spacing w:val="-2"/>
          <w:sz w:val="16"/>
        </w:rPr>
        <w:t>License</w:t>
      </w:r>
      <w:proofErr w:type="spellEnd"/>
      <w:r w:rsidRPr="00A75180">
        <w:rPr>
          <w:rFonts w:ascii="Garamond" w:hAnsi="Garamond"/>
          <w:spacing w:val="-2"/>
          <w:sz w:val="16"/>
        </w:rPr>
        <w:t>,</w:t>
      </w:r>
      <w:r w:rsidRPr="00A75180">
        <w:rPr>
          <w:rFonts w:ascii="Garamond" w:hAnsi="Garamond"/>
          <w:spacing w:val="-8"/>
          <w:sz w:val="16"/>
        </w:rPr>
        <w:t xml:space="preserve"> </w:t>
      </w:r>
      <w:proofErr w:type="spellStart"/>
      <w:r w:rsidRPr="00A75180">
        <w:rPr>
          <w:rFonts w:ascii="Garamond" w:hAnsi="Garamond"/>
          <w:spacing w:val="-2"/>
          <w:sz w:val="16"/>
        </w:rPr>
        <w:t>whic</w:t>
      </w:r>
      <w:proofErr w:type="spellEnd"/>
      <w:r w:rsidRPr="00A75180">
        <w:rPr>
          <w:rFonts w:ascii="Garamond" w:hAnsi="Garamond"/>
          <w:spacing w:val="-8"/>
          <w:sz w:val="16"/>
        </w:rPr>
        <w:t xml:space="preserve"> </w:t>
      </w:r>
      <w:r w:rsidRPr="00A75180">
        <w:rPr>
          <w:rFonts w:ascii="Garamond" w:hAnsi="Garamond"/>
          <w:spacing w:val="-2"/>
          <w:sz w:val="16"/>
        </w:rPr>
        <w:t>h</w:t>
      </w:r>
      <w:r w:rsidRPr="00A75180">
        <w:rPr>
          <w:rFonts w:ascii="Garamond" w:hAnsi="Garamond"/>
          <w:spacing w:val="-8"/>
          <w:sz w:val="16"/>
        </w:rPr>
        <w:t xml:space="preserve"> </w:t>
      </w:r>
      <w:proofErr w:type="spellStart"/>
      <w:r w:rsidRPr="00A75180">
        <w:rPr>
          <w:rFonts w:ascii="Garamond" w:hAnsi="Garamond"/>
          <w:spacing w:val="-2"/>
          <w:sz w:val="16"/>
        </w:rPr>
        <w:t>permits</w:t>
      </w:r>
      <w:proofErr w:type="spellEnd"/>
      <w:r w:rsidRPr="00A75180">
        <w:rPr>
          <w:rFonts w:ascii="Garamond" w:hAnsi="Garamond"/>
          <w:spacing w:val="-8"/>
          <w:sz w:val="16"/>
        </w:rPr>
        <w:t xml:space="preserve"> </w:t>
      </w:r>
      <w:proofErr w:type="spellStart"/>
      <w:r w:rsidRPr="00A75180">
        <w:rPr>
          <w:rFonts w:ascii="Garamond" w:hAnsi="Garamond"/>
          <w:spacing w:val="-2"/>
          <w:sz w:val="16"/>
        </w:rPr>
        <w:t>use</w:t>
      </w:r>
      <w:proofErr w:type="spellEnd"/>
      <w:r w:rsidRPr="00A75180">
        <w:rPr>
          <w:rFonts w:ascii="Garamond" w:hAnsi="Garamond"/>
          <w:spacing w:val="-2"/>
          <w:sz w:val="16"/>
        </w:rPr>
        <w:t>,</w:t>
      </w:r>
      <w:r w:rsidRPr="00A75180">
        <w:rPr>
          <w:rFonts w:ascii="Garamond" w:hAnsi="Garamond"/>
          <w:spacing w:val="-8"/>
          <w:sz w:val="16"/>
        </w:rPr>
        <w:t xml:space="preserve"> </w:t>
      </w:r>
      <w:proofErr w:type="spellStart"/>
      <w:r w:rsidRPr="00A75180">
        <w:rPr>
          <w:rFonts w:ascii="Garamond" w:hAnsi="Garamond"/>
          <w:spacing w:val="-2"/>
          <w:sz w:val="16"/>
        </w:rPr>
        <w:t>sharing</w:t>
      </w:r>
      <w:proofErr w:type="spellEnd"/>
      <w:r w:rsidRPr="00A75180">
        <w:rPr>
          <w:rFonts w:ascii="Garamond" w:hAnsi="Garamond"/>
          <w:spacing w:val="-2"/>
          <w:sz w:val="16"/>
        </w:rPr>
        <w:t>,</w:t>
      </w:r>
      <w:r w:rsidRPr="00A75180">
        <w:rPr>
          <w:rFonts w:ascii="Garamond" w:hAnsi="Garamond"/>
          <w:spacing w:val="40"/>
          <w:sz w:val="16"/>
        </w:rPr>
        <w:t xml:space="preserve"> </w:t>
      </w:r>
      <w:proofErr w:type="spellStart"/>
      <w:r w:rsidRPr="00A75180">
        <w:rPr>
          <w:rFonts w:ascii="Garamond" w:hAnsi="Garamond"/>
          <w:spacing w:val="-2"/>
          <w:sz w:val="16"/>
        </w:rPr>
        <w:t>adaptation</w:t>
      </w:r>
      <w:proofErr w:type="spellEnd"/>
      <w:r w:rsidRPr="00A75180">
        <w:rPr>
          <w:rFonts w:ascii="Garamond" w:hAnsi="Garamond"/>
          <w:spacing w:val="-2"/>
          <w:sz w:val="16"/>
        </w:rPr>
        <w:t>,</w:t>
      </w:r>
      <w:r w:rsidRPr="00A75180">
        <w:rPr>
          <w:rFonts w:ascii="Garamond" w:hAnsi="Garamond"/>
          <w:spacing w:val="-10"/>
          <w:sz w:val="16"/>
        </w:rPr>
        <w:t xml:space="preserve"> </w:t>
      </w:r>
      <w:proofErr w:type="spellStart"/>
      <w:r w:rsidRPr="00A75180">
        <w:rPr>
          <w:rFonts w:ascii="Garamond" w:hAnsi="Garamond"/>
          <w:spacing w:val="-2"/>
          <w:sz w:val="16"/>
        </w:rPr>
        <w:t>distribution</w:t>
      </w:r>
      <w:proofErr w:type="spellEnd"/>
      <w:r w:rsidRPr="00A75180">
        <w:rPr>
          <w:rFonts w:ascii="Garamond" w:hAnsi="Garamond"/>
          <w:spacing w:val="-8"/>
          <w:sz w:val="16"/>
        </w:rPr>
        <w:t xml:space="preserve"> </w:t>
      </w:r>
      <w:proofErr w:type="spellStart"/>
      <w:r w:rsidRPr="00A75180">
        <w:rPr>
          <w:rFonts w:ascii="Garamond" w:hAnsi="Garamond"/>
          <w:spacing w:val="-2"/>
          <w:sz w:val="16"/>
        </w:rPr>
        <w:t>and</w:t>
      </w:r>
      <w:proofErr w:type="spellEnd"/>
      <w:r w:rsidRPr="00A75180">
        <w:rPr>
          <w:rFonts w:ascii="Garamond" w:hAnsi="Garamond"/>
          <w:spacing w:val="-8"/>
          <w:sz w:val="16"/>
        </w:rPr>
        <w:t xml:space="preserve"> </w:t>
      </w:r>
      <w:proofErr w:type="spellStart"/>
      <w:r w:rsidRPr="00A75180">
        <w:rPr>
          <w:rFonts w:ascii="Garamond" w:hAnsi="Garamond"/>
          <w:spacing w:val="-2"/>
          <w:sz w:val="16"/>
        </w:rPr>
        <w:t>reproduction</w:t>
      </w:r>
      <w:proofErr w:type="spellEnd"/>
      <w:r w:rsidRPr="00A75180">
        <w:rPr>
          <w:rFonts w:ascii="Garamond" w:hAnsi="Garamond"/>
          <w:spacing w:val="-8"/>
          <w:sz w:val="16"/>
        </w:rPr>
        <w:t xml:space="preserve"> </w:t>
      </w:r>
      <w:r w:rsidRPr="00A75180">
        <w:rPr>
          <w:rFonts w:ascii="Garamond" w:hAnsi="Garamond"/>
          <w:spacing w:val="-2"/>
          <w:sz w:val="16"/>
        </w:rPr>
        <w:t>in</w:t>
      </w:r>
      <w:r w:rsidRPr="00A75180">
        <w:rPr>
          <w:rFonts w:ascii="Garamond" w:hAnsi="Garamond"/>
          <w:spacing w:val="-8"/>
          <w:sz w:val="16"/>
        </w:rPr>
        <w:t xml:space="preserve"> </w:t>
      </w:r>
      <w:proofErr w:type="spellStart"/>
      <w:r w:rsidRPr="00A75180">
        <w:rPr>
          <w:rFonts w:ascii="Garamond" w:hAnsi="Garamond"/>
          <w:spacing w:val="-2"/>
          <w:sz w:val="16"/>
        </w:rPr>
        <w:t>any</w:t>
      </w:r>
      <w:proofErr w:type="spellEnd"/>
      <w:r w:rsidRPr="00A75180">
        <w:rPr>
          <w:rFonts w:ascii="Garamond" w:hAnsi="Garamond"/>
          <w:spacing w:val="-8"/>
          <w:sz w:val="16"/>
        </w:rPr>
        <w:t xml:space="preserve"> </w:t>
      </w:r>
      <w:r w:rsidRPr="00A75180">
        <w:rPr>
          <w:rFonts w:ascii="Garamond" w:hAnsi="Garamond"/>
          <w:spacing w:val="-2"/>
          <w:sz w:val="16"/>
        </w:rPr>
        <w:t>medium</w:t>
      </w:r>
      <w:r w:rsidRPr="00A75180">
        <w:rPr>
          <w:rFonts w:ascii="Garamond" w:hAnsi="Garamond"/>
          <w:spacing w:val="-8"/>
          <w:sz w:val="16"/>
        </w:rPr>
        <w:t xml:space="preserve"> </w:t>
      </w:r>
      <w:proofErr w:type="spellStart"/>
      <w:r w:rsidRPr="00A75180">
        <w:rPr>
          <w:rFonts w:ascii="Garamond" w:hAnsi="Garamond"/>
          <w:spacing w:val="-2"/>
          <w:sz w:val="16"/>
        </w:rPr>
        <w:t>or</w:t>
      </w:r>
      <w:proofErr w:type="spellEnd"/>
      <w:r w:rsidRPr="00A75180">
        <w:rPr>
          <w:rFonts w:ascii="Garamond" w:hAnsi="Garamond"/>
          <w:spacing w:val="-8"/>
          <w:sz w:val="16"/>
        </w:rPr>
        <w:t xml:space="preserve"> </w:t>
      </w:r>
      <w:r w:rsidRPr="00A75180">
        <w:rPr>
          <w:rFonts w:ascii="Garamond" w:hAnsi="Garamond"/>
          <w:spacing w:val="-2"/>
          <w:sz w:val="16"/>
        </w:rPr>
        <w:t>format,</w:t>
      </w:r>
      <w:r w:rsidRPr="00A75180">
        <w:rPr>
          <w:rFonts w:ascii="Garamond" w:hAnsi="Garamond"/>
          <w:spacing w:val="-8"/>
          <w:sz w:val="16"/>
        </w:rPr>
        <w:t xml:space="preserve"> </w:t>
      </w:r>
      <w:r w:rsidRPr="00A75180">
        <w:rPr>
          <w:rFonts w:ascii="Garamond" w:hAnsi="Garamond"/>
          <w:spacing w:val="-2"/>
          <w:sz w:val="16"/>
        </w:rPr>
        <w:t>as</w:t>
      </w:r>
      <w:r w:rsidRPr="00A75180">
        <w:rPr>
          <w:rFonts w:ascii="Garamond" w:hAnsi="Garamond"/>
          <w:spacing w:val="-8"/>
          <w:sz w:val="16"/>
        </w:rPr>
        <w:t xml:space="preserve"> </w:t>
      </w:r>
      <w:r w:rsidRPr="00A75180">
        <w:rPr>
          <w:rFonts w:ascii="Garamond" w:hAnsi="Garamond"/>
          <w:spacing w:val="-2"/>
          <w:sz w:val="16"/>
        </w:rPr>
        <w:t>long</w:t>
      </w:r>
      <w:r w:rsidRPr="00A75180">
        <w:rPr>
          <w:rFonts w:ascii="Garamond" w:hAnsi="Garamond"/>
          <w:spacing w:val="-8"/>
          <w:sz w:val="16"/>
        </w:rPr>
        <w:t xml:space="preserve"> </w:t>
      </w:r>
      <w:r w:rsidRPr="00A75180">
        <w:rPr>
          <w:rFonts w:ascii="Garamond" w:hAnsi="Garamond"/>
          <w:spacing w:val="-2"/>
          <w:sz w:val="16"/>
        </w:rPr>
        <w:t>as</w:t>
      </w:r>
      <w:r w:rsidRPr="00A75180">
        <w:rPr>
          <w:rFonts w:ascii="Garamond" w:hAnsi="Garamond"/>
          <w:spacing w:val="-8"/>
          <w:sz w:val="16"/>
        </w:rPr>
        <w:t xml:space="preserve"> </w:t>
      </w:r>
      <w:proofErr w:type="spellStart"/>
      <w:r w:rsidRPr="00A75180">
        <w:rPr>
          <w:rFonts w:ascii="Garamond" w:hAnsi="Garamond"/>
          <w:spacing w:val="-2"/>
          <w:sz w:val="16"/>
        </w:rPr>
        <w:t>you</w:t>
      </w:r>
      <w:proofErr w:type="spellEnd"/>
      <w:r w:rsidRPr="00A75180">
        <w:rPr>
          <w:rFonts w:ascii="Garamond" w:hAnsi="Garamond"/>
          <w:spacing w:val="-8"/>
          <w:sz w:val="16"/>
        </w:rPr>
        <w:t xml:space="preserve"> </w:t>
      </w:r>
      <w:proofErr w:type="spellStart"/>
      <w:r w:rsidRPr="00A75180">
        <w:rPr>
          <w:rFonts w:ascii="Garamond" w:hAnsi="Garamond"/>
          <w:spacing w:val="-2"/>
          <w:sz w:val="16"/>
        </w:rPr>
        <w:t>give</w:t>
      </w:r>
      <w:proofErr w:type="spellEnd"/>
      <w:r w:rsidRPr="00A75180">
        <w:rPr>
          <w:rFonts w:ascii="Garamond" w:hAnsi="Garamond"/>
          <w:spacing w:val="-8"/>
          <w:sz w:val="16"/>
        </w:rPr>
        <w:t xml:space="preserve"> </w:t>
      </w:r>
      <w:proofErr w:type="spellStart"/>
      <w:r w:rsidRPr="00A75180">
        <w:rPr>
          <w:rFonts w:ascii="Garamond" w:hAnsi="Garamond"/>
          <w:spacing w:val="-2"/>
          <w:sz w:val="16"/>
        </w:rPr>
        <w:t>appropriate</w:t>
      </w:r>
      <w:proofErr w:type="spellEnd"/>
      <w:r w:rsidRPr="00A75180">
        <w:rPr>
          <w:rFonts w:ascii="Garamond" w:hAnsi="Garamond"/>
          <w:spacing w:val="-8"/>
          <w:sz w:val="16"/>
        </w:rPr>
        <w:t xml:space="preserve"> </w:t>
      </w:r>
      <w:proofErr w:type="spellStart"/>
      <w:r w:rsidRPr="00A75180">
        <w:rPr>
          <w:rFonts w:ascii="Garamond" w:hAnsi="Garamond"/>
          <w:spacing w:val="-2"/>
          <w:sz w:val="16"/>
        </w:rPr>
        <w:t>credit</w:t>
      </w:r>
      <w:proofErr w:type="spellEnd"/>
      <w:r w:rsidRPr="00A75180">
        <w:rPr>
          <w:rFonts w:ascii="Garamond" w:hAnsi="Garamond"/>
          <w:spacing w:val="-8"/>
          <w:sz w:val="16"/>
        </w:rPr>
        <w:t xml:space="preserve"> </w:t>
      </w:r>
      <w:proofErr w:type="spellStart"/>
      <w:r w:rsidRPr="00A75180">
        <w:rPr>
          <w:rFonts w:ascii="Garamond" w:hAnsi="Garamond"/>
          <w:spacing w:val="-2"/>
          <w:sz w:val="16"/>
        </w:rPr>
        <w:t>to</w:t>
      </w:r>
      <w:proofErr w:type="spellEnd"/>
      <w:r w:rsidRPr="00A75180">
        <w:rPr>
          <w:rFonts w:ascii="Garamond" w:hAnsi="Garamond"/>
          <w:spacing w:val="-8"/>
          <w:sz w:val="16"/>
        </w:rPr>
        <w:t xml:space="preserve"> </w:t>
      </w:r>
      <w:proofErr w:type="spellStart"/>
      <w:r w:rsidRPr="00A75180">
        <w:rPr>
          <w:rFonts w:ascii="Garamond" w:hAnsi="Garamond"/>
          <w:spacing w:val="-2"/>
          <w:sz w:val="16"/>
        </w:rPr>
        <w:t>the</w:t>
      </w:r>
      <w:proofErr w:type="spellEnd"/>
      <w:r w:rsidRPr="00A75180">
        <w:rPr>
          <w:rFonts w:ascii="Garamond" w:hAnsi="Garamond"/>
          <w:spacing w:val="-8"/>
          <w:sz w:val="16"/>
        </w:rPr>
        <w:t xml:space="preserve"> </w:t>
      </w:r>
      <w:proofErr w:type="spellStart"/>
      <w:r w:rsidRPr="00A75180">
        <w:rPr>
          <w:rFonts w:ascii="Garamond" w:hAnsi="Garamond"/>
          <w:spacing w:val="-2"/>
          <w:sz w:val="16"/>
        </w:rPr>
        <w:t>original</w:t>
      </w:r>
      <w:proofErr w:type="spellEnd"/>
      <w:r w:rsidRPr="00A75180">
        <w:rPr>
          <w:rFonts w:ascii="Garamond" w:hAnsi="Garamond"/>
          <w:spacing w:val="-8"/>
          <w:sz w:val="16"/>
        </w:rPr>
        <w:t xml:space="preserve"> </w:t>
      </w:r>
      <w:proofErr w:type="spellStart"/>
      <w:r w:rsidRPr="00A75180">
        <w:rPr>
          <w:rFonts w:ascii="Garamond" w:hAnsi="Garamond"/>
          <w:spacing w:val="-2"/>
          <w:sz w:val="16"/>
        </w:rPr>
        <w:t>author</w:t>
      </w:r>
      <w:proofErr w:type="spellEnd"/>
      <w:r w:rsidRPr="00A75180">
        <w:rPr>
          <w:rFonts w:ascii="Garamond" w:hAnsi="Garamond"/>
          <w:spacing w:val="-2"/>
          <w:sz w:val="16"/>
        </w:rPr>
        <w:t>(s)</w:t>
      </w:r>
      <w:r w:rsidRPr="00A75180">
        <w:rPr>
          <w:rFonts w:ascii="Garamond" w:hAnsi="Garamond"/>
          <w:spacing w:val="-8"/>
          <w:sz w:val="16"/>
        </w:rPr>
        <w:t xml:space="preserve"> </w:t>
      </w:r>
      <w:proofErr w:type="spellStart"/>
      <w:r w:rsidRPr="00A75180">
        <w:rPr>
          <w:rFonts w:ascii="Garamond" w:hAnsi="Garamond"/>
          <w:spacing w:val="-2"/>
          <w:sz w:val="16"/>
        </w:rPr>
        <w:t>and</w:t>
      </w:r>
      <w:proofErr w:type="spellEnd"/>
      <w:r w:rsidRPr="00A75180">
        <w:rPr>
          <w:rFonts w:ascii="Garamond" w:hAnsi="Garamond"/>
          <w:spacing w:val="-8"/>
          <w:sz w:val="16"/>
        </w:rPr>
        <w:t xml:space="preserve"> </w:t>
      </w:r>
      <w:proofErr w:type="spellStart"/>
      <w:r w:rsidRPr="00A75180">
        <w:rPr>
          <w:rFonts w:ascii="Garamond" w:hAnsi="Garamond"/>
          <w:spacing w:val="-2"/>
          <w:sz w:val="16"/>
        </w:rPr>
        <w:t>the</w:t>
      </w:r>
      <w:proofErr w:type="spellEnd"/>
      <w:r w:rsidRPr="00A75180">
        <w:rPr>
          <w:rFonts w:ascii="Garamond" w:hAnsi="Garamond"/>
          <w:spacing w:val="-8"/>
          <w:sz w:val="16"/>
        </w:rPr>
        <w:t xml:space="preserve"> </w:t>
      </w:r>
      <w:proofErr w:type="spellStart"/>
      <w:r w:rsidRPr="00A75180">
        <w:rPr>
          <w:rFonts w:ascii="Garamond" w:hAnsi="Garamond"/>
          <w:spacing w:val="-2"/>
          <w:sz w:val="16"/>
        </w:rPr>
        <w:t>source</w:t>
      </w:r>
      <w:proofErr w:type="spellEnd"/>
      <w:r w:rsidRPr="00A75180">
        <w:rPr>
          <w:rFonts w:ascii="Garamond" w:hAnsi="Garamond"/>
          <w:spacing w:val="-2"/>
          <w:sz w:val="16"/>
        </w:rPr>
        <w:t>,</w:t>
      </w:r>
      <w:r w:rsidRPr="00A75180">
        <w:rPr>
          <w:rFonts w:ascii="Garamond" w:hAnsi="Garamond"/>
          <w:spacing w:val="-8"/>
          <w:sz w:val="16"/>
        </w:rPr>
        <w:t xml:space="preserve"> </w:t>
      </w:r>
      <w:proofErr w:type="spellStart"/>
      <w:r w:rsidRPr="00A75180">
        <w:rPr>
          <w:rFonts w:ascii="Garamond" w:hAnsi="Garamond"/>
          <w:spacing w:val="-2"/>
          <w:sz w:val="16"/>
        </w:rPr>
        <w:t>provide</w:t>
      </w:r>
      <w:proofErr w:type="spellEnd"/>
      <w:r w:rsidRPr="00A75180">
        <w:rPr>
          <w:rFonts w:ascii="Garamond" w:hAnsi="Garamond"/>
          <w:spacing w:val="40"/>
          <w:sz w:val="16"/>
        </w:rPr>
        <w:t xml:space="preserve"> </w:t>
      </w:r>
      <w:r w:rsidRPr="00A75180">
        <w:rPr>
          <w:rFonts w:ascii="Garamond" w:hAnsi="Garamond"/>
          <w:sz w:val="16"/>
        </w:rPr>
        <w:t>a</w:t>
      </w:r>
      <w:r w:rsidRPr="00A75180">
        <w:rPr>
          <w:rFonts w:ascii="Garamond" w:hAnsi="Garamond"/>
          <w:spacing w:val="-10"/>
          <w:sz w:val="16"/>
        </w:rPr>
        <w:t xml:space="preserve"> </w:t>
      </w:r>
      <w:proofErr w:type="spellStart"/>
      <w:r w:rsidRPr="00A75180">
        <w:rPr>
          <w:rFonts w:ascii="Garamond" w:hAnsi="Garamond"/>
          <w:sz w:val="16"/>
        </w:rPr>
        <w:t>link</w:t>
      </w:r>
      <w:proofErr w:type="spellEnd"/>
      <w:r w:rsidRPr="00A75180">
        <w:rPr>
          <w:rFonts w:ascii="Garamond" w:hAnsi="Garamond"/>
          <w:spacing w:val="-10"/>
          <w:sz w:val="16"/>
        </w:rPr>
        <w:t xml:space="preserve"> </w:t>
      </w:r>
      <w:proofErr w:type="spellStart"/>
      <w:r w:rsidRPr="00A75180">
        <w:rPr>
          <w:rFonts w:ascii="Garamond" w:hAnsi="Garamond"/>
          <w:sz w:val="16"/>
        </w:rPr>
        <w:t>to</w:t>
      </w:r>
      <w:proofErr w:type="spellEnd"/>
      <w:r w:rsidRPr="00A75180">
        <w:rPr>
          <w:rFonts w:ascii="Garamond" w:hAnsi="Garamond"/>
          <w:spacing w:val="-10"/>
          <w:sz w:val="16"/>
        </w:rPr>
        <w:t xml:space="preserve"> </w:t>
      </w:r>
      <w:proofErr w:type="spellStart"/>
      <w:r w:rsidRPr="00A75180">
        <w:rPr>
          <w:rFonts w:ascii="Garamond" w:hAnsi="Garamond"/>
          <w:sz w:val="16"/>
        </w:rPr>
        <w:t>the</w:t>
      </w:r>
      <w:proofErr w:type="spellEnd"/>
      <w:r w:rsidRPr="00A75180">
        <w:rPr>
          <w:rFonts w:ascii="Garamond" w:hAnsi="Garamond"/>
          <w:spacing w:val="-10"/>
          <w:sz w:val="16"/>
        </w:rPr>
        <w:t xml:space="preserve"> </w:t>
      </w:r>
      <w:proofErr w:type="spellStart"/>
      <w:r w:rsidRPr="00A75180">
        <w:rPr>
          <w:rFonts w:ascii="Garamond" w:hAnsi="Garamond"/>
          <w:sz w:val="16"/>
        </w:rPr>
        <w:t>Creative</w:t>
      </w:r>
      <w:proofErr w:type="spellEnd"/>
      <w:r w:rsidRPr="00A75180">
        <w:rPr>
          <w:rFonts w:ascii="Garamond" w:hAnsi="Garamond"/>
          <w:spacing w:val="-10"/>
          <w:sz w:val="16"/>
        </w:rPr>
        <w:t xml:space="preserve"> </w:t>
      </w:r>
      <w:proofErr w:type="spellStart"/>
      <w:r w:rsidRPr="00A75180">
        <w:rPr>
          <w:rFonts w:ascii="Garamond" w:hAnsi="Garamond"/>
          <w:sz w:val="16"/>
        </w:rPr>
        <w:t>Commons</w:t>
      </w:r>
      <w:proofErr w:type="spellEnd"/>
      <w:r w:rsidRPr="00A75180">
        <w:rPr>
          <w:rFonts w:ascii="Garamond" w:hAnsi="Garamond"/>
          <w:spacing w:val="-10"/>
          <w:sz w:val="16"/>
        </w:rPr>
        <w:t xml:space="preserve"> </w:t>
      </w:r>
      <w:proofErr w:type="spellStart"/>
      <w:r w:rsidRPr="00A75180">
        <w:rPr>
          <w:rFonts w:ascii="Garamond" w:hAnsi="Garamond"/>
          <w:sz w:val="16"/>
        </w:rPr>
        <w:t>licence</w:t>
      </w:r>
      <w:proofErr w:type="spellEnd"/>
      <w:r w:rsidRPr="00A75180">
        <w:rPr>
          <w:rFonts w:ascii="Garamond" w:hAnsi="Garamond"/>
          <w:sz w:val="16"/>
        </w:rPr>
        <w:t>,</w:t>
      </w:r>
      <w:r w:rsidRPr="00A75180">
        <w:rPr>
          <w:rFonts w:ascii="Garamond" w:hAnsi="Garamond"/>
          <w:spacing w:val="-10"/>
          <w:sz w:val="16"/>
        </w:rPr>
        <w:t xml:space="preserve"> </w:t>
      </w:r>
      <w:proofErr w:type="spellStart"/>
      <w:r w:rsidRPr="00A75180">
        <w:rPr>
          <w:rFonts w:ascii="Garamond" w:hAnsi="Garamond"/>
          <w:sz w:val="16"/>
        </w:rPr>
        <w:t>and</w:t>
      </w:r>
      <w:proofErr w:type="spellEnd"/>
      <w:r w:rsidRPr="00A75180">
        <w:rPr>
          <w:rFonts w:ascii="Garamond" w:hAnsi="Garamond"/>
          <w:spacing w:val="-10"/>
          <w:sz w:val="16"/>
        </w:rPr>
        <w:t xml:space="preserve"> </w:t>
      </w:r>
      <w:proofErr w:type="spellStart"/>
      <w:r w:rsidRPr="00A75180">
        <w:rPr>
          <w:rFonts w:ascii="Garamond" w:hAnsi="Garamond"/>
          <w:sz w:val="16"/>
        </w:rPr>
        <w:t>indicate</w:t>
      </w:r>
      <w:proofErr w:type="spellEnd"/>
      <w:r w:rsidRPr="00A75180">
        <w:rPr>
          <w:rFonts w:ascii="Garamond" w:hAnsi="Garamond"/>
          <w:spacing w:val="-10"/>
          <w:sz w:val="16"/>
        </w:rPr>
        <w:t xml:space="preserve"> </w:t>
      </w:r>
      <w:proofErr w:type="spellStart"/>
      <w:r w:rsidRPr="00A75180">
        <w:rPr>
          <w:rFonts w:ascii="Garamond" w:hAnsi="Garamond"/>
          <w:sz w:val="16"/>
        </w:rPr>
        <w:t>if</w:t>
      </w:r>
      <w:proofErr w:type="spellEnd"/>
      <w:r w:rsidRPr="00A75180">
        <w:rPr>
          <w:rFonts w:ascii="Garamond" w:hAnsi="Garamond"/>
          <w:spacing w:val="-10"/>
          <w:sz w:val="16"/>
        </w:rPr>
        <w:t xml:space="preserve"> </w:t>
      </w:r>
      <w:proofErr w:type="spellStart"/>
      <w:r w:rsidRPr="00A75180">
        <w:rPr>
          <w:rFonts w:ascii="Garamond" w:hAnsi="Garamond"/>
          <w:sz w:val="16"/>
        </w:rPr>
        <w:t>changes</w:t>
      </w:r>
      <w:proofErr w:type="spellEnd"/>
      <w:r w:rsidRPr="00A75180">
        <w:rPr>
          <w:rFonts w:ascii="Garamond" w:hAnsi="Garamond"/>
          <w:spacing w:val="-10"/>
          <w:sz w:val="16"/>
        </w:rPr>
        <w:t xml:space="preserve"> </w:t>
      </w:r>
      <w:r w:rsidRPr="00A75180">
        <w:rPr>
          <w:rFonts w:ascii="Garamond" w:hAnsi="Garamond"/>
          <w:sz w:val="16"/>
        </w:rPr>
        <w:t>were</w:t>
      </w:r>
      <w:r w:rsidRPr="00A75180">
        <w:rPr>
          <w:rFonts w:ascii="Garamond" w:hAnsi="Garamond"/>
          <w:spacing w:val="-10"/>
          <w:sz w:val="16"/>
        </w:rPr>
        <w:t xml:space="preserve"> </w:t>
      </w:r>
      <w:proofErr w:type="spellStart"/>
      <w:r w:rsidRPr="00A75180">
        <w:rPr>
          <w:rFonts w:ascii="Garamond" w:hAnsi="Garamond"/>
          <w:sz w:val="16"/>
        </w:rPr>
        <w:t>made</w:t>
      </w:r>
      <w:proofErr w:type="spellEnd"/>
      <w:r w:rsidRPr="00A75180">
        <w:rPr>
          <w:rFonts w:ascii="Garamond" w:hAnsi="Garamond"/>
          <w:sz w:val="16"/>
        </w:rPr>
        <w:t>.</w:t>
      </w:r>
      <w:r w:rsidRPr="00A75180">
        <w:rPr>
          <w:rFonts w:ascii="Garamond" w:hAnsi="Garamond"/>
          <w:spacing w:val="-10"/>
          <w:sz w:val="16"/>
        </w:rPr>
        <w:t xml:space="preserve"> </w:t>
      </w:r>
      <w:r w:rsidRPr="00A75180">
        <w:rPr>
          <w:rFonts w:ascii="Garamond" w:hAnsi="Garamond"/>
          <w:sz w:val="16"/>
        </w:rPr>
        <w:t>The</w:t>
      </w:r>
      <w:r w:rsidRPr="00A75180">
        <w:rPr>
          <w:rFonts w:ascii="Garamond" w:hAnsi="Garamond"/>
          <w:spacing w:val="-10"/>
          <w:sz w:val="16"/>
        </w:rPr>
        <w:t xml:space="preserve"> </w:t>
      </w:r>
      <w:proofErr w:type="spellStart"/>
      <w:r w:rsidRPr="00A75180">
        <w:rPr>
          <w:rFonts w:ascii="Garamond" w:hAnsi="Garamond"/>
          <w:sz w:val="16"/>
        </w:rPr>
        <w:t>images</w:t>
      </w:r>
      <w:proofErr w:type="spellEnd"/>
      <w:r w:rsidRPr="00A75180">
        <w:rPr>
          <w:rFonts w:ascii="Garamond" w:hAnsi="Garamond"/>
          <w:spacing w:val="-10"/>
          <w:sz w:val="16"/>
        </w:rPr>
        <w:t xml:space="preserve"> </w:t>
      </w:r>
      <w:proofErr w:type="spellStart"/>
      <w:r w:rsidRPr="00A75180">
        <w:rPr>
          <w:rFonts w:ascii="Garamond" w:hAnsi="Garamond"/>
          <w:sz w:val="16"/>
        </w:rPr>
        <w:t>or</w:t>
      </w:r>
      <w:proofErr w:type="spellEnd"/>
      <w:r w:rsidRPr="00A75180">
        <w:rPr>
          <w:rFonts w:ascii="Garamond" w:hAnsi="Garamond"/>
          <w:spacing w:val="-8"/>
          <w:sz w:val="16"/>
        </w:rPr>
        <w:t xml:space="preserve"> </w:t>
      </w:r>
      <w:proofErr w:type="spellStart"/>
      <w:r w:rsidRPr="00A75180">
        <w:rPr>
          <w:rFonts w:ascii="Garamond" w:hAnsi="Garamond"/>
          <w:sz w:val="16"/>
        </w:rPr>
        <w:t>other</w:t>
      </w:r>
      <w:proofErr w:type="spellEnd"/>
      <w:r w:rsidRPr="00A75180">
        <w:rPr>
          <w:rFonts w:ascii="Garamond" w:hAnsi="Garamond"/>
          <w:spacing w:val="-7"/>
          <w:sz w:val="16"/>
        </w:rPr>
        <w:t xml:space="preserve"> </w:t>
      </w:r>
      <w:proofErr w:type="spellStart"/>
      <w:r w:rsidRPr="00A75180">
        <w:rPr>
          <w:rFonts w:ascii="Garamond" w:hAnsi="Garamond"/>
          <w:sz w:val="16"/>
        </w:rPr>
        <w:t>third</w:t>
      </w:r>
      <w:proofErr w:type="spellEnd"/>
      <w:r w:rsidRPr="00A75180">
        <w:rPr>
          <w:rFonts w:ascii="Garamond" w:hAnsi="Garamond"/>
          <w:spacing w:val="-4"/>
          <w:sz w:val="16"/>
        </w:rPr>
        <w:t xml:space="preserve"> </w:t>
      </w:r>
      <w:proofErr w:type="spellStart"/>
      <w:r w:rsidRPr="00A75180">
        <w:rPr>
          <w:rFonts w:ascii="Garamond" w:hAnsi="Garamond"/>
          <w:sz w:val="16"/>
        </w:rPr>
        <w:t>party</w:t>
      </w:r>
      <w:proofErr w:type="spellEnd"/>
      <w:r w:rsidRPr="00A75180">
        <w:rPr>
          <w:rFonts w:ascii="Garamond" w:hAnsi="Garamond"/>
          <w:spacing w:val="-5"/>
          <w:sz w:val="16"/>
        </w:rPr>
        <w:t xml:space="preserve"> </w:t>
      </w:r>
      <w:r w:rsidRPr="00A75180">
        <w:rPr>
          <w:rFonts w:ascii="Garamond" w:hAnsi="Garamond"/>
          <w:sz w:val="16"/>
        </w:rPr>
        <w:t>material</w:t>
      </w:r>
      <w:r w:rsidRPr="00A75180">
        <w:rPr>
          <w:rFonts w:ascii="Garamond" w:hAnsi="Garamond"/>
          <w:spacing w:val="-4"/>
          <w:sz w:val="16"/>
        </w:rPr>
        <w:t xml:space="preserve"> </w:t>
      </w:r>
      <w:r w:rsidRPr="00A75180">
        <w:rPr>
          <w:rFonts w:ascii="Garamond" w:hAnsi="Garamond"/>
          <w:sz w:val="16"/>
        </w:rPr>
        <w:t>in</w:t>
      </w:r>
      <w:r w:rsidRPr="00A75180">
        <w:rPr>
          <w:rFonts w:ascii="Garamond" w:hAnsi="Garamond"/>
          <w:spacing w:val="-6"/>
          <w:sz w:val="16"/>
        </w:rPr>
        <w:t xml:space="preserve"> </w:t>
      </w:r>
      <w:proofErr w:type="spellStart"/>
      <w:r w:rsidRPr="00A75180">
        <w:rPr>
          <w:rFonts w:ascii="Garamond" w:hAnsi="Garamond"/>
          <w:sz w:val="16"/>
        </w:rPr>
        <w:t>this</w:t>
      </w:r>
      <w:proofErr w:type="spellEnd"/>
      <w:r w:rsidRPr="00A75180">
        <w:rPr>
          <w:rFonts w:ascii="Garamond" w:hAnsi="Garamond"/>
          <w:spacing w:val="-10"/>
          <w:sz w:val="16"/>
        </w:rPr>
        <w:t xml:space="preserve"> </w:t>
      </w:r>
      <w:proofErr w:type="spellStart"/>
      <w:r w:rsidRPr="00A75180">
        <w:rPr>
          <w:rFonts w:ascii="Garamond" w:hAnsi="Garamond"/>
          <w:sz w:val="16"/>
        </w:rPr>
        <w:t>article</w:t>
      </w:r>
      <w:proofErr w:type="spellEnd"/>
      <w:r w:rsidRPr="00A75180">
        <w:rPr>
          <w:rFonts w:ascii="Garamond" w:hAnsi="Garamond"/>
          <w:spacing w:val="-5"/>
          <w:sz w:val="16"/>
        </w:rPr>
        <w:t xml:space="preserve"> </w:t>
      </w:r>
      <w:r w:rsidRPr="00A75180">
        <w:rPr>
          <w:rFonts w:ascii="Garamond" w:hAnsi="Garamond"/>
          <w:sz w:val="16"/>
        </w:rPr>
        <w:t>are</w:t>
      </w:r>
      <w:r w:rsidRPr="00A75180">
        <w:rPr>
          <w:rFonts w:ascii="Garamond" w:hAnsi="Garamond"/>
          <w:spacing w:val="-5"/>
          <w:sz w:val="16"/>
        </w:rPr>
        <w:t xml:space="preserve"> </w:t>
      </w:r>
      <w:proofErr w:type="spellStart"/>
      <w:r w:rsidRPr="00A75180">
        <w:rPr>
          <w:rFonts w:ascii="Garamond" w:hAnsi="Garamond"/>
          <w:sz w:val="16"/>
        </w:rPr>
        <w:t>included</w:t>
      </w:r>
      <w:proofErr w:type="spellEnd"/>
      <w:r w:rsidRPr="00A75180">
        <w:rPr>
          <w:rFonts w:ascii="Garamond" w:hAnsi="Garamond"/>
          <w:spacing w:val="-10"/>
          <w:sz w:val="16"/>
        </w:rPr>
        <w:t xml:space="preserve"> </w:t>
      </w:r>
      <w:r w:rsidRPr="00A75180">
        <w:rPr>
          <w:rFonts w:ascii="Garamond" w:hAnsi="Garamond"/>
          <w:sz w:val="16"/>
        </w:rPr>
        <w:t>in</w:t>
      </w:r>
      <w:r w:rsidRPr="00A75180">
        <w:rPr>
          <w:rFonts w:ascii="Garamond" w:hAnsi="Garamond"/>
          <w:spacing w:val="-6"/>
          <w:sz w:val="16"/>
        </w:rPr>
        <w:t xml:space="preserve"> </w:t>
      </w:r>
      <w:proofErr w:type="spellStart"/>
      <w:r w:rsidRPr="00A75180">
        <w:rPr>
          <w:rFonts w:ascii="Garamond" w:hAnsi="Garamond"/>
          <w:sz w:val="16"/>
        </w:rPr>
        <w:t>the</w:t>
      </w:r>
      <w:proofErr w:type="spellEnd"/>
      <w:r w:rsidRPr="00A75180">
        <w:rPr>
          <w:rFonts w:ascii="Garamond" w:hAnsi="Garamond"/>
          <w:spacing w:val="40"/>
          <w:sz w:val="16"/>
        </w:rPr>
        <w:t xml:space="preserve"> </w:t>
      </w:r>
      <w:proofErr w:type="spellStart"/>
      <w:r w:rsidRPr="00A75180">
        <w:rPr>
          <w:rFonts w:ascii="Garamond" w:hAnsi="Garamond"/>
          <w:sz w:val="16"/>
        </w:rPr>
        <w:t>article's</w:t>
      </w:r>
      <w:proofErr w:type="spellEnd"/>
      <w:r w:rsidRPr="00A75180">
        <w:rPr>
          <w:rFonts w:ascii="Garamond" w:hAnsi="Garamond"/>
          <w:sz w:val="16"/>
        </w:rPr>
        <w:t xml:space="preserve"> </w:t>
      </w:r>
      <w:proofErr w:type="spellStart"/>
      <w:r w:rsidRPr="00A75180">
        <w:rPr>
          <w:rFonts w:ascii="Garamond" w:hAnsi="Garamond"/>
          <w:sz w:val="16"/>
        </w:rPr>
        <w:t>Creative</w:t>
      </w:r>
      <w:proofErr w:type="spellEnd"/>
      <w:r w:rsidRPr="00A75180">
        <w:rPr>
          <w:rFonts w:ascii="Garamond" w:hAnsi="Garamond"/>
          <w:sz w:val="16"/>
        </w:rPr>
        <w:t xml:space="preserve"> </w:t>
      </w:r>
      <w:proofErr w:type="spellStart"/>
      <w:r w:rsidRPr="00A75180">
        <w:rPr>
          <w:rFonts w:ascii="Garamond" w:hAnsi="Garamond"/>
          <w:sz w:val="16"/>
        </w:rPr>
        <w:t>Commons</w:t>
      </w:r>
      <w:proofErr w:type="spellEnd"/>
      <w:r w:rsidRPr="00A75180">
        <w:rPr>
          <w:rFonts w:ascii="Garamond" w:hAnsi="Garamond"/>
          <w:sz w:val="16"/>
        </w:rPr>
        <w:t xml:space="preserve"> </w:t>
      </w:r>
      <w:proofErr w:type="spellStart"/>
      <w:r w:rsidRPr="00A75180">
        <w:rPr>
          <w:rFonts w:ascii="Garamond" w:hAnsi="Garamond"/>
          <w:sz w:val="16"/>
        </w:rPr>
        <w:t>licence</w:t>
      </w:r>
      <w:proofErr w:type="spellEnd"/>
      <w:r w:rsidRPr="00A75180">
        <w:rPr>
          <w:rFonts w:ascii="Garamond" w:hAnsi="Garamond"/>
          <w:sz w:val="16"/>
        </w:rPr>
        <w:t xml:space="preserve">, </w:t>
      </w:r>
      <w:proofErr w:type="spellStart"/>
      <w:r w:rsidRPr="00A75180">
        <w:rPr>
          <w:rFonts w:ascii="Garamond" w:hAnsi="Garamond"/>
          <w:sz w:val="16"/>
        </w:rPr>
        <w:t>unless</w:t>
      </w:r>
      <w:proofErr w:type="spellEnd"/>
      <w:r w:rsidRPr="00A75180">
        <w:rPr>
          <w:rFonts w:ascii="Garamond" w:hAnsi="Garamond"/>
          <w:sz w:val="16"/>
        </w:rPr>
        <w:t xml:space="preserve"> </w:t>
      </w:r>
      <w:proofErr w:type="spellStart"/>
      <w:r w:rsidRPr="00A75180">
        <w:rPr>
          <w:rFonts w:ascii="Garamond" w:hAnsi="Garamond"/>
          <w:sz w:val="16"/>
        </w:rPr>
        <w:t>indicated</w:t>
      </w:r>
      <w:proofErr w:type="spellEnd"/>
      <w:r w:rsidRPr="00A75180">
        <w:rPr>
          <w:rFonts w:ascii="Garamond" w:hAnsi="Garamond"/>
          <w:sz w:val="16"/>
        </w:rPr>
        <w:t xml:space="preserve"> </w:t>
      </w:r>
      <w:proofErr w:type="spellStart"/>
      <w:r w:rsidRPr="00A75180">
        <w:rPr>
          <w:rFonts w:ascii="Garamond" w:hAnsi="Garamond"/>
          <w:sz w:val="16"/>
        </w:rPr>
        <w:t>otherwise</w:t>
      </w:r>
      <w:proofErr w:type="spellEnd"/>
      <w:r w:rsidRPr="00A75180">
        <w:rPr>
          <w:rFonts w:ascii="Garamond" w:hAnsi="Garamond"/>
          <w:sz w:val="16"/>
        </w:rPr>
        <w:t xml:space="preserve"> in a </w:t>
      </w:r>
      <w:proofErr w:type="spellStart"/>
      <w:r w:rsidRPr="00A75180">
        <w:rPr>
          <w:rFonts w:ascii="Garamond" w:hAnsi="Garamond"/>
          <w:sz w:val="16"/>
        </w:rPr>
        <w:t>credit</w:t>
      </w:r>
      <w:proofErr w:type="spellEnd"/>
      <w:r w:rsidRPr="00A75180">
        <w:rPr>
          <w:rFonts w:ascii="Garamond" w:hAnsi="Garamond"/>
          <w:sz w:val="16"/>
        </w:rPr>
        <w:t xml:space="preserve"> </w:t>
      </w:r>
      <w:proofErr w:type="spellStart"/>
      <w:r w:rsidRPr="00A75180">
        <w:rPr>
          <w:rFonts w:ascii="Garamond" w:hAnsi="Garamond"/>
          <w:sz w:val="16"/>
        </w:rPr>
        <w:t>line</w:t>
      </w:r>
      <w:proofErr w:type="spellEnd"/>
      <w:r w:rsidRPr="00A75180">
        <w:rPr>
          <w:rFonts w:ascii="Garamond" w:hAnsi="Garamond"/>
          <w:sz w:val="16"/>
        </w:rPr>
        <w:t xml:space="preserve"> </w:t>
      </w:r>
      <w:proofErr w:type="spellStart"/>
      <w:r w:rsidRPr="00A75180">
        <w:rPr>
          <w:rFonts w:ascii="Garamond" w:hAnsi="Garamond"/>
          <w:sz w:val="16"/>
        </w:rPr>
        <w:t>to</w:t>
      </w:r>
      <w:proofErr w:type="spellEnd"/>
      <w:r w:rsidRPr="00A75180">
        <w:rPr>
          <w:rFonts w:ascii="Garamond" w:hAnsi="Garamond"/>
          <w:sz w:val="16"/>
        </w:rPr>
        <w:t xml:space="preserve"> </w:t>
      </w:r>
      <w:proofErr w:type="spellStart"/>
      <w:r w:rsidRPr="00A75180">
        <w:rPr>
          <w:rFonts w:ascii="Garamond" w:hAnsi="Garamond"/>
          <w:sz w:val="16"/>
        </w:rPr>
        <w:t>the</w:t>
      </w:r>
      <w:proofErr w:type="spellEnd"/>
      <w:r w:rsidRPr="00A75180">
        <w:rPr>
          <w:rFonts w:ascii="Garamond" w:hAnsi="Garamond"/>
          <w:spacing w:val="40"/>
          <w:sz w:val="16"/>
        </w:rPr>
        <w:t xml:space="preserve"> </w:t>
      </w:r>
      <w:r w:rsidRPr="00A75180">
        <w:rPr>
          <w:rFonts w:ascii="Garamond" w:hAnsi="Garamond"/>
          <w:sz w:val="16"/>
        </w:rPr>
        <w:t xml:space="preserve">material. To </w:t>
      </w:r>
      <w:proofErr w:type="spellStart"/>
      <w:r w:rsidRPr="00A75180">
        <w:rPr>
          <w:rFonts w:ascii="Garamond" w:hAnsi="Garamond"/>
          <w:sz w:val="16"/>
        </w:rPr>
        <w:t>view</w:t>
      </w:r>
      <w:proofErr w:type="spellEnd"/>
      <w:r w:rsidRPr="00A75180">
        <w:rPr>
          <w:rFonts w:ascii="Garamond" w:hAnsi="Garamond"/>
          <w:sz w:val="16"/>
        </w:rPr>
        <w:t xml:space="preserve"> a</w:t>
      </w:r>
      <w:r w:rsidRPr="00A75180">
        <w:rPr>
          <w:rFonts w:ascii="Garamond" w:hAnsi="Garamond"/>
          <w:spacing w:val="40"/>
          <w:sz w:val="16"/>
        </w:rPr>
        <w:t xml:space="preserve"> </w:t>
      </w:r>
      <w:proofErr w:type="spellStart"/>
      <w:r w:rsidRPr="00A75180">
        <w:rPr>
          <w:rFonts w:ascii="Garamond" w:hAnsi="Garamond"/>
          <w:sz w:val="16"/>
        </w:rPr>
        <w:t>copy</w:t>
      </w:r>
      <w:proofErr w:type="spellEnd"/>
      <w:r w:rsidRPr="00A75180">
        <w:rPr>
          <w:rFonts w:ascii="Garamond" w:hAnsi="Garamond"/>
          <w:sz w:val="16"/>
        </w:rPr>
        <w:t xml:space="preserve"> </w:t>
      </w:r>
      <w:proofErr w:type="spellStart"/>
      <w:r w:rsidRPr="00A75180">
        <w:rPr>
          <w:rFonts w:ascii="Garamond" w:hAnsi="Garamond"/>
          <w:sz w:val="16"/>
        </w:rPr>
        <w:t>of</w:t>
      </w:r>
      <w:proofErr w:type="spellEnd"/>
      <w:r w:rsidRPr="00A75180">
        <w:rPr>
          <w:rFonts w:ascii="Garamond" w:hAnsi="Garamond"/>
          <w:sz w:val="16"/>
        </w:rPr>
        <w:t xml:space="preserve"> </w:t>
      </w:r>
      <w:proofErr w:type="spellStart"/>
      <w:r w:rsidRPr="00A75180">
        <w:rPr>
          <w:rFonts w:ascii="Garamond" w:hAnsi="Garamond"/>
          <w:sz w:val="16"/>
        </w:rPr>
        <w:t>this</w:t>
      </w:r>
      <w:proofErr w:type="spellEnd"/>
      <w:r w:rsidRPr="00A75180">
        <w:rPr>
          <w:rFonts w:ascii="Garamond" w:hAnsi="Garamond"/>
          <w:sz w:val="16"/>
        </w:rPr>
        <w:t xml:space="preserve"> </w:t>
      </w:r>
      <w:proofErr w:type="spellStart"/>
      <w:r w:rsidRPr="00A75180">
        <w:rPr>
          <w:rFonts w:ascii="Garamond" w:hAnsi="Garamond"/>
          <w:sz w:val="16"/>
        </w:rPr>
        <w:t>licen</w:t>
      </w:r>
      <w:proofErr w:type="spellEnd"/>
      <w:r w:rsidRPr="00A75180">
        <w:rPr>
          <w:rFonts w:ascii="Garamond" w:hAnsi="Garamond"/>
          <w:spacing w:val="-9"/>
          <w:sz w:val="16"/>
        </w:rPr>
        <w:t xml:space="preserve"> </w:t>
      </w:r>
      <w:proofErr w:type="spellStart"/>
      <w:r w:rsidRPr="00A75180">
        <w:rPr>
          <w:rFonts w:ascii="Garamond" w:hAnsi="Garamond"/>
          <w:sz w:val="16"/>
        </w:rPr>
        <w:t>ce</w:t>
      </w:r>
      <w:proofErr w:type="spellEnd"/>
      <w:r w:rsidRPr="00A75180">
        <w:rPr>
          <w:rFonts w:ascii="Garamond" w:hAnsi="Garamond"/>
          <w:sz w:val="16"/>
        </w:rPr>
        <w:t xml:space="preserve">, </w:t>
      </w:r>
      <w:proofErr w:type="spellStart"/>
      <w:r w:rsidRPr="00A75180">
        <w:rPr>
          <w:rFonts w:ascii="Garamond" w:hAnsi="Garamond"/>
          <w:sz w:val="16"/>
        </w:rPr>
        <w:t>visit</w:t>
      </w:r>
      <w:proofErr w:type="spellEnd"/>
      <w:r w:rsidRPr="00A75180">
        <w:rPr>
          <w:rFonts w:ascii="Garamond" w:hAnsi="Garamond"/>
          <w:spacing w:val="40"/>
          <w:sz w:val="16"/>
        </w:rPr>
        <w:t xml:space="preserve"> </w:t>
      </w:r>
      <w:hyperlink r:id="rId11">
        <w:r w:rsidRPr="00A75180">
          <w:rPr>
            <w:rFonts w:ascii="Garamond" w:hAnsi="Garamond"/>
            <w:spacing w:val="-2"/>
            <w:sz w:val="16"/>
            <w:u w:val="single"/>
          </w:rPr>
          <w:t>http://creativecommons.org/licenses/by/4.0</w:t>
        </w:r>
      </w:hyperlink>
    </w:p>
    <w:p w14:paraId="4DE957C4" w14:textId="77777777" w:rsidR="004B7E02" w:rsidRPr="00A75180" w:rsidRDefault="00000000">
      <w:pPr>
        <w:spacing w:line="20" w:lineRule="exact"/>
        <w:ind w:left="107"/>
        <w:rPr>
          <w:rFonts w:ascii="Garamond" w:hAnsi="Garamond"/>
          <w:sz w:val="2"/>
        </w:rPr>
      </w:pPr>
      <w:r w:rsidRPr="00A75180">
        <w:rPr>
          <w:rFonts w:ascii="Garamond" w:hAnsi="Garamond"/>
          <w:noProof/>
          <w:sz w:val="2"/>
        </w:rPr>
        <mc:AlternateContent>
          <mc:Choice Requires="wps">
            <w:drawing>
              <wp:inline distT="0" distB="0" distL="0" distR="0" wp14:anchorId="0FE11C54" wp14:editId="4A08740B">
                <wp:extent cx="5989320" cy="9525"/>
                <wp:effectExtent l="0" t="0" r="0" b="0"/>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89320" cy="9525"/>
                          <a:chOff x="0" y="0"/>
                          <a:chExt cx="5989320" cy="9525"/>
                        </a:xfrm>
                      </wpg:grpSpPr>
                      <wps:wsp>
                        <wps:cNvPr id="6" name="Graphic 6"/>
                        <wps:cNvSpPr/>
                        <wps:spPr>
                          <a:xfrm>
                            <a:off x="0" y="0"/>
                            <a:ext cx="5989320" cy="9525"/>
                          </a:xfrm>
                          <a:custGeom>
                            <a:avLst/>
                            <a:gdLst/>
                            <a:ahLst/>
                            <a:cxnLst/>
                            <a:rect l="l" t="t" r="r" b="b"/>
                            <a:pathLst>
                              <a:path w="5989320" h="9525">
                                <a:moveTo>
                                  <a:pt x="5989320" y="0"/>
                                </a:moveTo>
                                <a:lnTo>
                                  <a:pt x="0" y="0"/>
                                </a:lnTo>
                                <a:lnTo>
                                  <a:pt x="0" y="9525"/>
                                </a:lnTo>
                                <a:lnTo>
                                  <a:pt x="5989320" y="9525"/>
                                </a:lnTo>
                                <a:lnTo>
                                  <a:pt x="598932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471.6pt;height:.75pt;mso-position-horizontal-relative:char;mso-position-vertical-relative:line" id="docshapegroup5" coordorigin="0,0" coordsize="9432,15">
                <v:rect style="position:absolute;left:0;top:0;width:9432;height:15" id="docshape6" filled="true" fillcolor="#000000" stroked="false">
                  <v:fill type="solid"/>
                </v:rect>
              </v:group>
            </w:pict>
          </mc:Fallback>
        </mc:AlternateContent>
      </w:r>
    </w:p>
    <w:p w14:paraId="0BD8CDFA" w14:textId="77777777" w:rsidR="004B7E02" w:rsidRPr="00A75180" w:rsidRDefault="004B7E02">
      <w:pPr>
        <w:pStyle w:val="TeksIsi"/>
        <w:spacing w:before="20"/>
        <w:ind w:left="0" w:firstLine="0"/>
        <w:jc w:val="left"/>
        <w:rPr>
          <w:rFonts w:ascii="Garamond" w:hAnsi="Garamond"/>
        </w:rPr>
      </w:pPr>
    </w:p>
    <w:p w14:paraId="1762A625" w14:textId="77777777" w:rsidR="004B7E02" w:rsidRPr="00A75180" w:rsidRDefault="00000000" w:rsidP="00A75180">
      <w:pPr>
        <w:pStyle w:val="Judul2"/>
        <w:ind w:left="0"/>
        <w:rPr>
          <w:rFonts w:ascii="Garamond" w:hAnsi="Garamond"/>
        </w:rPr>
      </w:pPr>
      <w:r w:rsidRPr="00A75180">
        <w:rPr>
          <w:rFonts w:ascii="Garamond" w:hAnsi="Garamond"/>
          <w:spacing w:val="-2"/>
          <w:w w:val="105"/>
        </w:rPr>
        <w:t>PENDAHULUAN</w:t>
      </w:r>
    </w:p>
    <w:p w14:paraId="43E81C07" w14:textId="77777777" w:rsidR="00A75180" w:rsidRPr="00A75180" w:rsidRDefault="00A75180" w:rsidP="00A75180">
      <w:pPr>
        <w:ind w:firstLine="6"/>
        <w:jc w:val="both"/>
        <w:rPr>
          <w:rFonts w:ascii="Garamond" w:hAnsi="Garamond"/>
          <w:sz w:val="24"/>
          <w:szCs w:val="24"/>
          <w:lang w:eastAsia="id-ID"/>
        </w:rPr>
      </w:pPr>
      <w:r w:rsidRPr="00A75180">
        <w:rPr>
          <w:rFonts w:ascii="Garamond" w:hAnsi="Garamond"/>
          <w:sz w:val="24"/>
          <w:szCs w:val="24"/>
          <w:lang w:eastAsia="id-ID"/>
        </w:rPr>
        <w:t>Anemia pada ibu hamil merupakan salah satu masalah kesehatan yang masih sering ditemukan di berbagai negara berkembang. Kondisi ini ditandai dengan rendahnya kadar hemoglobin dalam darah yang dapat mengganggu kemampuan darah dalam mengangkut oksigen ke jaringan tubuh.</w:t>
      </w:r>
    </w:p>
    <w:p w14:paraId="3A881BC0" w14:textId="77777777" w:rsidR="00A75180" w:rsidRPr="00A75180" w:rsidRDefault="00A75180" w:rsidP="00A75180">
      <w:pPr>
        <w:ind w:firstLine="6"/>
        <w:jc w:val="both"/>
        <w:rPr>
          <w:rFonts w:ascii="Garamond" w:hAnsi="Garamond"/>
          <w:sz w:val="24"/>
          <w:szCs w:val="24"/>
          <w:lang w:eastAsia="id-ID"/>
        </w:rPr>
      </w:pPr>
      <w:r w:rsidRPr="00A75180">
        <w:rPr>
          <w:rFonts w:ascii="Garamond" w:hAnsi="Garamond"/>
          <w:sz w:val="24"/>
          <w:szCs w:val="24"/>
          <w:lang w:eastAsia="id-ID"/>
        </w:rPr>
        <w:lastRenderedPageBreak/>
        <w:t>Anemia pada kehamilan dapat menyebabkan berbagai komplikasi, seperti persalinan prematur, berat badan lahir rendah, serta peningkatan risiko kematian ibu dan bayi. Salah satu penyebab utama anemia pada ibu hamil adalah kekurangan zat besi akibat meningkatnya kebutuhan selama masa kehamilan.</w:t>
      </w:r>
    </w:p>
    <w:p w14:paraId="129D5B1C" w14:textId="77777777" w:rsidR="00A75180" w:rsidRPr="00A75180" w:rsidRDefault="00A75180" w:rsidP="00A75180">
      <w:pPr>
        <w:ind w:firstLine="6"/>
        <w:jc w:val="both"/>
        <w:rPr>
          <w:rFonts w:ascii="Garamond" w:hAnsi="Garamond"/>
          <w:sz w:val="24"/>
          <w:szCs w:val="24"/>
          <w:lang w:eastAsia="id-ID"/>
        </w:rPr>
      </w:pPr>
      <w:r w:rsidRPr="00A75180">
        <w:rPr>
          <w:rFonts w:ascii="Garamond" w:hAnsi="Garamond"/>
          <w:sz w:val="24"/>
          <w:szCs w:val="24"/>
          <w:lang w:eastAsia="id-ID"/>
        </w:rPr>
        <w:t xml:space="preserve">Upaya pencegahan anemia dapat dilakukan melalui suplementasi zat besi serta peningkatan asupan makanan yang kaya zat besi dan nutrisi pendukung seperti asam </w:t>
      </w:r>
      <w:proofErr w:type="spellStart"/>
      <w:r w:rsidRPr="00A75180">
        <w:rPr>
          <w:rFonts w:ascii="Garamond" w:hAnsi="Garamond"/>
          <w:sz w:val="24"/>
          <w:szCs w:val="24"/>
          <w:lang w:eastAsia="id-ID"/>
        </w:rPr>
        <w:t>folat</w:t>
      </w:r>
      <w:proofErr w:type="spellEnd"/>
      <w:r w:rsidRPr="00A75180">
        <w:rPr>
          <w:rFonts w:ascii="Garamond" w:hAnsi="Garamond"/>
          <w:sz w:val="24"/>
          <w:szCs w:val="24"/>
          <w:lang w:eastAsia="id-ID"/>
        </w:rPr>
        <w:t xml:space="preserve"> dan vitamin C. Namun, kurangnya pengetahuan ibu hamil mengenai pola makan yang tepat sering menjadi faktor penghambat dalam upaya pencegahan anemia.</w:t>
      </w:r>
    </w:p>
    <w:p w14:paraId="39BD0A27" w14:textId="77777777" w:rsidR="00A75180" w:rsidRPr="00A75180" w:rsidRDefault="00A75180" w:rsidP="00A75180">
      <w:pPr>
        <w:jc w:val="both"/>
        <w:rPr>
          <w:rFonts w:ascii="Garamond" w:hAnsi="Garamond"/>
          <w:sz w:val="24"/>
          <w:szCs w:val="24"/>
          <w:lang w:eastAsia="id-ID"/>
        </w:rPr>
      </w:pPr>
      <w:r w:rsidRPr="00A75180">
        <w:rPr>
          <w:rFonts w:ascii="Garamond" w:hAnsi="Garamond"/>
          <w:sz w:val="24"/>
          <w:szCs w:val="24"/>
          <w:lang w:eastAsia="id-ID"/>
        </w:rPr>
        <w:t>Edukasi gizi merupakan salah satu strategi promotif yang bertujuan meningkatkan pengetahuan dan kesadaran ibu hamil mengenai pentingnya pemenuhan kebutuhan nutrisi selama kehamilan. Dengan meningkatnya pengetahuan gizi, diharapkan ibu hamil dapat menerapkan pola makan yang lebih sehat sehingga kadar hemoglobin dapat meningkat.</w:t>
      </w:r>
    </w:p>
    <w:p w14:paraId="243B50DD" w14:textId="77777777" w:rsidR="00A75180" w:rsidRDefault="00A75180" w:rsidP="00A75180">
      <w:pPr>
        <w:jc w:val="both"/>
        <w:rPr>
          <w:rFonts w:ascii="Garamond" w:hAnsi="Garamond"/>
          <w:sz w:val="24"/>
          <w:szCs w:val="24"/>
          <w:lang w:eastAsia="id-ID"/>
        </w:rPr>
      </w:pPr>
      <w:r w:rsidRPr="00A75180">
        <w:rPr>
          <w:rFonts w:ascii="Garamond" w:hAnsi="Garamond"/>
          <w:sz w:val="24"/>
          <w:szCs w:val="24"/>
          <w:lang w:eastAsia="id-ID"/>
        </w:rPr>
        <w:t xml:space="preserve">Penelitian ini bertujuan untuk menganalisis pengaruh edukasi gizi terhadap peningkatan kadar hemoglobin pada ibu hamil </w:t>
      </w:r>
      <w:proofErr w:type="spellStart"/>
      <w:r w:rsidRPr="00A75180">
        <w:rPr>
          <w:rFonts w:ascii="Garamond" w:hAnsi="Garamond"/>
          <w:sz w:val="24"/>
          <w:szCs w:val="24"/>
          <w:lang w:eastAsia="id-ID"/>
        </w:rPr>
        <w:t>trimester</w:t>
      </w:r>
      <w:proofErr w:type="spellEnd"/>
      <w:r w:rsidRPr="00A75180">
        <w:rPr>
          <w:rFonts w:ascii="Garamond" w:hAnsi="Garamond"/>
          <w:sz w:val="24"/>
          <w:szCs w:val="24"/>
          <w:lang w:eastAsia="id-ID"/>
        </w:rPr>
        <w:t xml:space="preserve"> II.</w:t>
      </w:r>
    </w:p>
    <w:p w14:paraId="49DFF263" w14:textId="77777777" w:rsidR="00A75180" w:rsidRPr="00A75180" w:rsidRDefault="00A75180" w:rsidP="00A75180">
      <w:pPr>
        <w:jc w:val="both"/>
        <w:rPr>
          <w:rFonts w:ascii="Garamond" w:hAnsi="Garamond"/>
          <w:sz w:val="24"/>
          <w:szCs w:val="24"/>
          <w:lang w:eastAsia="id-ID"/>
        </w:rPr>
      </w:pPr>
    </w:p>
    <w:p w14:paraId="1299E7D5" w14:textId="77777777" w:rsidR="00A75180" w:rsidRPr="00A75180" w:rsidRDefault="00A75180" w:rsidP="00A75180">
      <w:pPr>
        <w:widowControl/>
        <w:autoSpaceDE/>
        <w:autoSpaceDN/>
        <w:contextualSpacing/>
        <w:outlineLvl w:val="0"/>
        <w:rPr>
          <w:rFonts w:ascii="Garamond" w:hAnsi="Garamond"/>
          <w:b/>
          <w:bCs/>
          <w:kern w:val="36"/>
          <w:sz w:val="24"/>
          <w:szCs w:val="24"/>
          <w:lang w:eastAsia="id-ID"/>
        </w:rPr>
      </w:pPr>
      <w:r w:rsidRPr="00A75180">
        <w:rPr>
          <w:rFonts w:ascii="Garamond" w:hAnsi="Garamond"/>
          <w:b/>
          <w:bCs/>
          <w:kern w:val="36"/>
          <w:sz w:val="24"/>
          <w:szCs w:val="24"/>
          <w:lang w:eastAsia="id-ID"/>
        </w:rPr>
        <w:t>METODE PENELITIAN</w:t>
      </w:r>
    </w:p>
    <w:p w14:paraId="355F9D0A" w14:textId="77777777" w:rsidR="00A75180" w:rsidRPr="00A75180" w:rsidRDefault="00A75180" w:rsidP="00A75180">
      <w:pPr>
        <w:pStyle w:val="DaftarParagraf"/>
        <w:widowControl/>
        <w:numPr>
          <w:ilvl w:val="0"/>
          <w:numId w:val="9"/>
        </w:numPr>
        <w:autoSpaceDE/>
        <w:autoSpaceDN/>
        <w:spacing w:line="240" w:lineRule="auto"/>
        <w:contextualSpacing/>
        <w:outlineLvl w:val="1"/>
        <w:rPr>
          <w:rFonts w:ascii="Garamond" w:hAnsi="Garamond"/>
          <w:b/>
          <w:bCs/>
          <w:sz w:val="24"/>
          <w:szCs w:val="24"/>
          <w:lang w:eastAsia="id-ID"/>
        </w:rPr>
      </w:pPr>
      <w:r w:rsidRPr="00A75180">
        <w:rPr>
          <w:rFonts w:ascii="Garamond" w:hAnsi="Garamond"/>
          <w:b/>
          <w:bCs/>
          <w:sz w:val="24"/>
          <w:szCs w:val="24"/>
          <w:lang w:eastAsia="id-ID"/>
        </w:rPr>
        <w:t>Desain Penelitian</w:t>
      </w:r>
    </w:p>
    <w:p w14:paraId="30184720" w14:textId="77777777" w:rsidR="00A75180" w:rsidRPr="00A75180" w:rsidRDefault="00A75180" w:rsidP="00A75180">
      <w:pPr>
        <w:ind w:left="360"/>
        <w:jc w:val="both"/>
        <w:rPr>
          <w:rFonts w:ascii="Garamond" w:hAnsi="Garamond"/>
          <w:sz w:val="24"/>
          <w:szCs w:val="24"/>
          <w:lang w:eastAsia="id-ID"/>
        </w:rPr>
      </w:pPr>
      <w:r w:rsidRPr="00A75180">
        <w:rPr>
          <w:rFonts w:ascii="Garamond" w:hAnsi="Garamond"/>
          <w:sz w:val="24"/>
          <w:szCs w:val="24"/>
          <w:lang w:eastAsia="id-ID"/>
        </w:rPr>
        <w:t xml:space="preserve">Penelitian menggunakan desain </w:t>
      </w:r>
      <w:proofErr w:type="spellStart"/>
      <w:r w:rsidRPr="00A75180">
        <w:rPr>
          <w:rFonts w:ascii="Garamond" w:hAnsi="Garamond"/>
          <w:b/>
          <w:bCs/>
          <w:sz w:val="24"/>
          <w:szCs w:val="24"/>
          <w:lang w:eastAsia="id-ID"/>
        </w:rPr>
        <w:t>quasi-experimental</w:t>
      </w:r>
      <w:proofErr w:type="spellEnd"/>
      <w:r w:rsidRPr="00A75180">
        <w:rPr>
          <w:rFonts w:ascii="Garamond" w:hAnsi="Garamond"/>
          <w:b/>
          <w:bCs/>
          <w:sz w:val="24"/>
          <w:szCs w:val="24"/>
          <w:lang w:eastAsia="id-ID"/>
        </w:rPr>
        <w:t xml:space="preserve"> dengan pendekatan </w:t>
      </w:r>
      <w:proofErr w:type="spellStart"/>
      <w:r w:rsidRPr="00A75180">
        <w:rPr>
          <w:rFonts w:ascii="Garamond" w:hAnsi="Garamond"/>
          <w:b/>
          <w:bCs/>
          <w:sz w:val="24"/>
          <w:szCs w:val="24"/>
          <w:lang w:eastAsia="id-ID"/>
        </w:rPr>
        <w:t>pretest</w:t>
      </w:r>
      <w:proofErr w:type="spellEnd"/>
      <w:r w:rsidRPr="00A75180">
        <w:rPr>
          <w:rFonts w:ascii="Garamond" w:hAnsi="Garamond"/>
          <w:b/>
          <w:bCs/>
          <w:sz w:val="24"/>
          <w:szCs w:val="24"/>
          <w:lang w:eastAsia="id-ID"/>
        </w:rPr>
        <w:t>–</w:t>
      </w:r>
      <w:proofErr w:type="spellStart"/>
      <w:r w:rsidRPr="00A75180">
        <w:rPr>
          <w:rFonts w:ascii="Garamond" w:hAnsi="Garamond"/>
          <w:b/>
          <w:bCs/>
          <w:sz w:val="24"/>
          <w:szCs w:val="24"/>
          <w:lang w:eastAsia="id-ID"/>
        </w:rPr>
        <w:t>posttest</w:t>
      </w:r>
      <w:proofErr w:type="spellEnd"/>
      <w:r w:rsidRPr="00A75180">
        <w:rPr>
          <w:rFonts w:ascii="Garamond" w:hAnsi="Garamond"/>
          <w:sz w:val="24"/>
          <w:szCs w:val="24"/>
          <w:lang w:eastAsia="id-ID"/>
        </w:rPr>
        <w:t>.</w:t>
      </w:r>
    </w:p>
    <w:p w14:paraId="2E6D5CD6" w14:textId="77777777" w:rsidR="00A75180" w:rsidRPr="00A75180" w:rsidRDefault="00A75180" w:rsidP="00A75180">
      <w:pPr>
        <w:pStyle w:val="DaftarParagraf"/>
        <w:widowControl/>
        <w:numPr>
          <w:ilvl w:val="0"/>
          <w:numId w:val="9"/>
        </w:numPr>
        <w:autoSpaceDE/>
        <w:autoSpaceDN/>
        <w:spacing w:line="240" w:lineRule="auto"/>
        <w:contextualSpacing/>
        <w:outlineLvl w:val="1"/>
        <w:rPr>
          <w:rFonts w:ascii="Garamond" w:hAnsi="Garamond"/>
          <w:b/>
          <w:bCs/>
          <w:sz w:val="24"/>
          <w:szCs w:val="24"/>
          <w:lang w:eastAsia="id-ID"/>
        </w:rPr>
      </w:pPr>
      <w:r w:rsidRPr="00A75180">
        <w:rPr>
          <w:rFonts w:ascii="Garamond" w:hAnsi="Garamond"/>
          <w:b/>
          <w:bCs/>
          <w:sz w:val="24"/>
          <w:szCs w:val="24"/>
          <w:lang w:eastAsia="id-ID"/>
        </w:rPr>
        <w:t>Populasi dan Sampel</w:t>
      </w:r>
    </w:p>
    <w:p w14:paraId="348F38C9" w14:textId="77777777" w:rsidR="00A75180" w:rsidRPr="00A75180" w:rsidRDefault="00A75180" w:rsidP="00A75180">
      <w:pPr>
        <w:ind w:left="360"/>
        <w:jc w:val="both"/>
        <w:rPr>
          <w:rFonts w:ascii="Garamond" w:hAnsi="Garamond"/>
          <w:sz w:val="24"/>
          <w:szCs w:val="24"/>
          <w:lang w:eastAsia="id-ID"/>
        </w:rPr>
      </w:pPr>
      <w:r w:rsidRPr="00A75180">
        <w:rPr>
          <w:rFonts w:ascii="Garamond" w:hAnsi="Garamond"/>
          <w:sz w:val="24"/>
          <w:szCs w:val="24"/>
          <w:lang w:eastAsia="id-ID"/>
        </w:rPr>
        <w:t xml:space="preserve">Populasi penelitian adalah ibu hamil </w:t>
      </w:r>
      <w:proofErr w:type="spellStart"/>
      <w:r w:rsidRPr="00A75180">
        <w:rPr>
          <w:rFonts w:ascii="Garamond" w:hAnsi="Garamond"/>
          <w:sz w:val="24"/>
          <w:szCs w:val="24"/>
          <w:lang w:eastAsia="id-ID"/>
        </w:rPr>
        <w:t>trimester</w:t>
      </w:r>
      <w:proofErr w:type="spellEnd"/>
      <w:r w:rsidRPr="00A75180">
        <w:rPr>
          <w:rFonts w:ascii="Garamond" w:hAnsi="Garamond"/>
          <w:sz w:val="24"/>
          <w:szCs w:val="24"/>
          <w:lang w:eastAsia="id-ID"/>
        </w:rPr>
        <w:t xml:space="preserve"> II yang melakukan pemeriksaan antenatal di Puskesmas X.</w:t>
      </w:r>
    </w:p>
    <w:p w14:paraId="758255F3" w14:textId="77777777" w:rsidR="00A75180" w:rsidRPr="00A75180" w:rsidRDefault="00A75180" w:rsidP="00A75180">
      <w:pPr>
        <w:ind w:left="360"/>
        <w:jc w:val="both"/>
        <w:rPr>
          <w:rFonts w:ascii="Garamond" w:hAnsi="Garamond"/>
          <w:sz w:val="24"/>
          <w:szCs w:val="24"/>
          <w:lang w:eastAsia="id-ID"/>
        </w:rPr>
      </w:pPr>
      <w:r w:rsidRPr="00A75180">
        <w:rPr>
          <w:rFonts w:ascii="Garamond" w:hAnsi="Garamond"/>
          <w:sz w:val="24"/>
          <w:szCs w:val="24"/>
          <w:lang w:eastAsia="id-ID"/>
        </w:rPr>
        <w:t xml:space="preserve">Jumlah sampel sebanyak </w:t>
      </w:r>
      <w:r w:rsidRPr="00A75180">
        <w:rPr>
          <w:rFonts w:ascii="Garamond" w:hAnsi="Garamond"/>
          <w:b/>
          <w:bCs/>
          <w:sz w:val="24"/>
          <w:szCs w:val="24"/>
          <w:lang w:eastAsia="id-ID"/>
        </w:rPr>
        <w:t>30 responden</w:t>
      </w:r>
      <w:r w:rsidRPr="00A75180">
        <w:rPr>
          <w:rFonts w:ascii="Garamond" w:hAnsi="Garamond"/>
          <w:sz w:val="24"/>
          <w:szCs w:val="24"/>
          <w:lang w:eastAsia="id-ID"/>
        </w:rPr>
        <w:t xml:space="preserve"> yang dipilih menggunakan teknik </w:t>
      </w:r>
      <w:proofErr w:type="spellStart"/>
      <w:r w:rsidRPr="00A75180">
        <w:rPr>
          <w:rFonts w:ascii="Garamond" w:hAnsi="Garamond"/>
          <w:b/>
          <w:bCs/>
          <w:sz w:val="24"/>
          <w:szCs w:val="24"/>
          <w:lang w:eastAsia="id-ID"/>
        </w:rPr>
        <w:t>purposive</w:t>
      </w:r>
      <w:proofErr w:type="spellEnd"/>
      <w:r w:rsidRPr="00A75180">
        <w:rPr>
          <w:rFonts w:ascii="Garamond" w:hAnsi="Garamond"/>
          <w:b/>
          <w:bCs/>
          <w:sz w:val="24"/>
          <w:szCs w:val="24"/>
          <w:lang w:eastAsia="id-ID"/>
        </w:rPr>
        <w:t xml:space="preserve"> sampling</w:t>
      </w:r>
      <w:r w:rsidRPr="00A75180">
        <w:rPr>
          <w:rFonts w:ascii="Garamond" w:hAnsi="Garamond"/>
          <w:sz w:val="24"/>
          <w:szCs w:val="24"/>
          <w:lang w:eastAsia="id-ID"/>
        </w:rPr>
        <w:t>.</w:t>
      </w:r>
    </w:p>
    <w:p w14:paraId="242850CD" w14:textId="77777777" w:rsidR="00A75180" w:rsidRPr="00A75180" w:rsidRDefault="00A75180" w:rsidP="00A75180">
      <w:pPr>
        <w:pStyle w:val="DaftarParagraf"/>
        <w:widowControl/>
        <w:numPr>
          <w:ilvl w:val="0"/>
          <w:numId w:val="9"/>
        </w:numPr>
        <w:autoSpaceDE/>
        <w:autoSpaceDN/>
        <w:spacing w:line="240" w:lineRule="auto"/>
        <w:contextualSpacing/>
        <w:outlineLvl w:val="1"/>
        <w:rPr>
          <w:rFonts w:ascii="Garamond" w:hAnsi="Garamond"/>
          <w:b/>
          <w:bCs/>
          <w:sz w:val="24"/>
          <w:szCs w:val="24"/>
          <w:lang w:eastAsia="id-ID"/>
        </w:rPr>
      </w:pPr>
      <w:r w:rsidRPr="00A75180">
        <w:rPr>
          <w:rFonts w:ascii="Garamond" w:hAnsi="Garamond"/>
          <w:b/>
          <w:bCs/>
          <w:sz w:val="24"/>
          <w:szCs w:val="24"/>
          <w:lang w:eastAsia="id-ID"/>
        </w:rPr>
        <w:t>Kriteria Inklusi</w:t>
      </w:r>
    </w:p>
    <w:p w14:paraId="39B0962D" w14:textId="77777777" w:rsidR="00A75180" w:rsidRPr="00A75180" w:rsidRDefault="00A75180" w:rsidP="00A75180">
      <w:pPr>
        <w:widowControl/>
        <w:numPr>
          <w:ilvl w:val="0"/>
          <w:numId w:val="3"/>
        </w:numPr>
        <w:autoSpaceDE/>
        <w:autoSpaceDN/>
        <w:jc w:val="both"/>
        <w:rPr>
          <w:rFonts w:ascii="Garamond" w:hAnsi="Garamond"/>
          <w:sz w:val="24"/>
          <w:szCs w:val="24"/>
          <w:lang w:eastAsia="id-ID"/>
        </w:rPr>
      </w:pPr>
      <w:r w:rsidRPr="00A75180">
        <w:rPr>
          <w:rFonts w:ascii="Garamond" w:hAnsi="Garamond"/>
          <w:sz w:val="24"/>
          <w:szCs w:val="24"/>
          <w:lang w:eastAsia="id-ID"/>
        </w:rPr>
        <w:t xml:space="preserve">Ibu hamil </w:t>
      </w:r>
      <w:proofErr w:type="spellStart"/>
      <w:r w:rsidRPr="00A75180">
        <w:rPr>
          <w:rFonts w:ascii="Garamond" w:hAnsi="Garamond"/>
          <w:sz w:val="24"/>
          <w:szCs w:val="24"/>
          <w:lang w:eastAsia="id-ID"/>
        </w:rPr>
        <w:t>trimester</w:t>
      </w:r>
      <w:proofErr w:type="spellEnd"/>
      <w:r w:rsidRPr="00A75180">
        <w:rPr>
          <w:rFonts w:ascii="Garamond" w:hAnsi="Garamond"/>
          <w:sz w:val="24"/>
          <w:szCs w:val="24"/>
          <w:lang w:eastAsia="id-ID"/>
        </w:rPr>
        <w:t xml:space="preserve"> II</w:t>
      </w:r>
    </w:p>
    <w:p w14:paraId="467DFDAF" w14:textId="77777777" w:rsidR="00A75180" w:rsidRPr="00A75180" w:rsidRDefault="00A75180" w:rsidP="00A75180">
      <w:pPr>
        <w:widowControl/>
        <w:numPr>
          <w:ilvl w:val="0"/>
          <w:numId w:val="3"/>
        </w:numPr>
        <w:autoSpaceDE/>
        <w:autoSpaceDN/>
        <w:jc w:val="both"/>
        <w:rPr>
          <w:rFonts w:ascii="Garamond" w:hAnsi="Garamond"/>
          <w:sz w:val="24"/>
          <w:szCs w:val="24"/>
          <w:lang w:eastAsia="id-ID"/>
        </w:rPr>
      </w:pPr>
      <w:r w:rsidRPr="00A75180">
        <w:rPr>
          <w:rFonts w:ascii="Garamond" w:hAnsi="Garamond"/>
          <w:sz w:val="24"/>
          <w:szCs w:val="24"/>
          <w:lang w:eastAsia="id-ID"/>
        </w:rPr>
        <w:t>Bersedia mengikuti program edukasi gizi</w:t>
      </w:r>
    </w:p>
    <w:p w14:paraId="6A7A0B66" w14:textId="77777777" w:rsidR="00A75180" w:rsidRPr="00A75180" w:rsidRDefault="00A75180" w:rsidP="00A75180">
      <w:pPr>
        <w:widowControl/>
        <w:numPr>
          <w:ilvl w:val="0"/>
          <w:numId w:val="3"/>
        </w:numPr>
        <w:autoSpaceDE/>
        <w:autoSpaceDN/>
        <w:jc w:val="both"/>
        <w:rPr>
          <w:rFonts w:ascii="Garamond" w:hAnsi="Garamond"/>
          <w:sz w:val="24"/>
          <w:szCs w:val="24"/>
          <w:lang w:eastAsia="id-ID"/>
        </w:rPr>
      </w:pPr>
      <w:r w:rsidRPr="00A75180">
        <w:rPr>
          <w:rFonts w:ascii="Garamond" w:hAnsi="Garamond"/>
          <w:sz w:val="24"/>
          <w:szCs w:val="24"/>
          <w:lang w:eastAsia="id-ID"/>
        </w:rPr>
        <w:t>Tidak memiliki penyakit kronis yang memengaruhi kadar hemoglobin</w:t>
      </w:r>
    </w:p>
    <w:p w14:paraId="67142650" w14:textId="77777777" w:rsidR="00A75180" w:rsidRPr="00A75180" w:rsidRDefault="00A75180" w:rsidP="00A75180">
      <w:pPr>
        <w:pStyle w:val="DaftarParagraf"/>
        <w:widowControl/>
        <w:numPr>
          <w:ilvl w:val="0"/>
          <w:numId w:val="9"/>
        </w:numPr>
        <w:autoSpaceDE/>
        <w:autoSpaceDN/>
        <w:spacing w:line="240" w:lineRule="auto"/>
        <w:contextualSpacing/>
        <w:outlineLvl w:val="1"/>
        <w:rPr>
          <w:rFonts w:ascii="Garamond" w:hAnsi="Garamond"/>
          <w:b/>
          <w:bCs/>
          <w:sz w:val="24"/>
          <w:szCs w:val="24"/>
          <w:lang w:eastAsia="id-ID"/>
        </w:rPr>
      </w:pPr>
      <w:r w:rsidRPr="00A75180">
        <w:rPr>
          <w:rFonts w:ascii="Garamond" w:hAnsi="Garamond"/>
          <w:b/>
          <w:bCs/>
          <w:sz w:val="24"/>
          <w:szCs w:val="24"/>
          <w:lang w:eastAsia="id-ID"/>
        </w:rPr>
        <w:t>Prosedur Penelitian</w:t>
      </w:r>
    </w:p>
    <w:p w14:paraId="0B0EB83D" w14:textId="77777777" w:rsidR="00A75180" w:rsidRPr="00A75180" w:rsidRDefault="00A75180" w:rsidP="00A75180">
      <w:pPr>
        <w:widowControl/>
        <w:numPr>
          <w:ilvl w:val="0"/>
          <w:numId w:val="4"/>
        </w:numPr>
        <w:autoSpaceDE/>
        <w:autoSpaceDN/>
        <w:jc w:val="both"/>
        <w:rPr>
          <w:rFonts w:ascii="Garamond" w:hAnsi="Garamond"/>
          <w:sz w:val="24"/>
          <w:szCs w:val="24"/>
          <w:lang w:eastAsia="id-ID"/>
        </w:rPr>
      </w:pPr>
      <w:r w:rsidRPr="00A75180">
        <w:rPr>
          <w:rFonts w:ascii="Garamond" w:hAnsi="Garamond"/>
          <w:sz w:val="24"/>
          <w:szCs w:val="24"/>
          <w:lang w:eastAsia="id-ID"/>
        </w:rPr>
        <w:t>Pengukuran kadar hemoglobin sebelum edukasi gizi (</w:t>
      </w:r>
      <w:proofErr w:type="spellStart"/>
      <w:r w:rsidRPr="00A75180">
        <w:rPr>
          <w:rFonts w:ascii="Garamond" w:hAnsi="Garamond"/>
          <w:sz w:val="24"/>
          <w:szCs w:val="24"/>
          <w:lang w:eastAsia="id-ID"/>
        </w:rPr>
        <w:t>pretest</w:t>
      </w:r>
      <w:proofErr w:type="spellEnd"/>
      <w:r w:rsidRPr="00A75180">
        <w:rPr>
          <w:rFonts w:ascii="Garamond" w:hAnsi="Garamond"/>
          <w:sz w:val="24"/>
          <w:szCs w:val="24"/>
          <w:lang w:eastAsia="id-ID"/>
        </w:rPr>
        <w:t>)</w:t>
      </w:r>
    </w:p>
    <w:p w14:paraId="4EBEA239" w14:textId="77777777" w:rsidR="00A75180" w:rsidRPr="00A75180" w:rsidRDefault="00A75180" w:rsidP="00A75180">
      <w:pPr>
        <w:widowControl/>
        <w:numPr>
          <w:ilvl w:val="0"/>
          <w:numId w:val="4"/>
        </w:numPr>
        <w:autoSpaceDE/>
        <w:autoSpaceDN/>
        <w:jc w:val="both"/>
        <w:rPr>
          <w:rFonts w:ascii="Garamond" w:hAnsi="Garamond"/>
          <w:sz w:val="24"/>
          <w:szCs w:val="24"/>
          <w:lang w:eastAsia="id-ID"/>
        </w:rPr>
      </w:pPr>
      <w:r w:rsidRPr="00A75180">
        <w:rPr>
          <w:rFonts w:ascii="Garamond" w:hAnsi="Garamond"/>
          <w:sz w:val="24"/>
          <w:szCs w:val="24"/>
          <w:lang w:eastAsia="id-ID"/>
        </w:rPr>
        <w:t xml:space="preserve">Pemberian edukasi gizi mengenai makanan kaya zat besi, pola makan sehat, dan pentingnya konsumsi tablet </w:t>
      </w:r>
      <w:proofErr w:type="spellStart"/>
      <w:r w:rsidRPr="00A75180">
        <w:rPr>
          <w:rFonts w:ascii="Garamond" w:hAnsi="Garamond"/>
          <w:sz w:val="24"/>
          <w:szCs w:val="24"/>
          <w:lang w:eastAsia="id-ID"/>
        </w:rPr>
        <w:t>Fe</w:t>
      </w:r>
      <w:proofErr w:type="spellEnd"/>
    </w:p>
    <w:p w14:paraId="0262490A" w14:textId="77777777" w:rsidR="00A75180" w:rsidRPr="00A75180" w:rsidRDefault="00A75180" w:rsidP="00A75180">
      <w:pPr>
        <w:widowControl/>
        <w:numPr>
          <w:ilvl w:val="0"/>
          <w:numId w:val="4"/>
        </w:numPr>
        <w:autoSpaceDE/>
        <w:autoSpaceDN/>
        <w:jc w:val="both"/>
        <w:rPr>
          <w:rFonts w:ascii="Garamond" w:hAnsi="Garamond"/>
          <w:sz w:val="24"/>
          <w:szCs w:val="24"/>
          <w:lang w:eastAsia="id-ID"/>
        </w:rPr>
      </w:pPr>
      <w:r w:rsidRPr="00A75180">
        <w:rPr>
          <w:rFonts w:ascii="Garamond" w:hAnsi="Garamond"/>
          <w:sz w:val="24"/>
          <w:szCs w:val="24"/>
          <w:lang w:eastAsia="id-ID"/>
        </w:rPr>
        <w:t xml:space="preserve">Edukasi dilakukan selama 4 minggu melalui penyuluhan dan media </w:t>
      </w:r>
      <w:proofErr w:type="spellStart"/>
      <w:r w:rsidRPr="00A75180">
        <w:rPr>
          <w:rFonts w:ascii="Garamond" w:hAnsi="Garamond"/>
          <w:sz w:val="24"/>
          <w:szCs w:val="24"/>
          <w:lang w:eastAsia="id-ID"/>
        </w:rPr>
        <w:t>leaflet</w:t>
      </w:r>
      <w:proofErr w:type="spellEnd"/>
    </w:p>
    <w:p w14:paraId="0F98C06E" w14:textId="77777777" w:rsidR="00A75180" w:rsidRPr="00A75180" w:rsidRDefault="00A75180" w:rsidP="00A75180">
      <w:pPr>
        <w:widowControl/>
        <w:numPr>
          <w:ilvl w:val="0"/>
          <w:numId w:val="4"/>
        </w:numPr>
        <w:autoSpaceDE/>
        <w:autoSpaceDN/>
        <w:jc w:val="both"/>
        <w:rPr>
          <w:rFonts w:ascii="Garamond" w:hAnsi="Garamond"/>
          <w:sz w:val="24"/>
          <w:szCs w:val="24"/>
          <w:lang w:eastAsia="id-ID"/>
        </w:rPr>
      </w:pPr>
      <w:r w:rsidRPr="00A75180">
        <w:rPr>
          <w:rFonts w:ascii="Garamond" w:hAnsi="Garamond"/>
          <w:sz w:val="24"/>
          <w:szCs w:val="24"/>
          <w:lang w:eastAsia="id-ID"/>
        </w:rPr>
        <w:t>Pengukuran kembali kadar hemoglobin setelah edukasi (</w:t>
      </w:r>
      <w:proofErr w:type="spellStart"/>
      <w:r w:rsidRPr="00A75180">
        <w:rPr>
          <w:rFonts w:ascii="Garamond" w:hAnsi="Garamond"/>
          <w:sz w:val="24"/>
          <w:szCs w:val="24"/>
          <w:lang w:eastAsia="id-ID"/>
        </w:rPr>
        <w:t>posttest</w:t>
      </w:r>
      <w:proofErr w:type="spellEnd"/>
      <w:r w:rsidRPr="00A75180">
        <w:rPr>
          <w:rFonts w:ascii="Garamond" w:hAnsi="Garamond"/>
          <w:sz w:val="24"/>
          <w:szCs w:val="24"/>
          <w:lang w:eastAsia="id-ID"/>
        </w:rPr>
        <w:t>)</w:t>
      </w:r>
    </w:p>
    <w:p w14:paraId="721AED7D" w14:textId="77777777" w:rsidR="00A75180" w:rsidRPr="00A75180" w:rsidRDefault="00A75180" w:rsidP="00A75180">
      <w:pPr>
        <w:pStyle w:val="DaftarParagraf"/>
        <w:widowControl/>
        <w:numPr>
          <w:ilvl w:val="0"/>
          <w:numId w:val="9"/>
        </w:numPr>
        <w:autoSpaceDE/>
        <w:autoSpaceDN/>
        <w:spacing w:line="240" w:lineRule="auto"/>
        <w:contextualSpacing/>
        <w:outlineLvl w:val="1"/>
        <w:rPr>
          <w:rFonts w:ascii="Garamond" w:hAnsi="Garamond"/>
          <w:b/>
          <w:bCs/>
          <w:sz w:val="24"/>
          <w:szCs w:val="24"/>
          <w:lang w:eastAsia="id-ID"/>
        </w:rPr>
      </w:pPr>
      <w:r w:rsidRPr="00A75180">
        <w:rPr>
          <w:rFonts w:ascii="Garamond" w:hAnsi="Garamond"/>
          <w:b/>
          <w:bCs/>
          <w:sz w:val="24"/>
          <w:szCs w:val="24"/>
          <w:lang w:eastAsia="id-ID"/>
        </w:rPr>
        <w:t>Instrumen Penelitian</w:t>
      </w:r>
    </w:p>
    <w:p w14:paraId="0E15C7BA" w14:textId="77777777" w:rsidR="00A75180" w:rsidRPr="00A75180" w:rsidRDefault="00A75180" w:rsidP="00A75180">
      <w:pPr>
        <w:widowControl/>
        <w:numPr>
          <w:ilvl w:val="0"/>
          <w:numId w:val="5"/>
        </w:numPr>
        <w:autoSpaceDE/>
        <w:autoSpaceDN/>
        <w:jc w:val="both"/>
        <w:rPr>
          <w:rFonts w:ascii="Garamond" w:hAnsi="Garamond"/>
          <w:sz w:val="24"/>
          <w:szCs w:val="24"/>
          <w:lang w:eastAsia="id-ID"/>
        </w:rPr>
      </w:pPr>
      <w:proofErr w:type="spellStart"/>
      <w:r w:rsidRPr="00A75180">
        <w:rPr>
          <w:rFonts w:ascii="Garamond" w:hAnsi="Garamond"/>
          <w:sz w:val="24"/>
          <w:szCs w:val="24"/>
          <w:lang w:eastAsia="id-ID"/>
        </w:rPr>
        <w:t>Hemoglobinometer</w:t>
      </w:r>
      <w:proofErr w:type="spellEnd"/>
      <w:r w:rsidRPr="00A75180">
        <w:rPr>
          <w:rFonts w:ascii="Garamond" w:hAnsi="Garamond"/>
          <w:sz w:val="24"/>
          <w:szCs w:val="24"/>
          <w:lang w:eastAsia="id-ID"/>
        </w:rPr>
        <w:t xml:space="preserve"> untuk pemeriksaan Hb</w:t>
      </w:r>
    </w:p>
    <w:p w14:paraId="749BF306" w14:textId="77777777" w:rsidR="00A75180" w:rsidRPr="00A75180" w:rsidRDefault="00A75180" w:rsidP="00A75180">
      <w:pPr>
        <w:widowControl/>
        <w:numPr>
          <w:ilvl w:val="0"/>
          <w:numId w:val="5"/>
        </w:numPr>
        <w:autoSpaceDE/>
        <w:autoSpaceDN/>
        <w:jc w:val="both"/>
        <w:rPr>
          <w:rFonts w:ascii="Garamond" w:hAnsi="Garamond"/>
          <w:sz w:val="24"/>
          <w:szCs w:val="24"/>
          <w:lang w:eastAsia="id-ID"/>
        </w:rPr>
      </w:pPr>
      <w:r w:rsidRPr="00A75180">
        <w:rPr>
          <w:rFonts w:ascii="Garamond" w:hAnsi="Garamond"/>
          <w:sz w:val="24"/>
          <w:szCs w:val="24"/>
          <w:lang w:eastAsia="id-ID"/>
        </w:rPr>
        <w:t>Kuesioner pengetahuan gizi</w:t>
      </w:r>
    </w:p>
    <w:p w14:paraId="1DC71FD3" w14:textId="77777777" w:rsidR="00A75180" w:rsidRPr="00A75180" w:rsidRDefault="00A75180" w:rsidP="00A75180">
      <w:pPr>
        <w:pStyle w:val="DaftarParagraf"/>
        <w:widowControl/>
        <w:numPr>
          <w:ilvl w:val="0"/>
          <w:numId w:val="9"/>
        </w:numPr>
        <w:autoSpaceDE/>
        <w:autoSpaceDN/>
        <w:spacing w:line="240" w:lineRule="auto"/>
        <w:contextualSpacing/>
        <w:outlineLvl w:val="1"/>
        <w:rPr>
          <w:rFonts w:ascii="Garamond" w:hAnsi="Garamond"/>
          <w:b/>
          <w:bCs/>
          <w:sz w:val="24"/>
          <w:szCs w:val="24"/>
          <w:lang w:eastAsia="id-ID"/>
        </w:rPr>
      </w:pPr>
      <w:r w:rsidRPr="00A75180">
        <w:rPr>
          <w:rFonts w:ascii="Garamond" w:hAnsi="Garamond"/>
          <w:b/>
          <w:bCs/>
          <w:sz w:val="24"/>
          <w:szCs w:val="24"/>
          <w:lang w:eastAsia="id-ID"/>
        </w:rPr>
        <w:t>Analisis Data</w:t>
      </w:r>
    </w:p>
    <w:p w14:paraId="7B1C91AE" w14:textId="77777777" w:rsidR="00A75180" w:rsidRPr="00A75180" w:rsidRDefault="00A75180" w:rsidP="00A75180">
      <w:pPr>
        <w:ind w:firstLine="360"/>
        <w:jc w:val="both"/>
        <w:rPr>
          <w:rFonts w:ascii="Garamond" w:hAnsi="Garamond"/>
          <w:sz w:val="24"/>
          <w:szCs w:val="24"/>
          <w:lang w:eastAsia="id-ID"/>
        </w:rPr>
      </w:pPr>
      <w:r w:rsidRPr="00A75180">
        <w:rPr>
          <w:rFonts w:ascii="Garamond" w:hAnsi="Garamond"/>
          <w:sz w:val="24"/>
          <w:szCs w:val="24"/>
          <w:lang w:eastAsia="id-ID"/>
        </w:rPr>
        <w:t>Analisis data menggunakan:</w:t>
      </w:r>
    </w:p>
    <w:p w14:paraId="120DAA9D" w14:textId="77777777" w:rsidR="00A75180" w:rsidRPr="00A75180" w:rsidRDefault="00A75180" w:rsidP="00A75180">
      <w:pPr>
        <w:widowControl/>
        <w:numPr>
          <w:ilvl w:val="0"/>
          <w:numId w:val="6"/>
        </w:numPr>
        <w:autoSpaceDE/>
        <w:autoSpaceDN/>
        <w:jc w:val="both"/>
        <w:rPr>
          <w:rFonts w:ascii="Garamond" w:hAnsi="Garamond"/>
          <w:sz w:val="24"/>
          <w:szCs w:val="24"/>
          <w:lang w:eastAsia="id-ID"/>
        </w:rPr>
      </w:pPr>
      <w:r w:rsidRPr="00A75180">
        <w:rPr>
          <w:rFonts w:ascii="Garamond" w:hAnsi="Garamond"/>
          <w:sz w:val="24"/>
          <w:szCs w:val="24"/>
          <w:lang w:eastAsia="id-ID"/>
        </w:rPr>
        <w:t>Analisis deskriptif (</w:t>
      </w:r>
      <w:proofErr w:type="spellStart"/>
      <w:r w:rsidRPr="00A75180">
        <w:rPr>
          <w:rFonts w:ascii="Garamond" w:hAnsi="Garamond"/>
          <w:sz w:val="24"/>
          <w:szCs w:val="24"/>
          <w:lang w:eastAsia="id-ID"/>
        </w:rPr>
        <w:t>mean</w:t>
      </w:r>
      <w:proofErr w:type="spellEnd"/>
      <w:r w:rsidRPr="00A75180">
        <w:rPr>
          <w:rFonts w:ascii="Garamond" w:hAnsi="Garamond"/>
          <w:sz w:val="24"/>
          <w:szCs w:val="24"/>
          <w:lang w:eastAsia="id-ID"/>
        </w:rPr>
        <w:t xml:space="preserve"> dan standar deviasi)</w:t>
      </w:r>
    </w:p>
    <w:p w14:paraId="3156F9D1" w14:textId="77777777" w:rsidR="00A75180" w:rsidRDefault="00A75180" w:rsidP="00A75180">
      <w:pPr>
        <w:widowControl/>
        <w:numPr>
          <w:ilvl w:val="0"/>
          <w:numId w:val="6"/>
        </w:numPr>
        <w:autoSpaceDE/>
        <w:autoSpaceDN/>
        <w:jc w:val="both"/>
        <w:rPr>
          <w:rFonts w:ascii="Garamond" w:hAnsi="Garamond"/>
          <w:sz w:val="24"/>
          <w:szCs w:val="24"/>
          <w:lang w:eastAsia="id-ID"/>
        </w:rPr>
      </w:pPr>
      <w:r w:rsidRPr="00A75180">
        <w:rPr>
          <w:rFonts w:ascii="Garamond" w:hAnsi="Garamond"/>
          <w:sz w:val="24"/>
          <w:szCs w:val="24"/>
          <w:lang w:eastAsia="id-ID"/>
        </w:rPr>
        <w:t xml:space="preserve">Uji </w:t>
      </w:r>
      <w:proofErr w:type="spellStart"/>
      <w:r w:rsidRPr="00A75180">
        <w:rPr>
          <w:rFonts w:ascii="Garamond" w:hAnsi="Garamond"/>
          <w:b/>
          <w:bCs/>
          <w:sz w:val="24"/>
          <w:szCs w:val="24"/>
          <w:lang w:eastAsia="id-ID"/>
        </w:rPr>
        <w:t>paired</w:t>
      </w:r>
      <w:proofErr w:type="spellEnd"/>
      <w:r w:rsidRPr="00A75180">
        <w:rPr>
          <w:rFonts w:ascii="Garamond" w:hAnsi="Garamond"/>
          <w:b/>
          <w:bCs/>
          <w:sz w:val="24"/>
          <w:szCs w:val="24"/>
          <w:lang w:eastAsia="id-ID"/>
        </w:rPr>
        <w:t xml:space="preserve"> t-</w:t>
      </w:r>
      <w:proofErr w:type="spellStart"/>
      <w:r w:rsidRPr="00A75180">
        <w:rPr>
          <w:rFonts w:ascii="Garamond" w:hAnsi="Garamond"/>
          <w:b/>
          <w:bCs/>
          <w:sz w:val="24"/>
          <w:szCs w:val="24"/>
          <w:lang w:eastAsia="id-ID"/>
        </w:rPr>
        <w:t>test</w:t>
      </w:r>
      <w:proofErr w:type="spellEnd"/>
      <w:r w:rsidRPr="00A75180">
        <w:rPr>
          <w:rFonts w:ascii="Garamond" w:hAnsi="Garamond"/>
          <w:sz w:val="24"/>
          <w:szCs w:val="24"/>
          <w:lang w:eastAsia="id-ID"/>
        </w:rPr>
        <w:t xml:space="preserve"> dengan tingkat signifikansi 0,05</w:t>
      </w:r>
    </w:p>
    <w:p w14:paraId="7F1FF327" w14:textId="77777777" w:rsidR="00A75180" w:rsidRPr="00A75180" w:rsidRDefault="00A75180" w:rsidP="00A75180">
      <w:pPr>
        <w:widowControl/>
        <w:autoSpaceDE/>
        <w:autoSpaceDN/>
        <w:ind w:left="1080"/>
        <w:jc w:val="both"/>
        <w:rPr>
          <w:rFonts w:ascii="Garamond" w:hAnsi="Garamond"/>
          <w:sz w:val="24"/>
          <w:szCs w:val="24"/>
          <w:lang w:eastAsia="id-ID"/>
        </w:rPr>
      </w:pPr>
    </w:p>
    <w:p w14:paraId="70BA83EA" w14:textId="77777777" w:rsidR="00A75180" w:rsidRPr="00A75180" w:rsidRDefault="00A75180" w:rsidP="00A75180">
      <w:pPr>
        <w:widowControl/>
        <w:autoSpaceDE/>
        <w:autoSpaceDN/>
        <w:contextualSpacing/>
        <w:outlineLvl w:val="0"/>
        <w:rPr>
          <w:rFonts w:ascii="Garamond" w:hAnsi="Garamond"/>
          <w:b/>
          <w:bCs/>
          <w:kern w:val="36"/>
          <w:sz w:val="24"/>
          <w:szCs w:val="24"/>
          <w:lang w:eastAsia="id-ID"/>
        </w:rPr>
      </w:pPr>
      <w:r w:rsidRPr="00A75180">
        <w:rPr>
          <w:rFonts w:ascii="Garamond" w:hAnsi="Garamond"/>
          <w:b/>
          <w:bCs/>
          <w:kern w:val="36"/>
          <w:sz w:val="24"/>
          <w:szCs w:val="24"/>
          <w:lang w:eastAsia="id-ID"/>
        </w:rPr>
        <w:t>HASIL PENELITIAN DAN PEMBAHASAN</w:t>
      </w:r>
    </w:p>
    <w:p w14:paraId="3E63A2AA" w14:textId="77777777" w:rsidR="00A75180" w:rsidRPr="00A75180" w:rsidRDefault="00A75180" w:rsidP="00A75180">
      <w:pPr>
        <w:pStyle w:val="DaftarParagraf"/>
        <w:widowControl/>
        <w:numPr>
          <w:ilvl w:val="1"/>
          <w:numId w:val="6"/>
        </w:numPr>
        <w:autoSpaceDE/>
        <w:autoSpaceDN/>
        <w:spacing w:line="240" w:lineRule="auto"/>
        <w:contextualSpacing/>
        <w:outlineLvl w:val="1"/>
        <w:rPr>
          <w:rFonts w:ascii="Garamond" w:hAnsi="Garamond"/>
          <w:b/>
          <w:bCs/>
          <w:sz w:val="24"/>
          <w:szCs w:val="24"/>
          <w:lang w:eastAsia="id-ID"/>
        </w:rPr>
      </w:pPr>
      <w:r w:rsidRPr="00A75180">
        <w:rPr>
          <w:rFonts w:ascii="Garamond" w:hAnsi="Garamond"/>
          <w:b/>
          <w:bCs/>
          <w:sz w:val="24"/>
          <w:szCs w:val="24"/>
          <w:lang w:eastAsia="id-ID"/>
        </w:rPr>
        <w:t>Hasil Penelitian</w:t>
      </w:r>
    </w:p>
    <w:p w14:paraId="0F643AF0" w14:textId="77777777" w:rsidR="00A75180" w:rsidRPr="00A75180" w:rsidRDefault="00A75180" w:rsidP="00A75180">
      <w:pPr>
        <w:pStyle w:val="DaftarParagraf"/>
        <w:widowControl/>
        <w:numPr>
          <w:ilvl w:val="0"/>
          <w:numId w:val="10"/>
        </w:numPr>
        <w:autoSpaceDE/>
        <w:autoSpaceDN/>
        <w:spacing w:line="240" w:lineRule="auto"/>
        <w:contextualSpacing/>
        <w:outlineLvl w:val="1"/>
        <w:rPr>
          <w:rFonts w:ascii="Garamond" w:hAnsi="Garamond"/>
          <w:b/>
          <w:bCs/>
          <w:sz w:val="24"/>
          <w:szCs w:val="24"/>
          <w:lang w:eastAsia="id-ID"/>
        </w:rPr>
      </w:pPr>
      <w:r w:rsidRPr="00A75180">
        <w:rPr>
          <w:rFonts w:ascii="Garamond" w:hAnsi="Garamond"/>
          <w:b/>
          <w:bCs/>
          <w:sz w:val="24"/>
          <w:szCs w:val="24"/>
          <w:lang w:eastAsia="id-ID"/>
        </w:rPr>
        <w:t>Karakteristik Responden</w:t>
      </w:r>
    </w:p>
    <w:p w14:paraId="1335C13D" w14:textId="77777777" w:rsidR="00A75180" w:rsidRPr="00A75180" w:rsidRDefault="00A75180" w:rsidP="00A75180">
      <w:pPr>
        <w:pStyle w:val="DaftarParagraf"/>
        <w:spacing w:line="240" w:lineRule="auto"/>
        <w:outlineLvl w:val="1"/>
        <w:rPr>
          <w:rFonts w:ascii="Garamond" w:hAnsi="Garamond"/>
          <w:b/>
          <w:bCs/>
          <w:sz w:val="24"/>
          <w:szCs w:val="24"/>
          <w:lang w:eastAsia="id-ID"/>
        </w:rPr>
      </w:pPr>
      <w:r w:rsidRPr="00A75180">
        <w:rPr>
          <w:rFonts w:ascii="Garamond" w:hAnsi="Garamond"/>
          <w:sz w:val="24"/>
          <w:szCs w:val="24"/>
          <w:lang w:eastAsia="id-ID"/>
        </w:rPr>
        <w:t xml:space="preserve">Penelitian ini melibatkan 30 ibu hamil </w:t>
      </w:r>
      <w:proofErr w:type="spellStart"/>
      <w:r w:rsidRPr="00A75180">
        <w:rPr>
          <w:rFonts w:ascii="Garamond" w:hAnsi="Garamond"/>
          <w:sz w:val="24"/>
          <w:szCs w:val="24"/>
          <w:lang w:eastAsia="id-ID"/>
        </w:rPr>
        <w:t>trimester</w:t>
      </w:r>
      <w:proofErr w:type="spellEnd"/>
      <w:r w:rsidRPr="00A75180">
        <w:rPr>
          <w:rFonts w:ascii="Garamond" w:hAnsi="Garamond"/>
          <w:sz w:val="24"/>
          <w:szCs w:val="24"/>
          <w:lang w:eastAsia="id-ID"/>
        </w:rPr>
        <w:t xml:space="preserve"> II yang melakukan pemeriksaan antenatal di Puskesmas X. Karakteristik responden disajikan pada tabel berikut.</w:t>
      </w:r>
    </w:p>
    <w:p w14:paraId="6EF83F6E" w14:textId="77777777" w:rsidR="00A75180" w:rsidRDefault="00A75180" w:rsidP="00A75180">
      <w:pPr>
        <w:ind w:firstLine="720"/>
        <w:jc w:val="both"/>
        <w:outlineLvl w:val="2"/>
        <w:rPr>
          <w:rFonts w:ascii="Garamond" w:hAnsi="Garamond"/>
          <w:b/>
          <w:bCs/>
          <w:sz w:val="24"/>
          <w:szCs w:val="24"/>
          <w:lang w:eastAsia="id-ID"/>
        </w:rPr>
      </w:pPr>
    </w:p>
    <w:p w14:paraId="393C9DD5" w14:textId="77777777" w:rsidR="00A75180" w:rsidRDefault="00A75180" w:rsidP="00A75180">
      <w:pPr>
        <w:ind w:firstLine="720"/>
        <w:jc w:val="both"/>
        <w:outlineLvl w:val="2"/>
        <w:rPr>
          <w:rFonts w:ascii="Garamond" w:hAnsi="Garamond"/>
          <w:b/>
          <w:bCs/>
          <w:sz w:val="24"/>
          <w:szCs w:val="24"/>
          <w:lang w:eastAsia="id-ID"/>
        </w:rPr>
      </w:pPr>
    </w:p>
    <w:p w14:paraId="7137019C" w14:textId="77777777" w:rsidR="00A75180" w:rsidRDefault="00A75180" w:rsidP="00A75180">
      <w:pPr>
        <w:ind w:firstLine="720"/>
        <w:jc w:val="both"/>
        <w:outlineLvl w:val="2"/>
        <w:rPr>
          <w:rFonts w:ascii="Garamond" w:hAnsi="Garamond"/>
          <w:b/>
          <w:bCs/>
          <w:sz w:val="24"/>
          <w:szCs w:val="24"/>
          <w:lang w:eastAsia="id-ID"/>
        </w:rPr>
      </w:pPr>
    </w:p>
    <w:p w14:paraId="1C27B0D6" w14:textId="77777777" w:rsidR="00A75180" w:rsidRDefault="00A75180" w:rsidP="00A75180">
      <w:pPr>
        <w:ind w:firstLine="720"/>
        <w:jc w:val="both"/>
        <w:outlineLvl w:val="2"/>
        <w:rPr>
          <w:rFonts w:ascii="Garamond" w:hAnsi="Garamond"/>
          <w:b/>
          <w:bCs/>
          <w:sz w:val="24"/>
          <w:szCs w:val="24"/>
          <w:lang w:eastAsia="id-ID"/>
        </w:rPr>
      </w:pPr>
    </w:p>
    <w:p w14:paraId="57795979" w14:textId="77777777" w:rsidR="00A75180" w:rsidRDefault="00A75180" w:rsidP="00A75180">
      <w:pPr>
        <w:ind w:firstLine="720"/>
        <w:jc w:val="both"/>
        <w:outlineLvl w:val="2"/>
        <w:rPr>
          <w:rFonts w:ascii="Garamond" w:hAnsi="Garamond"/>
          <w:b/>
          <w:bCs/>
          <w:sz w:val="24"/>
          <w:szCs w:val="24"/>
          <w:lang w:eastAsia="id-ID"/>
        </w:rPr>
      </w:pPr>
    </w:p>
    <w:p w14:paraId="3AD591D8" w14:textId="77777777" w:rsidR="00A75180" w:rsidRDefault="00A75180" w:rsidP="00A75180">
      <w:pPr>
        <w:ind w:firstLine="720"/>
        <w:jc w:val="both"/>
        <w:outlineLvl w:val="2"/>
        <w:rPr>
          <w:rFonts w:ascii="Garamond" w:hAnsi="Garamond"/>
          <w:b/>
          <w:bCs/>
          <w:sz w:val="24"/>
          <w:szCs w:val="24"/>
          <w:lang w:eastAsia="id-ID"/>
        </w:rPr>
      </w:pPr>
    </w:p>
    <w:p w14:paraId="39FCE2A0" w14:textId="77777777" w:rsidR="00A75180" w:rsidRDefault="00A75180" w:rsidP="00A75180">
      <w:pPr>
        <w:ind w:firstLine="720"/>
        <w:jc w:val="both"/>
        <w:outlineLvl w:val="2"/>
        <w:rPr>
          <w:rFonts w:ascii="Garamond" w:hAnsi="Garamond"/>
          <w:b/>
          <w:bCs/>
          <w:sz w:val="24"/>
          <w:szCs w:val="24"/>
          <w:lang w:eastAsia="id-ID"/>
        </w:rPr>
      </w:pPr>
    </w:p>
    <w:p w14:paraId="1042EF8B" w14:textId="2E48CD68" w:rsidR="00A75180" w:rsidRPr="00A75180" w:rsidRDefault="00A75180" w:rsidP="00A75180">
      <w:pPr>
        <w:ind w:firstLine="720"/>
        <w:jc w:val="both"/>
        <w:outlineLvl w:val="2"/>
        <w:rPr>
          <w:rFonts w:ascii="Garamond" w:hAnsi="Garamond"/>
          <w:b/>
          <w:bCs/>
          <w:sz w:val="24"/>
          <w:szCs w:val="24"/>
          <w:lang w:eastAsia="id-ID"/>
        </w:rPr>
      </w:pPr>
      <w:r w:rsidRPr="00A75180">
        <w:rPr>
          <w:rFonts w:ascii="Garamond" w:hAnsi="Garamond"/>
          <w:b/>
          <w:bCs/>
          <w:sz w:val="24"/>
          <w:szCs w:val="24"/>
          <w:lang w:eastAsia="id-ID"/>
        </w:rPr>
        <w:lastRenderedPageBreak/>
        <w:t>Tabel 1. Distribusi Karakteristik Responden</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2552"/>
        <w:gridCol w:w="1276"/>
        <w:gridCol w:w="1275"/>
      </w:tblGrid>
      <w:tr w:rsidR="00A75180" w:rsidRPr="00A75180" w14:paraId="429547A0" w14:textId="77777777" w:rsidTr="00815BAD">
        <w:trPr>
          <w:tblHeader/>
          <w:tblCellSpacing w:w="15" w:type="dxa"/>
          <w:jc w:val="center"/>
        </w:trPr>
        <w:tc>
          <w:tcPr>
            <w:tcW w:w="2507" w:type="dxa"/>
            <w:vAlign w:val="center"/>
            <w:hideMark/>
          </w:tcPr>
          <w:p w14:paraId="72EC6BAE" w14:textId="77777777" w:rsidR="00A75180" w:rsidRPr="00A75180" w:rsidRDefault="00A75180" w:rsidP="00A75180">
            <w:pPr>
              <w:jc w:val="center"/>
              <w:rPr>
                <w:rFonts w:ascii="Garamond" w:hAnsi="Garamond"/>
                <w:b/>
                <w:bCs/>
                <w:sz w:val="24"/>
                <w:szCs w:val="24"/>
                <w:lang w:eastAsia="id-ID"/>
              </w:rPr>
            </w:pPr>
            <w:r w:rsidRPr="00A75180">
              <w:rPr>
                <w:rFonts w:ascii="Garamond" w:hAnsi="Garamond"/>
                <w:b/>
                <w:bCs/>
                <w:sz w:val="24"/>
                <w:szCs w:val="24"/>
                <w:lang w:eastAsia="id-ID"/>
              </w:rPr>
              <w:t>Karakteristik</w:t>
            </w:r>
          </w:p>
        </w:tc>
        <w:tc>
          <w:tcPr>
            <w:tcW w:w="1246" w:type="dxa"/>
            <w:vAlign w:val="center"/>
            <w:hideMark/>
          </w:tcPr>
          <w:p w14:paraId="72EBD749" w14:textId="77777777" w:rsidR="00A75180" w:rsidRPr="00A75180" w:rsidRDefault="00A75180" w:rsidP="00A75180">
            <w:pPr>
              <w:jc w:val="center"/>
              <w:rPr>
                <w:rFonts w:ascii="Garamond" w:hAnsi="Garamond"/>
                <w:b/>
                <w:bCs/>
                <w:sz w:val="24"/>
                <w:szCs w:val="24"/>
                <w:lang w:eastAsia="id-ID"/>
              </w:rPr>
            </w:pPr>
            <w:r w:rsidRPr="00A75180">
              <w:rPr>
                <w:rFonts w:ascii="Garamond" w:hAnsi="Garamond"/>
                <w:b/>
                <w:bCs/>
                <w:sz w:val="24"/>
                <w:szCs w:val="24"/>
                <w:lang w:eastAsia="id-ID"/>
              </w:rPr>
              <w:t>n</w:t>
            </w:r>
          </w:p>
        </w:tc>
        <w:tc>
          <w:tcPr>
            <w:tcW w:w="1230" w:type="dxa"/>
            <w:vAlign w:val="center"/>
            <w:hideMark/>
          </w:tcPr>
          <w:p w14:paraId="5CAF0D12" w14:textId="77777777" w:rsidR="00A75180" w:rsidRPr="00A75180" w:rsidRDefault="00A75180" w:rsidP="00A75180">
            <w:pPr>
              <w:jc w:val="center"/>
              <w:rPr>
                <w:rFonts w:ascii="Garamond" w:hAnsi="Garamond"/>
                <w:b/>
                <w:bCs/>
                <w:sz w:val="24"/>
                <w:szCs w:val="24"/>
                <w:lang w:eastAsia="id-ID"/>
              </w:rPr>
            </w:pPr>
            <w:r w:rsidRPr="00A75180">
              <w:rPr>
                <w:rFonts w:ascii="Garamond" w:hAnsi="Garamond"/>
                <w:b/>
                <w:bCs/>
                <w:sz w:val="24"/>
                <w:szCs w:val="24"/>
                <w:lang w:eastAsia="id-ID"/>
              </w:rPr>
              <w:t>%</w:t>
            </w:r>
          </w:p>
        </w:tc>
      </w:tr>
      <w:tr w:rsidR="00A75180" w:rsidRPr="00A75180" w14:paraId="469816D4" w14:textId="77777777" w:rsidTr="00815BAD">
        <w:trPr>
          <w:tblCellSpacing w:w="15" w:type="dxa"/>
          <w:jc w:val="center"/>
        </w:trPr>
        <w:tc>
          <w:tcPr>
            <w:tcW w:w="2507" w:type="dxa"/>
            <w:vAlign w:val="center"/>
            <w:hideMark/>
          </w:tcPr>
          <w:p w14:paraId="73E9A807" w14:textId="77777777" w:rsidR="00A75180" w:rsidRPr="00A75180" w:rsidRDefault="00A75180" w:rsidP="00A75180">
            <w:pPr>
              <w:jc w:val="center"/>
              <w:rPr>
                <w:rFonts w:ascii="Garamond" w:hAnsi="Garamond"/>
                <w:sz w:val="24"/>
                <w:szCs w:val="24"/>
                <w:lang w:eastAsia="id-ID"/>
              </w:rPr>
            </w:pPr>
            <w:r w:rsidRPr="00A75180">
              <w:rPr>
                <w:rFonts w:ascii="Garamond" w:hAnsi="Garamond"/>
                <w:b/>
                <w:bCs/>
                <w:sz w:val="24"/>
                <w:szCs w:val="24"/>
                <w:lang w:eastAsia="id-ID"/>
              </w:rPr>
              <w:t>Usia</w:t>
            </w:r>
          </w:p>
        </w:tc>
        <w:tc>
          <w:tcPr>
            <w:tcW w:w="1246" w:type="dxa"/>
            <w:vAlign w:val="center"/>
            <w:hideMark/>
          </w:tcPr>
          <w:p w14:paraId="65E00BC0" w14:textId="77777777" w:rsidR="00A75180" w:rsidRPr="00A75180" w:rsidRDefault="00A75180" w:rsidP="00A75180">
            <w:pPr>
              <w:jc w:val="center"/>
              <w:rPr>
                <w:rFonts w:ascii="Garamond" w:hAnsi="Garamond"/>
                <w:sz w:val="24"/>
                <w:szCs w:val="24"/>
                <w:lang w:eastAsia="id-ID"/>
              </w:rPr>
            </w:pPr>
          </w:p>
        </w:tc>
        <w:tc>
          <w:tcPr>
            <w:tcW w:w="1230" w:type="dxa"/>
            <w:vAlign w:val="center"/>
            <w:hideMark/>
          </w:tcPr>
          <w:p w14:paraId="5F2FC4A7" w14:textId="77777777" w:rsidR="00A75180" w:rsidRPr="00A75180" w:rsidRDefault="00A75180" w:rsidP="00A75180">
            <w:pPr>
              <w:jc w:val="center"/>
              <w:rPr>
                <w:rFonts w:ascii="Garamond" w:hAnsi="Garamond"/>
                <w:sz w:val="24"/>
                <w:szCs w:val="24"/>
                <w:lang w:eastAsia="id-ID"/>
              </w:rPr>
            </w:pPr>
          </w:p>
        </w:tc>
      </w:tr>
      <w:tr w:rsidR="00A75180" w:rsidRPr="00A75180" w14:paraId="41776F45" w14:textId="77777777" w:rsidTr="00815BAD">
        <w:trPr>
          <w:tblCellSpacing w:w="15" w:type="dxa"/>
          <w:jc w:val="center"/>
        </w:trPr>
        <w:tc>
          <w:tcPr>
            <w:tcW w:w="2507" w:type="dxa"/>
            <w:vAlign w:val="center"/>
            <w:hideMark/>
          </w:tcPr>
          <w:p w14:paraId="53B0ACE3" w14:textId="77777777" w:rsidR="00A75180" w:rsidRPr="00A75180" w:rsidRDefault="00A75180" w:rsidP="00A75180">
            <w:pPr>
              <w:jc w:val="center"/>
              <w:rPr>
                <w:rFonts w:ascii="Garamond" w:hAnsi="Garamond"/>
                <w:sz w:val="24"/>
                <w:szCs w:val="24"/>
                <w:lang w:eastAsia="id-ID"/>
              </w:rPr>
            </w:pPr>
            <w:r w:rsidRPr="00A75180">
              <w:rPr>
                <w:rFonts w:ascii="Garamond" w:hAnsi="Garamond"/>
                <w:sz w:val="24"/>
                <w:szCs w:val="24"/>
                <w:lang w:eastAsia="id-ID"/>
              </w:rPr>
              <w:t>20–30 tahun</w:t>
            </w:r>
          </w:p>
        </w:tc>
        <w:tc>
          <w:tcPr>
            <w:tcW w:w="1246" w:type="dxa"/>
            <w:vAlign w:val="center"/>
            <w:hideMark/>
          </w:tcPr>
          <w:p w14:paraId="3BE5738E" w14:textId="77777777" w:rsidR="00A75180" w:rsidRPr="00A75180" w:rsidRDefault="00A75180" w:rsidP="00A75180">
            <w:pPr>
              <w:jc w:val="center"/>
              <w:rPr>
                <w:rFonts w:ascii="Garamond" w:hAnsi="Garamond"/>
                <w:sz w:val="24"/>
                <w:szCs w:val="24"/>
                <w:lang w:eastAsia="id-ID"/>
              </w:rPr>
            </w:pPr>
            <w:r w:rsidRPr="00A75180">
              <w:rPr>
                <w:rFonts w:ascii="Garamond" w:hAnsi="Garamond"/>
                <w:sz w:val="24"/>
                <w:szCs w:val="24"/>
                <w:lang w:eastAsia="id-ID"/>
              </w:rPr>
              <w:t>14</w:t>
            </w:r>
          </w:p>
        </w:tc>
        <w:tc>
          <w:tcPr>
            <w:tcW w:w="1230" w:type="dxa"/>
            <w:vAlign w:val="center"/>
            <w:hideMark/>
          </w:tcPr>
          <w:p w14:paraId="6C8EE86C" w14:textId="77777777" w:rsidR="00A75180" w:rsidRPr="00A75180" w:rsidRDefault="00A75180" w:rsidP="00A75180">
            <w:pPr>
              <w:jc w:val="center"/>
              <w:rPr>
                <w:rFonts w:ascii="Garamond" w:hAnsi="Garamond"/>
                <w:sz w:val="24"/>
                <w:szCs w:val="24"/>
                <w:lang w:eastAsia="id-ID"/>
              </w:rPr>
            </w:pPr>
            <w:r w:rsidRPr="00A75180">
              <w:rPr>
                <w:rFonts w:ascii="Garamond" w:hAnsi="Garamond"/>
                <w:sz w:val="24"/>
                <w:szCs w:val="24"/>
                <w:lang w:eastAsia="id-ID"/>
              </w:rPr>
              <w:t>46,7</w:t>
            </w:r>
          </w:p>
        </w:tc>
      </w:tr>
      <w:tr w:rsidR="00A75180" w:rsidRPr="00A75180" w14:paraId="776F2DE9" w14:textId="77777777" w:rsidTr="00815BAD">
        <w:trPr>
          <w:tblCellSpacing w:w="15" w:type="dxa"/>
          <w:jc w:val="center"/>
        </w:trPr>
        <w:tc>
          <w:tcPr>
            <w:tcW w:w="2507" w:type="dxa"/>
            <w:vAlign w:val="center"/>
            <w:hideMark/>
          </w:tcPr>
          <w:p w14:paraId="1DF48375" w14:textId="77777777" w:rsidR="00A75180" w:rsidRPr="00A75180" w:rsidRDefault="00A75180" w:rsidP="00A75180">
            <w:pPr>
              <w:jc w:val="center"/>
              <w:rPr>
                <w:rFonts w:ascii="Garamond" w:hAnsi="Garamond"/>
                <w:sz w:val="24"/>
                <w:szCs w:val="24"/>
                <w:lang w:eastAsia="id-ID"/>
              </w:rPr>
            </w:pPr>
            <w:r w:rsidRPr="00A75180">
              <w:rPr>
                <w:rFonts w:ascii="Garamond" w:hAnsi="Garamond"/>
                <w:sz w:val="24"/>
                <w:szCs w:val="24"/>
                <w:lang w:eastAsia="id-ID"/>
              </w:rPr>
              <w:t>31–35 tahun</w:t>
            </w:r>
          </w:p>
        </w:tc>
        <w:tc>
          <w:tcPr>
            <w:tcW w:w="1246" w:type="dxa"/>
            <w:vAlign w:val="center"/>
            <w:hideMark/>
          </w:tcPr>
          <w:p w14:paraId="4863EDBB" w14:textId="77777777" w:rsidR="00A75180" w:rsidRPr="00A75180" w:rsidRDefault="00A75180" w:rsidP="00A75180">
            <w:pPr>
              <w:jc w:val="center"/>
              <w:rPr>
                <w:rFonts w:ascii="Garamond" w:hAnsi="Garamond"/>
                <w:sz w:val="24"/>
                <w:szCs w:val="24"/>
                <w:lang w:eastAsia="id-ID"/>
              </w:rPr>
            </w:pPr>
            <w:r w:rsidRPr="00A75180">
              <w:rPr>
                <w:rFonts w:ascii="Garamond" w:hAnsi="Garamond"/>
                <w:sz w:val="24"/>
                <w:szCs w:val="24"/>
                <w:lang w:eastAsia="id-ID"/>
              </w:rPr>
              <w:t>10</w:t>
            </w:r>
          </w:p>
        </w:tc>
        <w:tc>
          <w:tcPr>
            <w:tcW w:w="1230" w:type="dxa"/>
            <w:vAlign w:val="center"/>
            <w:hideMark/>
          </w:tcPr>
          <w:p w14:paraId="3CA3EAB0" w14:textId="77777777" w:rsidR="00A75180" w:rsidRPr="00A75180" w:rsidRDefault="00A75180" w:rsidP="00A75180">
            <w:pPr>
              <w:jc w:val="center"/>
              <w:rPr>
                <w:rFonts w:ascii="Garamond" w:hAnsi="Garamond"/>
                <w:sz w:val="24"/>
                <w:szCs w:val="24"/>
                <w:lang w:eastAsia="id-ID"/>
              </w:rPr>
            </w:pPr>
            <w:r w:rsidRPr="00A75180">
              <w:rPr>
                <w:rFonts w:ascii="Garamond" w:hAnsi="Garamond"/>
                <w:sz w:val="24"/>
                <w:szCs w:val="24"/>
                <w:lang w:eastAsia="id-ID"/>
              </w:rPr>
              <w:t>33,3</w:t>
            </w:r>
          </w:p>
        </w:tc>
      </w:tr>
      <w:tr w:rsidR="00A75180" w:rsidRPr="00A75180" w14:paraId="0B9ED3AA" w14:textId="77777777" w:rsidTr="00815BAD">
        <w:trPr>
          <w:tblCellSpacing w:w="15" w:type="dxa"/>
          <w:jc w:val="center"/>
        </w:trPr>
        <w:tc>
          <w:tcPr>
            <w:tcW w:w="2507" w:type="dxa"/>
            <w:vAlign w:val="center"/>
            <w:hideMark/>
          </w:tcPr>
          <w:p w14:paraId="7F414AE3" w14:textId="77777777" w:rsidR="00A75180" w:rsidRPr="00A75180" w:rsidRDefault="00A75180" w:rsidP="00A75180">
            <w:pPr>
              <w:jc w:val="center"/>
              <w:rPr>
                <w:rFonts w:ascii="Garamond" w:hAnsi="Garamond"/>
                <w:sz w:val="24"/>
                <w:szCs w:val="24"/>
                <w:lang w:eastAsia="id-ID"/>
              </w:rPr>
            </w:pPr>
            <w:r w:rsidRPr="00A75180">
              <w:rPr>
                <w:rFonts w:ascii="Garamond" w:hAnsi="Garamond"/>
                <w:sz w:val="24"/>
                <w:szCs w:val="24"/>
                <w:lang w:eastAsia="id-ID"/>
              </w:rPr>
              <w:t>&gt;35 tahun</w:t>
            </w:r>
          </w:p>
        </w:tc>
        <w:tc>
          <w:tcPr>
            <w:tcW w:w="1246" w:type="dxa"/>
            <w:vAlign w:val="center"/>
            <w:hideMark/>
          </w:tcPr>
          <w:p w14:paraId="06E2E16D" w14:textId="77777777" w:rsidR="00A75180" w:rsidRPr="00A75180" w:rsidRDefault="00A75180" w:rsidP="00A75180">
            <w:pPr>
              <w:jc w:val="center"/>
              <w:rPr>
                <w:rFonts w:ascii="Garamond" w:hAnsi="Garamond"/>
                <w:sz w:val="24"/>
                <w:szCs w:val="24"/>
                <w:lang w:eastAsia="id-ID"/>
              </w:rPr>
            </w:pPr>
            <w:r w:rsidRPr="00A75180">
              <w:rPr>
                <w:rFonts w:ascii="Garamond" w:hAnsi="Garamond"/>
                <w:sz w:val="24"/>
                <w:szCs w:val="24"/>
                <w:lang w:eastAsia="id-ID"/>
              </w:rPr>
              <w:t>6</w:t>
            </w:r>
          </w:p>
        </w:tc>
        <w:tc>
          <w:tcPr>
            <w:tcW w:w="1230" w:type="dxa"/>
            <w:vAlign w:val="center"/>
            <w:hideMark/>
          </w:tcPr>
          <w:p w14:paraId="48EEC8EC" w14:textId="77777777" w:rsidR="00A75180" w:rsidRPr="00A75180" w:rsidRDefault="00A75180" w:rsidP="00A75180">
            <w:pPr>
              <w:jc w:val="center"/>
              <w:rPr>
                <w:rFonts w:ascii="Garamond" w:hAnsi="Garamond"/>
                <w:sz w:val="24"/>
                <w:szCs w:val="24"/>
                <w:lang w:eastAsia="id-ID"/>
              </w:rPr>
            </w:pPr>
            <w:r w:rsidRPr="00A75180">
              <w:rPr>
                <w:rFonts w:ascii="Garamond" w:hAnsi="Garamond"/>
                <w:sz w:val="24"/>
                <w:szCs w:val="24"/>
                <w:lang w:eastAsia="id-ID"/>
              </w:rPr>
              <w:t>20</w:t>
            </w:r>
          </w:p>
        </w:tc>
      </w:tr>
      <w:tr w:rsidR="00A75180" w:rsidRPr="00A75180" w14:paraId="6EF7371D" w14:textId="77777777" w:rsidTr="00815BAD">
        <w:trPr>
          <w:tblCellSpacing w:w="15" w:type="dxa"/>
          <w:jc w:val="center"/>
        </w:trPr>
        <w:tc>
          <w:tcPr>
            <w:tcW w:w="2507" w:type="dxa"/>
            <w:vAlign w:val="center"/>
            <w:hideMark/>
          </w:tcPr>
          <w:p w14:paraId="672AD0A3" w14:textId="77777777" w:rsidR="00A75180" w:rsidRPr="00A75180" w:rsidRDefault="00A75180" w:rsidP="00A75180">
            <w:pPr>
              <w:jc w:val="center"/>
              <w:rPr>
                <w:rFonts w:ascii="Garamond" w:hAnsi="Garamond"/>
                <w:sz w:val="24"/>
                <w:szCs w:val="24"/>
                <w:lang w:eastAsia="id-ID"/>
              </w:rPr>
            </w:pPr>
            <w:r w:rsidRPr="00A75180">
              <w:rPr>
                <w:rFonts w:ascii="Garamond" w:hAnsi="Garamond"/>
                <w:b/>
                <w:bCs/>
                <w:sz w:val="24"/>
                <w:szCs w:val="24"/>
                <w:lang w:eastAsia="id-ID"/>
              </w:rPr>
              <w:t>Pendidikan</w:t>
            </w:r>
          </w:p>
        </w:tc>
        <w:tc>
          <w:tcPr>
            <w:tcW w:w="1246" w:type="dxa"/>
            <w:vAlign w:val="center"/>
            <w:hideMark/>
          </w:tcPr>
          <w:p w14:paraId="7092D9AC" w14:textId="77777777" w:rsidR="00A75180" w:rsidRPr="00A75180" w:rsidRDefault="00A75180" w:rsidP="00A75180">
            <w:pPr>
              <w:jc w:val="center"/>
              <w:rPr>
                <w:rFonts w:ascii="Garamond" w:hAnsi="Garamond"/>
                <w:sz w:val="24"/>
                <w:szCs w:val="24"/>
                <w:lang w:eastAsia="id-ID"/>
              </w:rPr>
            </w:pPr>
          </w:p>
        </w:tc>
        <w:tc>
          <w:tcPr>
            <w:tcW w:w="1230" w:type="dxa"/>
            <w:vAlign w:val="center"/>
            <w:hideMark/>
          </w:tcPr>
          <w:p w14:paraId="4CB5A13B" w14:textId="77777777" w:rsidR="00A75180" w:rsidRPr="00A75180" w:rsidRDefault="00A75180" w:rsidP="00A75180">
            <w:pPr>
              <w:jc w:val="center"/>
              <w:rPr>
                <w:rFonts w:ascii="Garamond" w:hAnsi="Garamond"/>
                <w:sz w:val="24"/>
                <w:szCs w:val="24"/>
                <w:lang w:eastAsia="id-ID"/>
              </w:rPr>
            </w:pPr>
          </w:p>
        </w:tc>
      </w:tr>
      <w:tr w:rsidR="00A75180" w:rsidRPr="00A75180" w14:paraId="35A28564" w14:textId="77777777" w:rsidTr="00815BAD">
        <w:trPr>
          <w:tblCellSpacing w:w="15" w:type="dxa"/>
          <w:jc w:val="center"/>
        </w:trPr>
        <w:tc>
          <w:tcPr>
            <w:tcW w:w="2507" w:type="dxa"/>
            <w:vAlign w:val="center"/>
            <w:hideMark/>
          </w:tcPr>
          <w:p w14:paraId="1D0A35D8" w14:textId="77777777" w:rsidR="00A75180" w:rsidRPr="00A75180" w:rsidRDefault="00A75180" w:rsidP="00A75180">
            <w:pPr>
              <w:jc w:val="center"/>
              <w:rPr>
                <w:rFonts w:ascii="Garamond" w:hAnsi="Garamond"/>
                <w:sz w:val="24"/>
                <w:szCs w:val="24"/>
                <w:lang w:eastAsia="id-ID"/>
              </w:rPr>
            </w:pPr>
            <w:r w:rsidRPr="00A75180">
              <w:rPr>
                <w:rFonts w:ascii="Garamond" w:hAnsi="Garamond"/>
                <w:sz w:val="24"/>
                <w:szCs w:val="24"/>
                <w:lang w:eastAsia="id-ID"/>
              </w:rPr>
              <w:t>Pendidikan dasar</w:t>
            </w:r>
          </w:p>
        </w:tc>
        <w:tc>
          <w:tcPr>
            <w:tcW w:w="1246" w:type="dxa"/>
            <w:vAlign w:val="center"/>
            <w:hideMark/>
          </w:tcPr>
          <w:p w14:paraId="2BC05EEF" w14:textId="77777777" w:rsidR="00A75180" w:rsidRPr="00A75180" w:rsidRDefault="00A75180" w:rsidP="00A75180">
            <w:pPr>
              <w:jc w:val="center"/>
              <w:rPr>
                <w:rFonts w:ascii="Garamond" w:hAnsi="Garamond"/>
                <w:sz w:val="24"/>
                <w:szCs w:val="24"/>
                <w:lang w:eastAsia="id-ID"/>
              </w:rPr>
            </w:pPr>
            <w:r w:rsidRPr="00A75180">
              <w:rPr>
                <w:rFonts w:ascii="Garamond" w:hAnsi="Garamond"/>
                <w:sz w:val="24"/>
                <w:szCs w:val="24"/>
                <w:lang w:eastAsia="id-ID"/>
              </w:rPr>
              <w:t>6</w:t>
            </w:r>
          </w:p>
        </w:tc>
        <w:tc>
          <w:tcPr>
            <w:tcW w:w="1230" w:type="dxa"/>
            <w:vAlign w:val="center"/>
            <w:hideMark/>
          </w:tcPr>
          <w:p w14:paraId="0E06CAE6" w14:textId="77777777" w:rsidR="00A75180" w:rsidRPr="00A75180" w:rsidRDefault="00A75180" w:rsidP="00A75180">
            <w:pPr>
              <w:jc w:val="center"/>
              <w:rPr>
                <w:rFonts w:ascii="Garamond" w:hAnsi="Garamond"/>
                <w:sz w:val="24"/>
                <w:szCs w:val="24"/>
                <w:lang w:eastAsia="id-ID"/>
              </w:rPr>
            </w:pPr>
            <w:r w:rsidRPr="00A75180">
              <w:rPr>
                <w:rFonts w:ascii="Garamond" w:hAnsi="Garamond"/>
                <w:sz w:val="24"/>
                <w:szCs w:val="24"/>
                <w:lang w:eastAsia="id-ID"/>
              </w:rPr>
              <w:t>20</w:t>
            </w:r>
          </w:p>
        </w:tc>
      </w:tr>
      <w:tr w:rsidR="00A75180" w:rsidRPr="00A75180" w14:paraId="11B1DA98" w14:textId="77777777" w:rsidTr="00815BAD">
        <w:trPr>
          <w:tblCellSpacing w:w="15" w:type="dxa"/>
          <w:jc w:val="center"/>
        </w:trPr>
        <w:tc>
          <w:tcPr>
            <w:tcW w:w="2507" w:type="dxa"/>
            <w:vAlign w:val="center"/>
            <w:hideMark/>
          </w:tcPr>
          <w:p w14:paraId="36E40AC5" w14:textId="77777777" w:rsidR="00A75180" w:rsidRPr="00A75180" w:rsidRDefault="00A75180" w:rsidP="00A75180">
            <w:pPr>
              <w:jc w:val="center"/>
              <w:rPr>
                <w:rFonts w:ascii="Garamond" w:hAnsi="Garamond"/>
                <w:sz w:val="24"/>
                <w:szCs w:val="24"/>
                <w:lang w:eastAsia="id-ID"/>
              </w:rPr>
            </w:pPr>
            <w:r w:rsidRPr="00A75180">
              <w:rPr>
                <w:rFonts w:ascii="Garamond" w:hAnsi="Garamond"/>
                <w:sz w:val="24"/>
                <w:szCs w:val="24"/>
                <w:lang w:eastAsia="id-ID"/>
              </w:rPr>
              <w:t>Pendidikan menengah</w:t>
            </w:r>
          </w:p>
        </w:tc>
        <w:tc>
          <w:tcPr>
            <w:tcW w:w="1246" w:type="dxa"/>
            <w:vAlign w:val="center"/>
            <w:hideMark/>
          </w:tcPr>
          <w:p w14:paraId="657DFF4E" w14:textId="77777777" w:rsidR="00A75180" w:rsidRPr="00A75180" w:rsidRDefault="00A75180" w:rsidP="00A75180">
            <w:pPr>
              <w:jc w:val="center"/>
              <w:rPr>
                <w:rFonts w:ascii="Garamond" w:hAnsi="Garamond"/>
                <w:sz w:val="24"/>
                <w:szCs w:val="24"/>
                <w:lang w:eastAsia="id-ID"/>
              </w:rPr>
            </w:pPr>
            <w:r w:rsidRPr="00A75180">
              <w:rPr>
                <w:rFonts w:ascii="Garamond" w:hAnsi="Garamond"/>
                <w:sz w:val="24"/>
                <w:szCs w:val="24"/>
                <w:lang w:eastAsia="id-ID"/>
              </w:rPr>
              <w:t>18</w:t>
            </w:r>
          </w:p>
        </w:tc>
        <w:tc>
          <w:tcPr>
            <w:tcW w:w="1230" w:type="dxa"/>
            <w:vAlign w:val="center"/>
            <w:hideMark/>
          </w:tcPr>
          <w:p w14:paraId="2DB84813" w14:textId="77777777" w:rsidR="00A75180" w:rsidRPr="00A75180" w:rsidRDefault="00A75180" w:rsidP="00A75180">
            <w:pPr>
              <w:jc w:val="center"/>
              <w:rPr>
                <w:rFonts w:ascii="Garamond" w:hAnsi="Garamond"/>
                <w:sz w:val="24"/>
                <w:szCs w:val="24"/>
                <w:lang w:eastAsia="id-ID"/>
              </w:rPr>
            </w:pPr>
            <w:r w:rsidRPr="00A75180">
              <w:rPr>
                <w:rFonts w:ascii="Garamond" w:hAnsi="Garamond"/>
                <w:sz w:val="24"/>
                <w:szCs w:val="24"/>
                <w:lang w:eastAsia="id-ID"/>
              </w:rPr>
              <w:t>60</w:t>
            </w:r>
          </w:p>
        </w:tc>
      </w:tr>
      <w:tr w:rsidR="00A75180" w:rsidRPr="00A75180" w14:paraId="1B0B86F3" w14:textId="77777777" w:rsidTr="00815BAD">
        <w:trPr>
          <w:tblCellSpacing w:w="15" w:type="dxa"/>
          <w:jc w:val="center"/>
        </w:trPr>
        <w:tc>
          <w:tcPr>
            <w:tcW w:w="2507" w:type="dxa"/>
            <w:vAlign w:val="center"/>
            <w:hideMark/>
          </w:tcPr>
          <w:p w14:paraId="6F1BBCF4" w14:textId="77777777" w:rsidR="00A75180" w:rsidRPr="00A75180" w:rsidRDefault="00A75180" w:rsidP="00A75180">
            <w:pPr>
              <w:jc w:val="center"/>
              <w:rPr>
                <w:rFonts w:ascii="Garamond" w:hAnsi="Garamond"/>
                <w:sz w:val="24"/>
                <w:szCs w:val="24"/>
                <w:lang w:eastAsia="id-ID"/>
              </w:rPr>
            </w:pPr>
            <w:r w:rsidRPr="00A75180">
              <w:rPr>
                <w:rFonts w:ascii="Garamond" w:hAnsi="Garamond"/>
                <w:sz w:val="24"/>
                <w:szCs w:val="24"/>
                <w:lang w:eastAsia="id-ID"/>
              </w:rPr>
              <w:t>Pendidikan tinggi</w:t>
            </w:r>
          </w:p>
        </w:tc>
        <w:tc>
          <w:tcPr>
            <w:tcW w:w="1246" w:type="dxa"/>
            <w:vAlign w:val="center"/>
            <w:hideMark/>
          </w:tcPr>
          <w:p w14:paraId="162CBE46" w14:textId="77777777" w:rsidR="00A75180" w:rsidRPr="00A75180" w:rsidRDefault="00A75180" w:rsidP="00A75180">
            <w:pPr>
              <w:jc w:val="center"/>
              <w:rPr>
                <w:rFonts w:ascii="Garamond" w:hAnsi="Garamond"/>
                <w:sz w:val="24"/>
                <w:szCs w:val="24"/>
                <w:lang w:eastAsia="id-ID"/>
              </w:rPr>
            </w:pPr>
            <w:r w:rsidRPr="00A75180">
              <w:rPr>
                <w:rFonts w:ascii="Garamond" w:hAnsi="Garamond"/>
                <w:sz w:val="24"/>
                <w:szCs w:val="24"/>
                <w:lang w:eastAsia="id-ID"/>
              </w:rPr>
              <w:t>6</w:t>
            </w:r>
          </w:p>
        </w:tc>
        <w:tc>
          <w:tcPr>
            <w:tcW w:w="1230" w:type="dxa"/>
            <w:vAlign w:val="center"/>
            <w:hideMark/>
          </w:tcPr>
          <w:p w14:paraId="4D8C50FB" w14:textId="77777777" w:rsidR="00A75180" w:rsidRPr="00A75180" w:rsidRDefault="00A75180" w:rsidP="00A75180">
            <w:pPr>
              <w:jc w:val="center"/>
              <w:rPr>
                <w:rFonts w:ascii="Garamond" w:hAnsi="Garamond"/>
                <w:sz w:val="24"/>
                <w:szCs w:val="24"/>
                <w:lang w:eastAsia="id-ID"/>
              </w:rPr>
            </w:pPr>
            <w:r w:rsidRPr="00A75180">
              <w:rPr>
                <w:rFonts w:ascii="Garamond" w:hAnsi="Garamond"/>
                <w:sz w:val="24"/>
                <w:szCs w:val="24"/>
                <w:lang w:eastAsia="id-ID"/>
              </w:rPr>
              <w:t>20</w:t>
            </w:r>
          </w:p>
        </w:tc>
      </w:tr>
      <w:tr w:rsidR="00A75180" w:rsidRPr="00A75180" w14:paraId="45301D3B" w14:textId="77777777" w:rsidTr="00815BAD">
        <w:trPr>
          <w:tblCellSpacing w:w="15" w:type="dxa"/>
          <w:jc w:val="center"/>
        </w:trPr>
        <w:tc>
          <w:tcPr>
            <w:tcW w:w="2507" w:type="dxa"/>
            <w:vAlign w:val="center"/>
            <w:hideMark/>
          </w:tcPr>
          <w:p w14:paraId="2444E2FC" w14:textId="77777777" w:rsidR="00A75180" w:rsidRPr="00A75180" w:rsidRDefault="00A75180" w:rsidP="00A75180">
            <w:pPr>
              <w:jc w:val="center"/>
              <w:rPr>
                <w:rFonts w:ascii="Garamond" w:hAnsi="Garamond"/>
                <w:sz w:val="24"/>
                <w:szCs w:val="24"/>
                <w:lang w:eastAsia="id-ID"/>
              </w:rPr>
            </w:pPr>
            <w:r w:rsidRPr="00A75180">
              <w:rPr>
                <w:rFonts w:ascii="Garamond" w:hAnsi="Garamond"/>
                <w:b/>
                <w:bCs/>
                <w:sz w:val="24"/>
                <w:szCs w:val="24"/>
                <w:lang w:eastAsia="id-ID"/>
              </w:rPr>
              <w:t>Paritas</w:t>
            </w:r>
          </w:p>
        </w:tc>
        <w:tc>
          <w:tcPr>
            <w:tcW w:w="1246" w:type="dxa"/>
            <w:vAlign w:val="center"/>
            <w:hideMark/>
          </w:tcPr>
          <w:p w14:paraId="01C494B3" w14:textId="77777777" w:rsidR="00A75180" w:rsidRPr="00A75180" w:rsidRDefault="00A75180" w:rsidP="00A75180">
            <w:pPr>
              <w:jc w:val="center"/>
              <w:rPr>
                <w:rFonts w:ascii="Garamond" w:hAnsi="Garamond"/>
                <w:sz w:val="24"/>
                <w:szCs w:val="24"/>
                <w:lang w:eastAsia="id-ID"/>
              </w:rPr>
            </w:pPr>
          </w:p>
        </w:tc>
        <w:tc>
          <w:tcPr>
            <w:tcW w:w="1230" w:type="dxa"/>
            <w:vAlign w:val="center"/>
            <w:hideMark/>
          </w:tcPr>
          <w:p w14:paraId="6D893E83" w14:textId="77777777" w:rsidR="00A75180" w:rsidRPr="00A75180" w:rsidRDefault="00A75180" w:rsidP="00A75180">
            <w:pPr>
              <w:jc w:val="center"/>
              <w:rPr>
                <w:rFonts w:ascii="Garamond" w:hAnsi="Garamond"/>
                <w:sz w:val="24"/>
                <w:szCs w:val="24"/>
                <w:lang w:eastAsia="id-ID"/>
              </w:rPr>
            </w:pPr>
          </w:p>
        </w:tc>
      </w:tr>
      <w:tr w:rsidR="00A75180" w:rsidRPr="00A75180" w14:paraId="2E28B773" w14:textId="77777777" w:rsidTr="00815BAD">
        <w:trPr>
          <w:tblCellSpacing w:w="15" w:type="dxa"/>
          <w:jc w:val="center"/>
        </w:trPr>
        <w:tc>
          <w:tcPr>
            <w:tcW w:w="2507" w:type="dxa"/>
            <w:vAlign w:val="center"/>
            <w:hideMark/>
          </w:tcPr>
          <w:p w14:paraId="61DE3194" w14:textId="77777777" w:rsidR="00A75180" w:rsidRPr="00A75180" w:rsidRDefault="00A75180" w:rsidP="00A75180">
            <w:pPr>
              <w:jc w:val="center"/>
              <w:rPr>
                <w:rFonts w:ascii="Garamond" w:hAnsi="Garamond"/>
                <w:sz w:val="24"/>
                <w:szCs w:val="24"/>
                <w:lang w:eastAsia="id-ID"/>
              </w:rPr>
            </w:pPr>
            <w:proofErr w:type="spellStart"/>
            <w:r w:rsidRPr="00A75180">
              <w:rPr>
                <w:rFonts w:ascii="Garamond" w:hAnsi="Garamond"/>
                <w:sz w:val="24"/>
                <w:szCs w:val="24"/>
                <w:lang w:eastAsia="id-ID"/>
              </w:rPr>
              <w:t>Primigravida</w:t>
            </w:r>
            <w:proofErr w:type="spellEnd"/>
          </w:p>
        </w:tc>
        <w:tc>
          <w:tcPr>
            <w:tcW w:w="1246" w:type="dxa"/>
            <w:vAlign w:val="center"/>
            <w:hideMark/>
          </w:tcPr>
          <w:p w14:paraId="2420F01B" w14:textId="77777777" w:rsidR="00A75180" w:rsidRPr="00A75180" w:rsidRDefault="00A75180" w:rsidP="00A75180">
            <w:pPr>
              <w:jc w:val="center"/>
              <w:rPr>
                <w:rFonts w:ascii="Garamond" w:hAnsi="Garamond"/>
                <w:sz w:val="24"/>
                <w:szCs w:val="24"/>
                <w:lang w:eastAsia="id-ID"/>
              </w:rPr>
            </w:pPr>
            <w:r w:rsidRPr="00A75180">
              <w:rPr>
                <w:rFonts w:ascii="Garamond" w:hAnsi="Garamond"/>
                <w:sz w:val="24"/>
                <w:szCs w:val="24"/>
                <w:lang w:eastAsia="id-ID"/>
              </w:rPr>
              <w:t>12</w:t>
            </w:r>
          </w:p>
        </w:tc>
        <w:tc>
          <w:tcPr>
            <w:tcW w:w="1230" w:type="dxa"/>
            <w:vAlign w:val="center"/>
            <w:hideMark/>
          </w:tcPr>
          <w:p w14:paraId="1EA80085" w14:textId="77777777" w:rsidR="00A75180" w:rsidRPr="00A75180" w:rsidRDefault="00A75180" w:rsidP="00A75180">
            <w:pPr>
              <w:jc w:val="center"/>
              <w:rPr>
                <w:rFonts w:ascii="Garamond" w:hAnsi="Garamond"/>
                <w:sz w:val="24"/>
                <w:szCs w:val="24"/>
                <w:lang w:eastAsia="id-ID"/>
              </w:rPr>
            </w:pPr>
            <w:r w:rsidRPr="00A75180">
              <w:rPr>
                <w:rFonts w:ascii="Garamond" w:hAnsi="Garamond"/>
                <w:sz w:val="24"/>
                <w:szCs w:val="24"/>
                <w:lang w:eastAsia="id-ID"/>
              </w:rPr>
              <w:t>40</w:t>
            </w:r>
          </w:p>
        </w:tc>
      </w:tr>
      <w:tr w:rsidR="00A75180" w:rsidRPr="00A75180" w14:paraId="4B0C3411" w14:textId="77777777" w:rsidTr="00815BAD">
        <w:trPr>
          <w:tblCellSpacing w:w="15" w:type="dxa"/>
          <w:jc w:val="center"/>
        </w:trPr>
        <w:tc>
          <w:tcPr>
            <w:tcW w:w="2507" w:type="dxa"/>
            <w:vAlign w:val="center"/>
            <w:hideMark/>
          </w:tcPr>
          <w:p w14:paraId="6B12750A" w14:textId="77777777" w:rsidR="00A75180" w:rsidRPr="00A75180" w:rsidRDefault="00A75180" w:rsidP="00A75180">
            <w:pPr>
              <w:jc w:val="center"/>
              <w:rPr>
                <w:rFonts w:ascii="Garamond" w:hAnsi="Garamond"/>
                <w:sz w:val="24"/>
                <w:szCs w:val="24"/>
                <w:lang w:eastAsia="id-ID"/>
              </w:rPr>
            </w:pPr>
            <w:r w:rsidRPr="00A75180">
              <w:rPr>
                <w:rFonts w:ascii="Garamond" w:hAnsi="Garamond"/>
                <w:sz w:val="24"/>
                <w:szCs w:val="24"/>
                <w:lang w:eastAsia="id-ID"/>
              </w:rPr>
              <w:t>Multigravida</w:t>
            </w:r>
          </w:p>
        </w:tc>
        <w:tc>
          <w:tcPr>
            <w:tcW w:w="1246" w:type="dxa"/>
            <w:vAlign w:val="center"/>
            <w:hideMark/>
          </w:tcPr>
          <w:p w14:paraId="3E20FEAA" w14:textId="77777777" w:rsidR="00A75180" w:rsidRPr="00A75180" w:rsidRDefault="00A75180" w:rsidP="00A75180">
            <w:pPr>
              <w:jc w:val="center"/>
              <w:rPr>
                <w:rFonts w:ascii="Garamond" w:hAnsi="Garamond"/>
                <w:sz w:val="24"/>
                <w:szCs w:val="24"/>
                <w:lang w:eastAsia="id-ID"/>
              </w:rPr>
            </w:pPr>
            <w:r w:rsidRPr="00A75180">
              <w:rPr>
                <w:rFonts w:ascii="Garamond" w:hAnsi="Garamond"/>
                <w:sz w:val="24"/>
                <w:szCs w:val="24"/>
                <w:lang w:eastAsia="id-ID"/>
              </w:rPr>
              <w:t>18</w:t>
            </w:r>
          </w:p>
        </w:tc>
        <w:tc>
          <w:tcPr>
            <w:tcW w:w="1230" w:type="dxa"/>
            <w:vAlign w:val="center"/>
            <w:hideMark/>
          </w:tcPr>
          <w:p w14:paraId="12D6872B" w14:textId="77777777" w:rsidR="00A75180" w:rsidRPr="00A75180" w:rsidRDefault="00A75180" w:rsidP="00A75180">
            <w:pPr>
              <w:jc w:val="center"/>
              <w:rPr>
                <w:rFonts w:ascii="Garamond" w:hAnsi="Garamond"/>
                <w:sz w:val="24"/>
                <w:szCs w:val="24"/>
                <w:lang w:eastAsia="id-ID"/>
              </w:rPr>
            </w:pPr>
            <w:r w:rsidRPr="00A75180">
              <w:rPr>
                <w:rFonts w:ascii="Garamond" w:hAnsi="Garamond"/>
                <w:sz w:val="24"/>
                <w:szCs w:val="24"/>
                <w:lang w:eastAsia="id-ID"/>
              </w:rPr>
              <w:t>60</w:t>
            </w:r>
          </w:p>
        </w:tc>
      </w:tr>
    </w:tbl>
    <w:p w14:paraId="2E3659E7" w14:textId="77777777" w:rsidR="00A75180" w:rsidRPr="00A75180" w:rsidRDefault="00A75180" w:rsidP="00A75180">
      <w:pPr>
        <w:ind w:left="720"/>
        <w:jc w:val="both"/>
        <w:rPr>
          <w:rFonts w:ascii="Garamond" w:hAnsi="Garamond"/>
          <w:sz w:val="24"/>
          <w:szCs w:val="24"/>
          <w:lang w:eastAsia="id-ID"/>
        </w:rPr>
      </w:pPr>
      <w:r w:rsidRPr="00A75180">
        <w:rPr>
          <w:rFonts w:ascii="Garamond" w:hAnsi="Garamond"/>
          <w:sz w:val="24"/>
          <w:szCs w:val="24"/>
          <w:lang w:eastAsia="id-ID"/>
        </w:rPr>
        <w:t>Mayoritas responden berada pada usia 20–30 tahun dan memiliki tingkat pendidikan menengah. Pendidikan merupakan salah satu faktor yang dapat memengaruhi kemampuan individu dalam memahami informasi kesehatan, termasuk edukasi mengenai gizi selama kehamilan.</w:t>
      </w:r>
    </w:p>
    <w:p w14:paraId="7623B1B4" w14:textId="77777777" w:rsidR="00A75180" w:rsidRPr="00A75180" w:rsidRDefault="00A75180" w:rsidP="00A75180">
      <w:pPr>
        <w:pStyle w:val="DaftarParagraf"/>
        <w:widowControl/>
        <w:numPr>
          <w:ilvl w:val="0"/>
          <w:numId w:val="10"/>
        </w:numPr>
        <w:autoSpaceDE/>
        <w:autoSpaceDN/>
        <w:spacing w:line="240" w:lineRule="auto"/>
        <w:contextualSpacing/>
        <w:outlineLvl w:val="1"/>
        <w:rPr>
          <w:rFonts w:ascii="Garamond" w:hAnsi="Garamond"/>
          <w:b/>
          <w:bCs/>
          <w:sz w:val="24"/>
          <w:szCs w:val="24"/>
          <w:lang w:eastAsia="id-ID"/>
        </w:rPr>
      </w:pPr>
      <w:r w:rsidRPr="00A75180">
        <w:rPr>
          <w:rFonts w:ascii="Garamond" w:hAnsi="Garamond"/>
          <w:b/>
          <w:bCs/>
          <w:sz w:val="24"/>
          <w:szCs w:val="24"/>
          <w:lang w:eastAsia="id-ID"/>
        </w:rPr>
        <w:t>Kadar Hemoglobin Sebelum Edukasi Gizi</w:t>
      </w:r>
    </w:p>
    <w:p w14:paraId="52654ED6" w14:textId="77777777" w:rsidR="00A75180" w:rsidRPr="00A75180" w:rsidRDefault="00A75180" w:rsidP="00A75180">
      <w:pPr>
        <w:pStyle w:val="DaftarParagraf"/>
        <w:spacing w:line="240" w:lineRule="auto"/>
        <w:outlineLvl w:val="1"/>
        <w:rPr>
          <w:rFonts w:ascii="Garamond" w:hAnsi="Garamond"/>
          <w:b/>
          <w:bCs/>
          <w:sz w:val="24"/>
          <w:szCs w:val="24"/>
          <w:lang w:eastAsia="id-ID"/>
        </w:rPr>
      </w:pPr>
      <w:r w:rsidRPr="00A75180">
        <w:rPr>
          <w:rFonts w:ascii="Garamond" w:hAnsi="Garamond"/>
          <w:sz w:val="24"/>
          <w:szCs w:val="24"/>
          <w:lang w:eastAsia="id-ID"/>
        </w:rPr>
        <w:t>Kadar hemoglobin responden sebelum intervensi menunjukkan bahwa sebagian ibu hamil mengalami anemia ringan.</w:t>
      </w:r>
    </w:p>
    <w:p w14:paraId="138E38BE" w14:textId="77777777" w:rsidR="00A75180" w:rsidRPr="00A75180" w:rsidRDefault="00A75180" w:rsidP="00A75180">
      <w:pPr>
        <w:ind w:firstLine="720"/>
        <w:jc w:val="both"/>
        <w:outlineLvl w:val="2"/>
        <w:rPr>
          <w:rFonts w:ascii="Garamond" w:hAnsi="Garamond"/>
          <w:b/>
          <w:bCs/>
          <w:sz w:val="24"/>
          <w:szCs w:val="24"/>
          <w:lang w:eastAsia="id-ID"/>
        </w:rPr>
      </w:pPr>
      <w:r w:rsidRPr="00A75180">
        <w:rPr>
          <w:rFonts w:ascii="Garamond" w:hAnsi="Garamond"/>
          <w:b/>
          <w:bCs/>
          <w:sz w:val="24"/>
          <w:szCs w:val="24"/>
          <w:lang w:eastAsia="id-ID"/>
        </w:rPr>
        <w:t>Tabel 2. Distribusi Kadar Hemoglobin Sebelum Edukasi</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2288"/>
        <w:gridCol w:w="1254"/>
        <w:gridCol w:w="1134"/>
      </w:tblGrid>
      <w:tr w:rsidR="00A75180" w:rsidRPr="00A75180" w14:paraId="3AD786CD" w14:textId="77777777" w:rsidTr="00815BAD">
        <w:trPr>
          <w:tblHeader/>
          <w:tblCellSpacing w:w="15" w:type="dxa"/>
          <w:jc w:val="center"/>
        </w:trPr>
        <w:tc>
          <w:tcPr>
            <w:tcW w:w="0" w:type="auto"/>
            <w:vAlign w:val="center"/>
            <w:hideMark/>
          </w:tcPr>
          <w:p w14:paraId="5223920F" w14:textId="77777777" w:rsidR="00A75180" w:rsidRPr="00A75180" w:rsidRDefault="00A75180" w:rsidP="00A75180">
            <w:pPr>
              <w:jc w:val="center"/>
              <w:rPr>
                <w:rFonts w:ascii="Garamond" w:hAnsi="Garamond"/>
                <w:b/>
                <w:bCs/>
                <w:sz w:val="24"/>
                <w:szCs w:val="24"/>
                <w:lang w:eastAsia="id-ID"/>
              </w:rPr>
            </w:pPr>
            <w:r w:rsidRPr="00A75180">
              <w:rPr>
                <w:rFonts w:ascii="Garamond" w:hAnsi="Garamond"/>
                <w:b/>
                <w:bCs/>
                <w:sz w:val="24"/>
                <w:szCs w:val="24"/>
                <w:lang w:eastAsia="id-ID"/>
              </w:rPr>
              <w:t>Kategori Hb</w:t>
            </w:r>
          </w:p>
        </w:tc>
        <w:tc>
          <w:tcPr>
            <w:tcW w:w="1224" w:type="dxa"/>
            <w:vAlign w:val="center"/>
            <w:hideMark/>
          </w:tcPr>
          <w:p w14:paraId="39A73CC4" w14:textId="77777777" w:rsidR="00A75180" w:rsidRPr="00A75180" w:rsidRDefault="00A75180" w:rsidP="00A75180">
            <w:pPr>
              <w:jc w:val="center"/>
              <w:rPr>
                <w:rFonts w:ascii="Garamond" w:hAnsi="Garamond"/>
                <w:b/>
                <w:bCs/>
                <w:sz w:val="24"/>
                <w:szCs w:val="24"/>
                <w:lang w:eastAsia="id-ID"/>
              </w:rPr>
            </w:pPr>
            <w:r w:rsidRPr="00A75180">
              <w:rPr>
                <w:rFonts w:ascii="Garamond" w:hAnsi="Garamond"/>
                <w:b/>
                <w:bCs/>
                <w:sz w:val="24"/>
                <w:szCs w:val="24"/>
                <w:lang w:eastAsia="id-ID"/>
              </w:rPr>
              <w:t>n</w:t>
            </w:r>
          </w:p>
        </w:tc>
        <w:tc>
          <w:tcPr>
            <w:tcW w:w="1089" w:type="dxa"/>
            <w:vAlign w:val="center"/>
            <w:hideMark/>
          </w:tcPr>
          <w:p w14:paraId="5FD2F395" w14:textId="77777777" w:rsidR="00A75180" w:rsidRPr="00A75180" w:rsidRDefault="00A75180" w:rsidP="00A75180">
            <w:pPr>
              <w:jc w:val="center"/>
              <w:rPr>
                <w:rFonts w:ascii="Garamond" w:hAnsi="Garamond"/>
                <w:b/>
                <w:bCs/>
                <w:sz w:val="24"/>
                <w:szCs w:val="24"/>
                <w:lang w:eastAsia="id-ID"/>
              </w:rPr>
            </w:pPr>
            <w:r w:rsidRPr="00A75180">
              <w:rPr>
                <w:rFonts w:ascii="Garamond" w:hAnsi="Garamond"/>
                <w:b/>
                <w:bCs/>
                <w:sz w:val="24"/>
                <w:szCs w:val="24"/>
                <w:lang w:eastAsia="id-ID"/>
              </w:rPr>
              <w:t>%</w:t>
            </w:r>
          </w:p>
        </w:tc>
      </w:tr>
      <w:tr w:rsidR="00A75180" w:rsidRPr="00A75180" w14:paraId="5ED5AEDB" w14:textId="77777777" w:rsidTr="00815BAD">
        <w:trPr>
          <w:tblCellSpacing w:w="15" w:type="dxa"/>
          <w:jc w:val="center"/>
        </w:trPr>
        <w:tc>
          <w:tcPr>
            <w:tcW w:w="0" w:type="auto"/>
            <w:vAlign w:val="center"/>
            <w:hideMark/>
          </w:tcPr>
          <w:p w14:paraId="795B40FC" w14:textId="77777777" w:rsidR="00A75180" w:rsidRPr="00A75180" w:rsidRDefault="00A75180" w:rsidP="00A75180">
            <w:pPr>
              <w:jc w:val="center"/>
              <w:rPr>
                <w:rFonts w:ascii="Garamond" w:hAnsi="Garamond"/>
                <w:sz w:val="24"/>
                <w:szCs w:val="24"/>
                <w:lang w:eastAsia="id-ID"/>
              </w:rPr>
            </w:pPr>
            <w:r w:rsidRPr="00A75180">
              <w:rPr>
                <w:rFonts w:ascii="Garamond" w:hAnsi="Garamond"/>
                <w:sz w:val="24"/>
                <w:szCs w:val="24"/>
                <w:lang w:eastAsia="id-ID"/>
              </w:rPr>
              <w:t>Hb &lt; 11 g/</w:t>
            </w:r>
            <w:proofErr w:type="spellStart"/>
            <w:r w:rsidRPr="00A75180">
              <w:rPr>
                <w:rFonts w:ascii="Garamond" w:hAnsi="Garamond"/>
                <w:sz w:val="24"/>
                <w:szCs w:val="24"/>
                <w:lang w:eastAsia="id-ID"/>
              </w:rPr>
              <w:t>dL</w:t>
            </w:r>
            <w:proofErr w:type="spellEnd"/>
            <w:r w:rsidRPr="00A75180">
              <w:rPr>
                <w:rFonts w:ascii="Garamond" w:hAnsi="Garamond"/>
                <w:sz w:val="24"/>
                <w:szCs w:val="24"/>
                <w:lang w:eastAsia="id-ID"/>
              </w:rPr>
              <w:t xml:space="preserve"> (anemia)</w:t>
            </w:r>
          </w:p>
        </w:tc>
        <w:tc>
          <w:tcPr>
            <w:tcW w:w="1224" w:type="dxa"/>
            <w:vAlign w:val="center"/>
            <w:hideMark/>
          </w:tcPr>
          <w:p w14:paraId="3CD8ED92" w14:textId="77777777" w:rsidR="00A75180" w:rsidRPr="00A75180" w:rsidRDefault="00A75180" w:rsidP="00A75180">
            <w:pPr>
              <w:jc w:val="center"/>
              <w:rPr>
                <w:rFonts w:ascii="Garamond" w:hAnsi="Garamond"/>
                <w:sz w:val="24"/>
                <w:szCs w:val="24"/>
                <w:lang w:eastAsia="id-ID"/>
              </w:rPr>
            </w:pPr>
            <w:r w:rsidRPr="00A75180">
              <w:rPr>
                <w:rFonts w:ascii="Garamond" w:hAnsi="Garamond"/>
                <w:sz w:val="24"/>
                <w:szCs w:val="24"/>
                <w:lang w:eastAsia="id-ID"/>
              </w:rPr>
              <w:t>18</w:t>
            </w:r>
          </w:p>
        </w:tc>
        <w:tc>
          <w:tcPr>
            <w:tcW w:w="1089" w:type="dxa"/>
            <w:vAlign w:val="center"/>
            <w:hideMark/>
          </w:tcPr>
          <w:p w14:paraId="691ED4C6" w14:textId="77777777" w:rsidR="00A75180" w:rsidRPr="00A75180" w:rsidRDefault="00A75180" w:rsidP="00A75180">
            <w:pPr>
              <w:jc w:val="center"/>
              <w:rPr>
                <w:rFonts w:ascii="Garamond" w:hAnsi="Garamond"/>
                <w:sz w:val="24"/>
                <w:szCs w:val="24"/>
                <w:lang w:eastAsia="id-ID"/>
              </w:rPr>
            </w:pPr>
            <w:r w:rsidRPr="00A75180">
              <w:rPr>
                <w:rFonts w:ascii="Garamond" w:hAnsi="Garamond"/>
                <w:sz w:val="24"/>
                <w:szCs w:val="24"/>
                <w:lang w:eastAsia="id-ID"/>
              </w:rPr>
              <w:t>60</w:t>
            </w:r>
          </w:p>
        </w:tc>
      </w:tr>
      <w:tr w:rsidR="00A75180" w:rsidRPr="00A75180" w14:paraId="5B387B2E" w14:textId="77777777" w:rsidTr="00815BAD">
        <w:trPr>
          <w:tblCellSpacing w:w="15" w:type="dxa"/>
          <w:jc w:val="center"/>
        </w:trPr>
        <w:tc>
          <w:tcPr>
            <w:tcW w:w="0" w:type="auto"/>
            <w:vAlign w:val="center"/>
            <w:hideMark/>
          </w:tcPr>
          <w:p w14:paraId="46A1FC39" w14:textId="77777777" w:rsidR="00A75180" w:rsidRPr="00A75180" w:rsidRDefault="00A75180" w:rsidP="00A75180">
            <w:pPr>
              <w:jc w:val="center"/>
              <w:rPr>
                <w:rFonts w:ascii="Garamond" w:hAnsi="Garamond"/>
                <w:sz w:val="24"/>
                <w:szCs w:val="24"/>
                <w:lang w:eastAsia="id-ID"/>
              </w:rPr>
            </w:pPr>
            <w:r w:rsidRPr="00A75180">
              <w:rPr>
                <w:rFonts w:ascii="Garamond" w:hAnsi="Garamond"/>
                <w:sz w:val="24"/>
                <w:szCs w:val="24"/>
                <w:lang w:eastAsia="id-ID"/>
              </w:rPr>
              <w:t>Hb ≥ 11 g/</w:t>
            </w:r>
            <w:proofErr w:type="spellStart"/>
            <w:r w:rsidRPr="00A75180">
              <w:rPr>
                <w:rFonts w:ascii="Garamond" w:hAnsi="Garamond"/>
                <w:sz w:val="24"/>
                <w:szCs w:val="24"/>
                <w:lang w:eastAsia="id-ID"/>
              </w:rPr>
              <w:t>dL</w:t>
            </w:r>
            <w:proofErr w:type="spellEnd"/>
          </w:p>
        </w:tc>
        <w:tc>
          <w:tcPr>
            <w:tcW w:w="1224" w:type="dxa"/>
            <w:vAlign w:val="center"/>
            <w:hideMark/>
          </w:tcPr>
          <w:p w14:paraId="4F55E96D" w14:textId="77777777" w:rsidR="00A75180" w:rsidRPr="00A75180" w:rsidRDefault="00A75180" w:rsidP="00A75180">
            <w:pPr>
              <w:jc w:val="center"/>
              <w:rPr>
                <w:rFonts w:ascii="Garamond" w:hAnsi="Garamond"/>
                <w:sz w:val="24"/>
                <w:szCs w:val="24"/>
                <w:lang w:eastAsia="id-ID"/>
              </w:rPr>
            </w:pPr>
            <w:r w:rsidRPr="00A75180">
              <w:rPr>
                <w:rFonts w:ascii="Garamond" w:hAnsi="Garamond"/>
                <w:sz w:val="24"/>
                <w:szCs w:val="24"/>
                <w:lang w:eastAsia="id-ID"/>
              </w:rPr>
              <w:t>12</w:t>
            </w:r>
          </w:p>
        </w:tc>
        <w:tc>
          <w:tcPr>
            <w:tcW w:w="1089" w:type="dxa"/>
            <w:vAlign w:val="center"/>
            <w:hideMark/>
          </w:tcPr>
          <w:p w14:paraId="2DE8E8D2" w14:textId="77777777" w:rsidR="00A75180" w:rsidRPr="00A75180" w:rsidRDefault="00A75180" w:rsidP="00A75180">
            <w:pPr>
              <w:jc w:val="center"/>
              <w:rPr>
                <w:rFonts w:ascii="Garamond" w:hAnsi="Garamond"/>
                <w:sz w:val="24"/>
                <w:szCs w:val="24"/>
                <w:lang w:eastAsia="id-ID"/>
              </w:rPr>
            </w:pPr>
            <w:r w:rsidRPr="00A75180">
              <w:rPr>
                <w:rFonts w:ascii="Garamond" w:hAnsi="Garamond"/>
                <w:sz w:val="24"/>
                <w:szCs w:val="24"/>
                <w:lang w:eastAsia="id-ID"/>
              </w:rPr>
              <w:t>40</w:t>
            </w:r>
          </w:p>
        </w:tc>
      </w:tr>
    </w:tbl>
    <w:p w14:paraId="20DA8B13" w14:textId="77777777" w:rsidR="00A75180" w:rsidRPr="00A75180" w:rsidRDefault="00A75180" w:rsidP="00A75180">
      <w:pPr>
        <w:ind w:left="720"/>
        <w:jc w:val="both"/>
        <w:rPr>
          <w:rFonts w:ascii="Garamond" w:hAnsi="Garamond"/>
          <w:sz w:val="24"/>
          <w:szCs w:val="24"/>
          <w:lang w:eastAsia="id-ID"/>
        </w:rPr>
      </w:pPr>
      <w:r w:rsidRPr="00A75180">
        <w:rPr>
          <w:rFonts w:ascii="Garamond" w:hAnsi="Garamond"/>
          <w:sz w:val="24"/>
          <w:szCs w:val="24"/>
          <w:lang w:eastAsia="id-ID"/>
        </w:rPr>
        <w:t xml:space="preserve">Rata-rata kadar hemoglobin sebelum edukasi gizi adalah </w:t>
      </w:r>
      <w:r w:rsidRPr="00A75180">
        <w:rPr>
          <w:rFonts w:ascii="Garamond" w:hAnsi="Garamond"/>
          <w:b/>
          <w:bCs/>
          <w:sz w:val="24"/>
          <w:szCs w:val="24"/>
          <w:lang w:eastAsia="id-ID"/>
        </w:rPr>
        <w:t>10,5 ± 0,8 g/</w:t>
      </w:r>
      <w:proofErr w:type="spellStart"/>
      <w:r w:rsidRPr="00A75180">
        <w:rPr>
          <w:rFonts w:ascii="Garamond" w:hAnsi="Garamond"/>
          <w:b/>
          <w:bCs/>
          <w:sz w:val="24"/>
          <w:szCs w:val="24"/>
          <w:lang w:eastAsia="id-ID"/>
        </w:rPr>
        <w:t>dL</w:t>
      </w:r>
      <w:proofErr w:type="spellEnd"/>
      <w:r w:rsidRPr="00A75180">
        <w:rPr>
          <w:rFonts w:ascii="Garamond" w:hAnsi="Garamond"/>
          <w:sz w:val="24"/>
          <w:szCs w:val="24"/>
          <w:lang w:eastAsia="id-ID"/>
        </w:rPr>
        <w:t>, yang menunjukkan bahwa sebagian besar responden berada pada kategori anemia ringan.</w:t>
      </w:r>
    </w:p>
    <w:p w14:paraId="7B1618F0" w14:textId="77777777" w:rsidR="00A75180" w:rsidRPr="00A75180" w:rsidRDefault="00A75180" w:rsidP="00A75180">
      <w:pPr>
        <w:ind w:left="720"/>
        <w:jc w:val="both"/>
        <w:rPr>
          <w:rFonts w:ascii="Garamond" w:hAnsi="Garamond"/>
          <w:sz w:val="24"/>
          <w:szCs w:val="24"/>
          <w:lang w:eastAsia="id-ID"/>
        </w:rPr>
      </w:pPr>
      <w:r w:rsidRPr="00A75180">
        <w:rPr>
          <w:rFonts w:ascii="Garamond" w:hAnsi="Garamond"/>
          <w:sz w:val="24"/>
          <w:szCs w:val="24"/>
          <w:lang w:eastAsia="id-ID"/>
        </w:rPr>
        <w:t>Kondisi ini dapat disebabkan oleh meningkatnya kebutuhan zat besi selama kehamilan yang tidak diimbangi dengan asupan gizi yang cukup.</w:t>
      </w:r>
    </w:p>
    <w:p w14:paraId="19C7A281" w14:textId="77777777" w:rsidR="00A75180" w:rsidRPr="00A75180" w:rsidRDefault="00A75180" w:rsidP="00A75180">
      <w:pPr>
        <w:pStyle w:val="DaftarParagraf"/>
        <w:widowControl/>
        <w:numPr>
          <w:ilvl w:val="0"/>
          <w:numId w:val="10"/>
        </w:numPr>
        <w:autoSpaceDE/>
        <w:autoSpaceDN/>
        <w:spacing w:line="240" w:lineRule="auto"/>
        <w:contextualSpacing/>
        <w:outlineLvl w:val="1"/>
        <w:rPr>
          <w:rFonts w:ascii="Garamond" w:hAnsi="Garamond"/>
          <w:b/>
          <w:bCs/>
          <w:sz w:val="24"/>
          <w:szCs w:val="24"/>
          <w:lang w:eastAsia="id-ID"/>
        </w:rPr>
      </w:pPr>
      <w:r w:rsidRPr="00A75180">
        <w:rPr>
          <w:rFonts w:ascii="Garamond" w:hAnsi="Garamond"/>
          <w:b/>
          <w:bCs/>
          <w:sz w:val="24"/>
          <w:szCs w:val="24"/>
          <w:lang w:eastAsia="id-ID"/>
        </w:rPr>
        <w:t>Kadar Hemoglobin Sesudah Edukasi Gizi</w:t>
      </w:r>
    </w:p>
    <w:p w14:paraId="1AB1F752" w14:textId="77777777" w:rsidR="00A75180" w:rsidRPr="00A75180" w:rsidRDefault="00A75180" w:rsidP="00A75180">
      <w:pPr>
        <w:pStyle w:val="DaftarParagraf"/>
        <w:spacing w:line="240" w:lineRule="auto"/>
        <w:outlineLvl w:val="1"/>
        <w:rPr>
          <w:rFonts w:ascii="Garamond" w:hAnsi="Garamond"/>
          <w:b/>
          <w:bCs/>
          <w:sz w:val="24"/>
          <w:szCs w:val="24"/>
          <w:lang w:eastAsia="id-ID"/>
        </w:rPr>
      </w:pPr>
      <w:r w:rsidRPr="00A75180">
        <w:rPr>
          <w:rFonts w:ascii="Garamond" w:hAnsi="Garamond"/>
          <w:sz w:val="24"/>
          <w:szCs w:val="24"/>
          <w:lang w:eastAsia="id-ID"/>
        </w:rPr>
        <w:t>Setelah dilakukan edukasi gizi selama empat minggu, terjadi peningkatan kadar hemoglobin pada responden.</w:t>
      </w:r>
    </w:p>
    <w:p w14:paraId="3869D111" w14:textId="77777777" w:rsidR="00A75180" w:rsidRPr="00A75180" w:rsidRDefault="00A75180" w:rsidP="00A75180">
      <w:pPr>
        <w:ind w:firstLine="720"/>
        <w:jc w:val="both"/>
        <w:outlineLvl w:val="2"/>
        <w:rPr>
          <w:rFonts w:ascii="Garamond" w:hAnsi="Garamond"/>
          <w:b/>
          <w:bCs/>
          <w:sz w:val="24"/>
          <w:szCs w:val="24"/>
          <w:lang w:eastAsia="id-ID"/>
        </w:rPr>
      </w:pPr>
      <w:r w:rsidRPr="00A75180">
        <w:rPr>
          <w:rFonts w:ascii="Garamond" w:hAnsi="Garamond"/>
          <w:b/>
          <w:bCs/>
          <w:sz w:val="24"/>
          <w:szCs w:val="24"/>
          <w:lang w:eastAsia="id-ID"/>
        </w:rPr>
        <w:t>Tabel 3. Distribusi Kadar Hemoglobin Sesudah Edukasi</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2268"/>
        <w:gridCol w:w="1276"/>
        <w:gridCol w:w="1134"/>
      </w:tblGrid>
      <w:tr w:rsidR="00A75180" w:rsidRPr="00A75180" w14:paraId="543D915A" w14:textId="77777777" w:rsidTr="00815BAD">
        <w:trPr>
          <w:tblHeader/>
          <w:tblCellSpacing w:w="15" w:type="dxa"/>
          <w:jc w:val="center"/>
        </w:trPr>
        <w:tc>
          <w:tcPr>
            <w:tcW w:w="2223" w:type="dxa"/>
            <w:vAlign w:val="center"/>
            <w:hideMark/>
          </w:tcPr>
          <w:p w14:paraId="4E864F91" w14:textId="77777777" w:rsidR="00A75180" w:rsidRPr="00A75180" w:rsidRDefault="00A75180" w:rsidP="00A75180">
            <w:pPr>
              <w:jc w:val="center"/>
              <w:rPr>
                <w:rFonts w:ascii="Garamond" w:hAnsi="Garamond"/>
                <w:b/>
                <w:bCs/>
                <w:sz w:val="24"/>
                <w:szCs w:val="24"/>
                <w:lang w:eastAsia="id-ID"/>
              </w:rPr>
            </w:pPr>
            <w:r w:rsidRPr="00A75180">
              <w:rPr>
                <w:rFonts w:ascii="Garamond" w:hAnsi="Garamond"/>
                <w:b/>
                <w:bCs/>
                <w:sz w:val="24"/>
                <w:szCs w:val="24"/>
                <w:lang w:eastAsia="id-ID"/>
              </w:rPr>
              <w:t>Kategori Hb</w:t>
            </w:r>
          </w:p>
        </w:tc>
        <w:tc>
          <w:tcPr>
            <w:tcW w:w="1246" w:type="dxa"/>
            <w:vAlign w:val="center"/>
            <w:hideMark/>
          </w:tcPr>
          <w:p w14:paraId="11A75814" w14:textId="77777777" w:rsidR="00A75180" w:rsidRPr="00A75180" w:rsidRDefault="00A75180" w:rsidP="00A75180">
            <w:pPr>
              <w:jc w:val="center"/>
              <w:rPr>
                <w:rFonts w:ascii="Garamond" w:hAnsi="Garamond"/>
                <w:b/>
                <w:bCs/>
                <w:sz w:val="24"/>
                <w:szCs w:val="24"/>
                <w:lang w:eastAsia="id-ID"/>
              </w:rPr>
            </w:pPr>
            <w:r w:rsidRPr="00A75180">
              <w:rPr>
                <w:rFonts w:ascii="Garamond" w:hAnsi="Garamond"/>
                <w:b/>
                <w:bCs/>
                <w:sz w:val="24"/>
                <w:szCs w:val="24"/>
                <w:lang w:eastAsia="id-ID"/>
              </w:rPr>
              <w:t>n</w:t>
            </w:r>
          </w:p>
        </w:tc>
        <w:tc>
          <w:tcPr>
            <w:tcW w:w="1089" w:type="dxa"/>
            <w:vAlign w:val="center"/>
            <w:hideMark/>
          </w:tcPr>
          <w:p w14:paraId="5BEAA80B" w14:textId="77777777" w:rsidR="00A75180" w:rsidRPr="00A75180" w:rsidRDefault="00A75180" w:rsidP="00A75180">
            <w:pPr>
              <w:jc w:val="center"/>
              <w:rPr>
                <w:rFonts w:ascii="Garamond" w:hAnsi="Garamond"/>
                <w:b/>
                <w:bCs/>
                <w:sz w:val="24"/>
                <w:szCs w:val="24"/>
                <w:lang w:eastAsia="id-ID"/>
              </w:rPr>
            </w:pPr>
            <w:r w:rsidRPr="00A75180">
              <w:rPr>
                <w:rFonts w:ascii="Garamond" w:hAnsi="Garamond"/>
                <w:b/>
                <w:bCs/>
                <w:sz w:val="24"/>
                <w:szCs w:val="24"/>
                <w:lang w:eastAsia="id-ID"/>
              </w:rPr>
              <w:t>%</w:t>
            </w:r>
          </w:p>
        </w:tc>
      </w:tr>
      <w:tr w:rsidR="00A75180" w:rsidRPr="00A75180" w14:paraId="67C22645" w14:textId="77777777" w:rsidTr="00815BAD">
        <w:trPr>
          <w:tblCellSpacing w:w="15" w:type="dxa"/>
          <w:jc w:val="center"/>
        </w:trPr>
        <w:tc>
          <w:tcPr>
            <w:tcW w:w="2223" w:type="dxa"/>
            <w:vAlign w:val="center"/>
            <w:hideMark/>
          </w:tcPr>
          <w:p w14:paraId="58FDFDFD" w14:textId="77777777" w:rsidR="00A75180" w:rsidRPr="00A75180" w:rsidRDefault="00A75180" w:rsidP="00A75180">
            <w:pPr>
              <w:jc w:val="center"/>
              <w:rPr>
                <w:rFonts w:ascii="Garamond" w:hAnsi="Garamond"/>
                <w:sz w:val="24"/>
                <w:szCs w:val="24"/>
                <w:lang w:eastAsia="id-ID"/>
              </w:rPr>
            </w:pPr>
            <w:r w:rsidRPr="00A75180">
              <w:rPr>
                <w:rFonts w:ascii="Garamond" w:hAnsi="Garamond"/>
                <w:sz w:val="24"/>
                <w:szCs w:val="24"/>
                <w:lang w:eastAsia="id-ID"/>
              </w:rPr>
              <w:t>Hb &lt; 11 g/</w:t>
            </w:r>
            <w:proofErr w:type="spellStart"/>
            <w:r w:rsidRPr="00A75180">
              <w:rPr>
                <w:rFonts w:ascii="Garamond" w:hAnsi="Garamond"/>
                <w:sz w:val="24"/>
                <w:szCs w:val="24"/>
                <w:lang w:eastAsia="id-ID"/>
              </w:rPr>
              <w:t>dL</w:t>
            </w:r>
            <w:proofErr w:type="spellEnd"/>
          </w:p>
        </w:tc>
        <w:tc>
          <w:tcPr>
            <w:tcW w:w="1246" w:type="dxa"/>
            <w:vAlign w:val="center"/>
            <w:hideMark/>
          </w:tcPr>
          <w:p w14:paraId="2305BA03" w14:textId="77777777" w:rsidR="00A75180" w:rsidRPr="00A75180" w:rsidRDefault="00A75180" w:rsidP="00A75180">
            <w:pPr>
              <w:jc w:val="center"/>
              <w:rPr>
                <w:rFonts w:ascii="Garamond" w:hAnsi="Garamond"/>
                <w:sz w:val="24"/>
                <w:szCs w:val="24"/>
                <w:lang w:eastAsia="id-ID"/>
              </w:rPr>
            </w:pPr>
            <w:r w:rsidRPr="00A75180">
              <w:rPr>
                <w:rFonts w:ascii="Garamond" w:hAnsi="Garamond"/>
                <w:sz w:val="24"/>
                <w:szCs w:val="24"/>
                <w:lang w:eastAsia="id-ID"/>
              </w:rPr>
              <w:t>6</w:t>
            </w:r>
          </w:p>
        </w:tc>
        <w:tc>
          <w:tcPr>
            <w:tcW w:w="1089" w:type="dxa"/>
            <w:vAlign w:val="center"/>
            <w:hideMark/>
          </w:tcPr>
          <w:p w14:paraId="2DBDDC88" w14:textId="77777777" w:rsidR="00A75180" w:rsidRPr="00A75180" w:rsidRDefault="00A75180" w:rsidP="00A75180">
            <w:pPr>
              <w:jc w:val="center"/>
              <w:rPr>
                <w:rFonts w:ascii="Garamond" w:hAnsi="Garamond"/>
                <w:sz w:val="24"/>
                <w:szCs w:val="24"/>
                <w:lang w:eastAsia="id-ID"/>
              </w:rPr>
            </w:pPr>
            <w:r w:rsidRPr="00A75180">
              <w:rPr>
                <w:rFonts w:ascii="Garamond" w:hAnsi="Garamond"/>
                <w:sz w:val="24"/>
                <w:szCs w:val="24"/>
                <w:lang w:eastAsia="id-ID"/>
              </w:rPr>
              <w:t>20</w:t>
            </w:r>
          </w:p>
        </w:tc>
      </w:tr>
      <w:tr w:rsidR="00A75180" w:rsidRPr="00A75180" w14:paraId="0CD5C257" w14:textId="77777777" w:rsidTr="00815BAD">
        <w:trPr>
          <w:tblCellSpacing w:w="15" w:type="dxa"/>
          <w:jc w:val="center"/>
        </w:trPr>
        <w:tc>
          <w:tcPr>
            <w:tcW w:w="2223" w:type="dxa"/>
            <w:vAlign w:val="center"/>
            <w:hideMark/>
          </w:tcPr>
          <w:p w14:paraId="1E430F3E" w14:textId="77777777" w:rsidR="00A75180" w:rsidRPr="00A75180" w:rsidRDefault="00A75180" w:rsidP="00A75180">
            <w:pPr>
              <w:jc w:val="center"/>
              <w:rPr>
                <w:rFonts w:ascii="Garamond" w:hAnsi="Garamond"/>
                <w:sz w:val="24"/>
                <w:szCs w:val="24"/>
                <w:lang w:eastAsia="id-ID"/>
              </w:rPr>
            </w:pPr>
            <w:r w:rsidRPr="00A75180">
              <w:rPr>
                <w:rFonts w:ascii="Garamond" w:hAnsi="Garamond"/>
                <w:sz w:val="24"/>
                <w:szCs w:val="24"/>
                <w:lang w:eastAsia="id-ID"/>
              </w:rPr>
              <w:t>Hb ≥ 11 g/</w:t>
            </w:r>
            <w:proofErr w:type="spellStart"/>
            <w:r w:rsidRPr="00A75180">
              <w:rPr>
                <w:rFonts w:ascii="Garamond" w:hAnsi="Garamond"/>
                <w:sz w:val="24"/>
                <w:szCs w:val="24"/>
                <w:lang w:eastAsia="id-ID"/>
              </w:rPr>
              <w:t>dL</w:t>
            </w:r>
            <w:proofErr w:type="spellEnd"/>
          </w:p>
        </w:tc>
        <w:tc>
          <w:tcPr>
            <w:tcW w:w="1246" w:type="dxa"/>
            <w:vAlign w:val="center"/>
            <w:hideMark/>
          </w:tcPr>
          <w:p w14:paraId="0DAC7FC3" w14:textId="77777777" w:rsidR="00A75180" w:rsidRPr="00A75180" w:rsidRDefault="00A75180" w:rsidP="00A75180">
            <w:pPr>
              <w:jc w:val="center"/>
              <w:rPr>
                <w:rFonts w:ascii="Garamond" w:hAnsi="Garamond"/>
                <w:sz w:val="24"/>
                <w:szCs w:val="24"/>
                <w:lang w:eastAsia="id-ID"/>
              </w:rPr>
            </w:pPr>
            <w:r w:rsidRPr="00A75180">
              <w:rPr>
                <w:rFonts w:ascii="Garamond" w:hAnsi="Garamond"/>
                <w:sz w:val="24"/>
                <w:szCs w:val="24"/>
                <w:lang w:eastAsia="id-ID"/>
              </w:rPr>
              <w:t>24</w:t>
            </w:r>
          </w:p>
        </w:tc>
        <w:tc>
          <w:tcPr>
            <w:tcW w:w="1089" w:type="dxa"/>
            <w:vAlign w:val="center"/>
            <w:hideMark/>
          </w:tcPr>
          <w:p w14:paraId="2DAE2532" w14:textId="77777777" w:rsidR="00A75180" w:rsidRPr="00A75180" w:rsidRDefault="00A75180" w:rsidP="00A75180">
            <w:pPr>
              <w:jc w:val="center"/>
              <w:rPr>
                <w:rFonts w:ascii="Garamond" w:hAnsi="Garamond"/>
                <w:sz w:val="24"/>
                <w:szCs w:val="24"/>
                <w:lang w:eastAsia="id-ID"/>
              </w:rPr>
            </w:pPr>
            <w:r w:rsidRPr="00A75180">
              <w:rPr>
                <w:rFonts w:ascii="Garamond" w:hAnsi="Garamond"/>
                <w:sz w:val="24"/>
                <w:szCs w:val="24"/>
                <w:lang w:eastAsia="id-ID"/>
              </w:rPr>
              <w:t>80</w:t>
            </w:r>
          </w:p>
        </w:tc>
      </w:tr>
    </w:tbl>
    <w:p w14:paraId="7F8D288B" w14:textId="77777777" w:rsidR="00A75180" w:rsidRPr="00A75180" w:rsidRDefault="00A75180" w:rsidP="00A75180">
      <w:pPr>
        <w:ind w:left="720"/>
        <w:jc w:val="both"/>
        <w:rPr>
          <w:rFonts w:ascii="Garamond" w:hAnsi="Garamond"/>
          <w:sz w:val="24"/>
          <w:szCs w:val="24"/>
          <w:lang w:eastAsia="id-ID"/>
        </w:rPr>
      </w:pPr>
      <w:r w:rsidRPr="00A75180">
        <w:rPr>
          <w:rFonts w:ascii="Garamond" w:hAnsi="Garamond"/>
          <w:sz w:val="24"/>
          <w:szCs w:val="24"/>
          <w:lang w:eastAsia="id-ID"/>
        </w:rPr>
        <w:t>Sebagian besar responden (80%) mengalami peningkatan kadar hemoglobin hingga mencapai nilai normal.</w:t>
      </w:r>
    </w:p>
    <w:p w14:paraId="65594B63" w14:textId="77777777" w:rsidR="00A75180" w:rsidRPr="00A75180" w:rsidRDefault="00A75180" w:rsidP="00A75180">
      <w:pPr>
        <w:pStyle w:val="DaftarParagraf"/>
        <w:widowControl/>
        <w:numPr>
          <w:ilvl w:val="0"/>
          <w:numId w:val="10"/>
        </w:numPr>
        <w:autoSpaceDE/>
        <w:autoSpaceDN/>
        <w:spacing w:line="240" w:lineRule="auto"/>
        <w:contextualSpacing/>
        <w:outlineLvl w:val="1"/>
        <w:rPr>
          <w:rFonts w:ascii="Garamond" w:hAnsi="Garamond"/>
          <w:b/>
          <w:bCs/>
          <w:sz w:val="24"/>
          <w:szCs w:val="24"/>
          <w:lang w:eastAsia="id-ID"/>
        </w:rPr>
      </w:pPr>
      <w:r w:rsidRPr="00A75180">
        <w:rPr>
          <w:rFonts w:ascii="Garamond" w:hAnsi="Garamond"/>
          <w:b/>
          <w:bCs/>
          <w:sz w:val="24"/>
          <w:szCs w:val="24"/>
          <w:lang w:eastAsia="id-ID"/>
        </w:rPr>
        <w:t>Perbandingan Kadar Hemoglobin Sebelum dan Sesudah Edukasi</w:t>
      </w:r>
    </w:p>
    <w:p w14:paraId="2DAE0E93" w14:textId="77777777" w:rsidR="00A75180" w:rsidRPr="00A75180" w:rsidRDefault="00A75180" w:rsidP="00A75180">
      <w:pPr>
        <w:ind w:firstLine="360"/>
        <w:jc w:val="both"/>
        <w:outlineLvl w:val="2"/>
        <w:rPr>
          <w:rFonts w:ascii="Garamond" w:hAnsi="Garamond"/>
          <w:b/>
          <w:bCs/>
          <w:sz w:val="24"/>
          <w:szCs w:val="24"/>
          <w:lang w:eastAsia="id-ID"/>
        </w:rPr>
      </w:pPr>
      <w:r w:rsidRPr="00A75180">
        <w:rPr>
          <w:rFonts w:ascii="Garamond" w:hAnsi="Garamond"/>
          <w:b/>
          <w:bCs/>
          <w:sz w:val="24"/>
          <w:szCs w:val="24"/>
          <w:lang w:eastAsia="id-ID"/>
        </w:rPr>
        <w:t>Tabel 4. Perubahan Rata-rata Kadar Hemoglobin</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321"/>
        <w:gridCol w:w="1776"/>
        <w:gridCol w:w="1701"/>
      </w:tblGrid>
      <w:tr w:rsidR="00A75180" w:rsidRPr="00A75180" w14:paraId="718DDB54" w14:textId="77777777" w:rsidTr="00815BAD">
        <w:trPr>
          <w:tblHeader/>
          <w:tblCellSpacing w:w="15" w:type="dxa"/>
          <w:jc w:val="center"/>
        </w:trPr>
        <w:tc>
          <w:tcPr>
            <w:tcW w:w="0" w:type="auto"/>
            <w:vAlign w:val="center"/>
            <w:hideMark/>
          </w:tcPr>
          <w:p w14:paraId="0971EFAD" w14:textId="77777777" w:rsidR="00A75180" w:rsidRPr="00A75180" w:rsidRDefault="00A75180" w:rsidP="00A75180">
            <w:pPr>
              <w:jc w:val="center"/>
              <w:rPr>
                <w:rFonts w:ascii="Garamond" w:hAnsi="Garamond"/>
                <w:b/>
                <w:bCs/>
                <w:sz w:val="24"/>
                <w:szCs w:val="24"/>
                <w:lang w:eastAsia="id-ID"/>
              </w:rPr>
            </w:pPr>
            <w:r w:rsidRPr="00A75180">
              <w:rPr>
                <w:rFonts w:ascii="Garamond" w:hAnsi="Garamond"/>
                <w:b/>
                <w:bCs/>
                <w:sz w:val="24"/>
                <w:szCs w:val="24"/>
                <w:lang w:eastAsia="id-ID"/>
              </w:rPr>
              <w:t>Pengukuran</w:t>
            </w:r>
          </w:p>
        </w:tc>
        <w:tc>
          <w:tcPr>
            <w:tcW w:w="1746" w:type="dxa"/>
            <w:vAlign w:val="center"/>
            <w:hideMark/>
          </w:tcPr>
          <w:p w14:paraId="73048441" w14:textId="77777777" w:rsidR="00A75180" w:rsidRPr="00A75180" w:rsidRDefault="00A75180" w:rsidP="00A75180">
            <w:pPr>
              <w:jc w:val="center"/>
              <w:rPr>
                <w:rFonts w:ascii="Garamond" w:hAnsi="Garamond"/>
                <w:b/>
                <w:bCs/>
                <w:sz w:val="24"/>
                <w:szCs w:val="24"/>
                <w:lang w:eastAsia="id-ID"/>
              </w:rPr>
            </w:pPr>
            <w:proofErr w:type="spellStart"/>
            <w:r w:rsidRPr="00A75180">
              <w:rPr>
                <w:rFonts w:ascii="Garamond" w:hAnsi="Garamond"/>
                <w:b/>
                <w:bCs/>
                <w:sz w:val="24"/>
                <w:szCs w:val="24"/>
                <w:lang w:eastAsia="id-ID"/>
              </w:rPr>
              <w:t>Mean</w:t>
            </w:r>
            <w:proofErr w:type="spellEnd"/>
            <w:r w:rsidRPr="00A75180">
              <w:rPr>
                <w:rFonts w:ascii="Garamond" w:hAnsi="Garamond"/>
                <w:b/>
                <w:bCs/>
                <w:sz w:val="24"/>
                <w:szCs w:val="24"/>
                <w:lang w:eastAsia="id-ID"/>
              </w:rPr>
              <w:t xml:space="preserve"> ± SD</w:t>
            </w:r>
          </w:p>
        </w:tc>
        <w:tc>
          <w:tcPr>
            <w:tcW w:w="1656" w:type="dxa"/>
            <w:vAlign w:val="center"/>
            <w:hideMark/>
          </w:tcPr>
          <w:p w14:paraId="0F52AB9A" w14:textId="77777777" w:rsidR="00A75180" w:rsidRPr="00A75180" w:rsidRDefault="00A75180" w:rsidP="00A75180">
            <w:pPr>
              <w:jc w:val="center"/>
              <w:rPr>
                <w:rFonts w:ascii="Garamond" w:hAnsi="Garamond"/>
                <w:b/>
                <w:bCs/>
                <w:sz w:val="24"/>
                <w:szCs w:val="24"/>
                <w:lang w:eastAsia="id-ID"/>
              </w:rPr>
            </w:pPr>
            <w:r w:rsidRPr="00A75180">
              <w:rPr>
                <w:rFonts w:ascii="Garamond" w:hAnsi="Garamond"/>
                <w:b/>
                <w:bCs/>
                <w:sz w:val="24"/>
                <w:szCs w:val="24"/>
                <w:lang w:eastAsia="id-ID"/>
              </w:rPr>
              <w:t>Selisih</w:t>
            </w:r>
          </w:p>
        </w:tc>
      </w:tr>
      <w:tr w:rsidR="00A75180" w:rsidRPr="00A75180" w14:paraId="3B665E42" w14:textId="77777777" w:rsidTr="00815BAD">
        <w:trPr>
          <w:tblCellSpacing w:w="15" w:type="dxa"/>
          <w:jc w:val="center"/>
        </w:trPr>
        <w:tc>
          <w:tcPr>
            <w:tcW w:w="0" w:type="auto"/>
            <w:vAlign w:val="center"/>
            <w:hideMark/>
          </w:tcPr>
          <w:p w14:paraId="6A24220B" w14:textId="77777777" w:rsidR="00A75180" w:rsidRPr="00A75180" w:rsidRDefault="00A75180" w:rsidP="00A75180">
            <w:pPr>
              <w:jc w:val="center"/>
              <w:rPr>
                <w:rFonts w:ascii="Garamond" w:hAnsi="Garamond"/>
                <w:sz w:val="24"/>
                <w:szCs w:val="24"/>
                <w:lang w:eastAsia="id-ID"/>
              </w:rPr>
            </w:pPr>
            <w:proofErr w:type="spellStart"/>
            <w:r w:rsidRPr="00A75180">
              <w:rPr>
                <w:rFonts w:ascii="Garamond" w:hAnsi="Garamond"/>
                <w:sz w:val="24"/>
                <w:szCs w:val="24"/>
                <w:lang w:eastAsia="id-ID"/>
              </w:rPr>
              <w:t>Pretest</w:t>
            </w:r>
            <w:proofErr w:type="spellEnd"/>
          </w:p>
        </w:tc>
        <w:tc>
          <w:tcPr>
            <w:tcW w:w="1746" w:type="dxa"/>
            <w:vAlign w:val="center"/>
            <w:hideMark/>
          </w:tcPr>
          <w:p w14:paraId="073AFBDB" w14:textId="77777777" w:rsidR="00A75180" w:rsidRPr="00A75180" w:rsidRDefault="00A75180" w:rsidP="00A75180">
            <w:pPr>
              <w:jc w:val="center"/>
              <w:rPr>
                <w:rFonts w:ascii="Garamond" w:hAnsi="Garamond"/>
                <w:sz w:val="24"/>
                <w:szCs w:val="24"/>
                <w:lang w:eastAsia="id-ID"/>
              </w:rPr>
            </w:pPr>
            <w:r w:rsidRPr="00A75180">
              <w:rPr>
                <w:rFonts w:ascii="Garamond" w:hAnsi="Garamond"/>
                <w:sz w:val="24"/>
                <w:szCs w:val="24"/>
                <w:lang w:eastAsia="id-ID"/>
              </w:rPr>
              <w:t>10,5 ± 0,8 g/</w:t>
            </w:r>
            <w:proofErr w:type="spellStart"/>
            <w:r w:rsidRPr="00A75180">
              <w:rPr>
                <w:rFonts w:ascii="Garamond" w:hAnsi="Garamond"/>
                <w:sz w:val="24"/>
                <w:szCs w:val="24"/>
                <w:lang w:eastAsia="id-ID"/>
              </w:rPr>
              <w:t>dL</w:t>
            </w:r>
            <w:proofErr w:type="spellEnd"/>
          </w:p>
        </w:tc>
        <w:tc>
          <w:tcPr>
            <w:tcW w:w="1656" w:type="dxa"/>
            <w:vAlign w:val="center"/>
            <w:hideMark/>
          </w:tcPr>
          <w:p w14:paraId="7CDCBDB2" w14:textId="77777777" w:rsidR="00A75180" w:rsidRPr="00A75180" w:rsidRDefault="00A75180" w:rsidP="00A75180">
            <w:pPr>
              <w:jc w:val="center"/>
              <w:rPr>
                <w:rFonts w:ascii="Garamond" w:hAnsi="Garamond"/>
                <w:sz w:val="24"/>
                <w:szCs w:val="24"/>
                <w:lang w:eastAsia="id-ID"/>
              </w:rPr>
            </w:pPr>
          </w:p>
        </w:tc>
      </w:tr>
      <w:tr w:rsidR="00A75180" w:rsidRPr="00A75180" w14:paraId="2FD74479" w14:textId="77777777" w:rsidTr="00815BAD">
        <w:trPr>
          <w:tblCellSpacing w:w="15" w:type="dxa"/>
          <w:jc w:val="center"/>
        </w:trPr>
        <w:tc>
          <w:tcPr>
            <w:tcW w:w="0" w:type="auto"/>
            <w:vAlign w:val="center"/>
            <w:hideMark/>
          </w:tcPr>
          <w:p w14:paraId="613AE8E9" w14:textId="77777777" w:rsidR="00A75180" w:rsidRPr="00A75180" w:rsidRDefault="00A75180" w:rsidP="00A75180">
            <w:pPr>
              <w:jc w:val="center"/>
              <w:rPr>
                <w:rFonts w:ascii="Garamond" w:hAnsi="Garamond"/>
                <w:sz w:val="24"/>
                <w:szCs w:val="24"/>
                <w:lang w:eastAsia="id-ID"/>
              </w:rPr>
            </w:pPr>
            <w:proofErr w:type="spellStart"/>
            <w:r w:rsidRPr="00A75180">
              <w:rPr>
                <w:rFonts w:ascii="Garamond" w:hAnsi="Garamond"/>
                <w:sz w:val="24"/>
                <w:szCs w:val="24"/>
                <w:lang w:eastAsia="id-ID"/>
              </w:rPr>
              <w:t>Posttest</w:t>
            </w:r>
            <w:proofErr w:type="spellEnd"/>
          </w:p>
        </w:tc>
        <w:tc>
          <w:tcPr>
            <w:tcW w:w="1746" w:type="dxa"/>
            <w:vAlign w:val="center"/>
            <w:hideMark/>
          </w:tcPr>
          <w:p w14:paraId="2C0611CE" w14:textId="77777777" w:rsidR="00A75180" w:rsidRPr="00A75180" w:rsidRDefault="00A75180" w:rsidP="00A75180">
            <w:pPr>
              <w:jc w:val="center"/>
              <w:rPr>
                <w:rFonts w:ascii="Garamond" w:hAnsi="Garamond"/>
                <w:sz w:val="24"/>
                <w:szCs w:val="24"/>
                <w:lang w:eastAsia="id-ID"/>
              </w:rPr>
            </w:pPr>
            <w:r w:rsidRPr="00A75180">
              <w:rPr>
                <w:rFonts w:ascii="Garamond" w:hAnsi="Garamond"/>
                <w:sz w:val="24"/>
                <w:szCs w:val="24"/>
                <w:lang w:eastAsia="id-ID"/>
              </w:rPr>
              <w:t>11,7 ± 0,9 g/</w:t>
            </w:r>
            <w:proofErr w:type="spellStart"/>
            <w:r w:rsidRPr="00A75180">
              <w:rPr>
                <w:rFonts w:ascii="Garamond" w:hAnsi="Garamond"/>
                <w:sz w:val="24"/>
                <w:szCs w:val="24"/>
                <w:lang w:eastAsia="id-ID"/>
              </w:rPr>
              <w:t>dL</w:t>
            </w:r>
            <w:proofErr w:type="spellEnd"/>
          </w:p>
        </w:tc>
        <w:tc>
          <w:tcPr>
            <w:tcW w:w="1656" w:type="dxa"/>
            <w:vAlign w:val="center"/>
            <w:hideMark/>
          </w:tcPr>
          <w:p w14:paraId="7FE5D988" w14:textId="77777777" w:rsidR="00A75180" w:rsidRPr="00A75180" w:rsidRDefault="00A75180" w:rsidP="00A75180">
            <w:pPr>
              <w:jc w:val="center"/>
              <w:rPr>
                <w:rFonts w:ascii="Garamond" w:hAnsi="Garamond"/>
                <w:sz w:val="24"/>
                <w:szCs w:val="24"/>
                <w:lang w:eastAsia="id-ID"/>
              </w:rPr>
            </w:pPr>
            <w:r w:rsidRPr="00A75180">
              <w:rPr>
                <w:rFonts w:ascii="Garamond" w:hAnsi="Garamond"/>
                <w:sz w:val="24"/>
                <w:szCs w:val="24"/>
                <w:lang w:eastAsia="id-ID"/>
              </w:rPr>
              <w:t>+1,2 g/</w:t>
            </w:r>
            <w:proofErr w:type="spellStart"/>
            <w:r w:rsidRPr="00A75180">
              <w:rPr>
                <w:rFonts w:ascii="Garamond" w:hAnsi="Garamond"/>
                <w:sz w:val="24"/>
                <w:szCs w:val="24"/>
                <w:lang w:eastAsia="id-ID"/>
              </w:rPr>
              <w:t>dL</w:t>
            </w:r>
            <w:proofErr w:type="spellEnd"/>
          </w:p>
        </w:tc>
      </w:tr>
    </w:tbl>
    <w:p w14:paraId="706A986A" w14:textId="77777777" w:rsidR="00A75180" w:rsidRPr="00A75180" w:rsidRDefault="00A75180" w:rsidP="00A75180">
      <w:pPr>
        <w:ind w:left="720"/>
        <w:jc w:val="both"/>
        <w:rPr>
          <w:rFonts w:ascii="Garamond" w:hAnsi="Garamond"/>
          <w:sz w:val="24"/>
          <w:szCs w:val="24"/>
          <w:lang w:eastAsia="id-ID"/>
        </w:rPr>
      </w:pPr>
      <w:r w:rsidRPr="00A75180">
        <w:rPr>
          <w:rFonts w:ascii="Garamond" w:hAnsi="Garamond"/>
          <w:sz w:val="24"/>
          <w:szCs w:val="24"/>
          <w:lang w:eastAsia="id-ID"/>
        </w:rPr>
        <w:t xml:space="preserve">Terjadi peningkatan rata-rata kadar hemoglobin sebesar </w:t>
      </w:r>
      <w:r w:rsidRPr="00A75180">
        <w:rPr>
          <w:rFonts w:ascii="Garamond" w:hAnsi="Garamond"/>
          <w:b/>
          <w:bCs/>
          <w:sz w:val="24"/>
          <w:szCs w:val="24"/>
          <w:lang w:eastAsia="id-ID"/>
        </w:rPr>
        <w:t>1,2 g/</w:t>
      </w:r>
      <w:proofErr w:type="spellStart"/>
      <w:r w:rsidRPr="00A75180">
        <w:rPr>
          <w:rFonts w:ascii="Garamond" w:hAnsi="Garamond"/>
          <w:b/>
          <w:bCs/>
          <w:sz w:val="24"/>
          <w:szCs w:val="24"/>
          <w:lang w:eastAsia="id-ID"/>
        </w:rPr>
        <w:t>dL</w:t>
      </w:r>
      <w:proofErr w:type="spellEnd"/>
      <w:r w:rsidRPr="00A75180">
        <w:rPr>
          <w:rFonts w:ascii="Garamond" w:hAnsi="Garamond"/>
          <w:sz w:val="24"/>
          <w:szCs w:val="24"/>
          <w:lang w:eastAsia="id-ID"/>
        </w:rPr>
        <w:t xml:space="preserve"> setelah intervensi edukasi gizi.</w:t>
      </w:r>
    </w:p>
    <w:p w14:paraId="44661F22" w14:textId="77777777" w:rsidR="00A75180" w:rsidRPr="00A75180" w:rsidRDefault="00A75180" w:rsidP="00A75180">
      <w:pPr>
        <w:ind w:left="720"/>
        <w:jc w:val="both"/>
        <w:rPr>
          <w:rFonts w:ascii="Garamond" w:hAnsi="Garamond"/>
          <w:sz w:val="24"/>
          <w:szCs w:val="24"/>
          <w:lang w:eastAsia="id-ID"/>
        </w:rPr>
      </w:pPr>
      <w:r w:rsidRPr="00A75180">
        <w:rPr>
          <w:rFonts w:ascii="Garamond" w:hAnsi="Garamond"/>
          <w:sz w:val="24"/>
          <w:szCs w:val="24"/>
          <w:lang w:eastAsia="id-ID"/>
        </w:rPr>
        <w:t xml:space="preserve">Hasil uji </w:t>
      </w:r>
      <w:proofErr w:type="spellStart"/>
      <w:r w:rsidRPr="00A75180">
        <w:rPr>
          <w:rFonts w:ascii="Garamond" w:hAnsi="Garamond"/>
          <w:b/>
          <w:bCs/>
          <w:sz w:val="24"/>
          <w:szCs w:val="24"/>
          <w:lang w:eastAsia="id-ID"/>
        </w:rPr>
        <w:t>paired</w:t>
      </w:r>
      <w:proofErr w:type="spellEnd"/>
      <w:r w:rsidRPr="00A75180">
        <w:rPr>
          <w:rFonts w:ascii="Garamond" w:hAnsi="Garamond"/>
          <w:b/>
          <w:bCs/>
          <w:sz w:val="24"/>
          <w:szCs w:val="24"/>
          <w:lang w:eastAsia="id-ID"/>
        </w:rPr>
        <w:t xml:space="preserve"> t-</w:t>
      </w:r>
      <w:proofErr w:type="spellStart"/>
      <w:r w:rsidRPr="00A75180">
        <w:rPr>
          <w:rFonts w:ascii="Garamond" w:hAnsi="Garamond"/>
          <w:b/>
          <w:bCs/>
          <w:sz w:val="24"/>
          <w:szCs w:val="24"/>
          <w:lang w:eastAsia="id-ID"/>
        </w:rPr>
        <w:t>test</w:t>
      </w:r>
      <w:proofErr w:type="spellEnd"/>
      <w:r w:rsidRPr="00A75180">
        <w:rPr>
          <w:rFonts w:ascii="Garamond" w:hAnsi="Garamond"/>
          <w:sz w:val="24"/>
          <w:szCs w:val="24"/>
          <w:lang w:eastAsia="id-ID"/>
        </w:rPr>
        <w:t xml:space="preserve"> menunjukkan:</w:t>
      </w:r>
    </w:p>
    <w:p w14:paraId="1CC52229" w14:textId="77777777" w:rsidR="00A75180" w:rsidRPr="00A75180" w:rsidRDefault="00A75180" w:rsidP="00A75180">
      <w:pPr>
        <w:ind w:left="720"/>
        <w:jc w:val="both"/>
        <w:rPr>
          <w:rFonts w:ascii="Garamond" w:hAnsi="Garamond"/>
          <w:sz w:val="24"/>
          <w:szCs w:val="24"/>
          <w:lang w:eastAsia="id-ID"/>
        </w:rPr>
      </w:pPr>
      <w:r w:rsidRPr="00A75180">
        <w:rPr>
          <w:rFonts w:ascii="Garamond" w:hAnsi="Garamond"/>
          <w:b/>
          <w:bCs/>
          <w:sz w:val="24"/>
          <w:szCs w:val="24"/>
          <w:lang w:eastAsia="id-ID"/>
        </w:rPr>
        <w:t>p &lt; 0,001</w:t>
      </w:r>
    </w:p>
    <w:p w14:paraId="51BC4B52" w14:textId="77777777" w:rsidR="00A75180" w:rsidRPr="00A75180" w:rsidRDefault="00A75180" w:rsidP="00A75180">
      <w:pPr>
        <w:ind w:left="720"/>
        <w:jc w:val="both"/>
        <w:rPr>
          <w:rFonts w:ascii="Garamond" w:hAnsi="Garamond"/>
          <w:sz w:val="24"/>
          <w:szCs w:val="24"/>
          <w:lang w:eastAsia="id-ID"/>
        </w:rPr>
      </w:pPr>
      <w:r w:rsidRPr="00A75180">
        <w:rPr>
          <w:rFonts w:ascii="Garamond" w:hAnsi="Garamond"/>
          <w:sz w:val="24"/>
          <w:szCs w:val="24"/>
          <w:lang w:eastAsia="id-ID"/>
        </w:rPr>
        <w:t xml:space="preserve">Hal ini menunjukkan bahwa terdapat perbedaan signifikan antara kadar hemoglobin sebelum </w:t>
      </w:r>
      <w:r w:rsidRPr="00A75180">
        <w:rPr>
          <w:rFonts w:ascii="Garamond" w:hAnsi="Garamond"/>
          <w:sz w:val="24"/>
          <w:szCs w:val="24"/>
          <w:lang w:eastAsia="id-ID"/>
        </w:rPr>
        <w:lastRenderedPageBreak/>
        <w:t>dan sesudah edukasi gizi.</w:t>
      </w:r>
    </w:p>
    <w:p w14:paraId="3FA26D1E" w14:textId="77777777" w:rsidR="00A75180" w:rsidRPr="00A75180" w:rsidRDefault="00A75180" w:rsidP="00A75180">
      <w:pPr>
        <w:pStyle w:val="DaftarParagraf"/>
        <w:widowControl/>
        <w:numPr>
          <w:ilvl w:val="1"/>
          <w:numId w:val="6"/>
        </w:numPr>
        <w:autoSpaceDE/>
        <w:autoSpaceDN/>
        <w:spacing w:line="240" w:lineRule="auto"/>
        <w:contextualSpacing/>
        <w:outlineLvl w:val="0"/>
        <w:rPr>
          <w:rFonts w:ascii="Garamond" w:hAnsi="Garamond"/>
          <w:b/>
          <w:bCs/>
          <w:kern w:val="36"/>
          <w:sz w:val="24"/>
          <w:szCs w:val="24"/>
          <w:lang w:eastAsia="id-ID"/>
        </w:rPr>
      </w:pPr>
      <w:r w:rsidRPr="00A75180">
        <w:rPr>
          <w:rFonts w:ascii="Garamond" w:hAnsi="Garamond"/>
          <w:b/>
          <w:bCs/>
          <w:kern w:val="36"/>
          <w:sz w:val="24"/>
          <w:szCs w:val="24"/>
          <w:lang w:eastAsia="id-ID"/>
        </w:rPr>
        <w:t>Pembahasan</w:t>
      </w:r>
    </w:p>
    <w:p w14:paraId="5540FA0E" w14:textId="77777777" w:rsidR="00A75180" w:rsidRPr="00A75180" w:rsidRDefault="00A75180" w:rsidP="00A75180">
      <w:pPr>
        <w:ind w:left="360"/>
        <w:jc w:val="both"/>
        <w:rPr>
          <w:rFonts w:ascii="Garamond" w:hAnsi="Garamond"/>
          <w:sz w:val="24"/>
          <w:szCs w:val="24"/>
          <w:lang w:eastAsia="id-ID"/>
        </w:rPr>
      </w:pPr>
      <w:r w:rsidRPr="00A75180">
        <w:rPr>
          <w:rFonts w:ascii="Garamond" w:hAnsi="Garamond"/>
          <w:sz w:val="24"/>
          <w:szCs w:val="24"/>
          <w:lang w:eastAsia="id-ID"/>
        </w:rPr>
        <w:t xml:space="preserve">Hasil penelitian menunjukkan bahwa edukasi gizi memberikan pengaruh signifikan terhadap peningkatan kadar hemoglobin pada ibu hamil </w:t>
      </w:r>
      <w:proofErr w:type="spellStart"/>
      <w:r w:rsidRPr="00A75180">
        <w:rPr>
          <w:rFonts w:ascii="Garamond" w:hAnsi="Garamond"/>
          <w:sz w:val="24"/>
          <w:szCs w:val="24"/>
          <w:lang w:eastAsia="id-ID"/>
        </w:rPr>
        <w:t>trimester</w:t>
      </w:r>
      <w:proofErr w:type="spellEnd"/>
      <w:r w:rsidRPr="00A75180">
        <w:rPr>
          <w:rFonts w:ascii="Garamond" w:hAnsi="Garamond"/>
          <w:sz w:val="24"/>
          <w:szCs w:val="24"/>
          <w:lang w:eastAsia="id-ID"/>
        </w:rPr>
        <w:t xml:space="preserve"> II. Peningkatan rata-rata kadar hemoglobin sebesar 1,2 g/</w:t>
      </w:r>
      <w:proofErr w:type="spellStart"/>
      <w:r w:rsidRPr="00A75180">
        <w:rPr>
          <w:rFonts w:ascii="Garamond" w:hAnsi="Garamond"/>
          <w:sz w:val="24"/>
          <w:szCs w:val="24"/>
          <w:lang w:eastAsia="id-ID"/>
        </w:rPr>
        <w:t>dL</w:t>
      </w:r>
      <w:proofErr w:type="spellEnd"/>
      <w:r w:rsidRPr="00A75180">
        <w:rPr>
          <w:rFonts w:ascii="Garamond" w:hAnsi="Garamond"/>
          <w:sz w:val="24"/>
          <w:szCs w:val="24"/>
          <w:lang w:eastAsia="id-ID"/>
        </w:rPr>
        <w:t xml:space="preserve"> menunjukkan bahwa intervensi edukasi gizi mampu memperbaiki status gizi ibu hamil.</w:t>
      </w:r>
    </w:p>
    <w:p w14:paraId="38C5C2FA" w14:textId="77777777" w:rsidR="00A75180" w:rsidRPr="00A75180" w:rsidRDefault="00A75180" w:rsidP="00A75180">
      <w:pPr>
        <w:ind w:left="360"/>
        <w:jc w:val="both"/>
        <w:rPr>
          <w:rFonts w:ascii="Garamond" w:hAnsi="Garamond"/>
          <w:sz w:val="24"/>
          <w:szCs w:val="24"/>
          <w:lang w:eastAsia="id-ID"/>
        </w:rPr>
      </w:pPr>
      <w:r w:rsidRPr="00A75180">
        <w:rPr>
          <w:rFonts w:ascii="Garamond" w:hAnsi="Garamond"/>
          <w:sz w:val="24"/>
          <w:szCs w:val="24"/>
          <w:lang w:eastAsia="id-ID"/>
        </w:rPr>
        <w:t>Sebelum intervensi, sebagian besar responden mengalami anemia ringan. Hal ini dapat disebabkan oleh meningkatnya kebutuhan zat besi selama kehamilan. Pada masa kehamilan, volume darah ibu meningkat sekitar 30–50% sehingga kebutuhan zat besi juga meningkat untuk mendukung pembentukan sel darah merah.</w:t>
      </w:r>
    </w:p>
    <w:p w14:paraId="15D5CD23" w14:textId="77777777" w:rsidR="00A75180" w:rsidRPr="00A75180" w:rsidRDefault="00A75180" w:rsidP="00A75180">
      <w:pPr>
        <w:ind w:left="360"/>
        <w:jc w:val="both"/>
        <w:rPr>
          <w:rFonts w:ascii="Garamond" w:hAnsi="Garamond"/>
          <w:sz w:val="24"/>
          <w:szCs w:val="24"/>
          <w:lang w:eastAsia="id-ID"/>
        </w:rPr>
      </w:pPr>
      <w:r w:rsidRPr="00A75180">
        <w:rPr>
          <w:rFonts w:ascii="Garamond" w:hAnsi="Garamond"/>
          <w:sz w:val="24"/>
          <w:szCs w:val="24"/>
          <w:lang w:eastAsia="id-ID"/>
        </w:rPr>
        <w:t>Edukasi gizi yang diberikan dalam penelitian ini mencakup informasi mengenai pentingnya konsumsi makanan kaya zat besi seperti daging merah, hati, sayuran hijau, kacang-kacangan, serta konsumsi makanan yang dapat meningkatkan penyerapan zat besi seperti buah-buahan yang mengandung vitamin C.</w:t>
      </w:r>
    </w:p>
    <w:p w14:paraId="462B62CC" w14:textId="77777777" w:rsidR="00A75180" w:rsidRPr="00A75180" w:rsidRDefault="00A75180" w:rsidP="00A75180">
      <w:pPr>
        <w:ind w:left="360"/>
        <w:jc w:val="both"/>
        <w:rPr>
          <w:rFonts w:ascii="Garamond" w:hAnsi="Garamond"/>
          <w:sz w:val="24"/>
          <w:szCs w:val="24"/>
          <w:lang w:eastAsia="id-ID"/>
        </w:rPr>
      </w:pPr>
      <w:r w:rsidRPr="00A75180">
        <w:rPr>
          <w:rFonts w:ascii="Garamond" w:hAnsi="Garamond"/>
          <w:sz w:val="24"/>
          <w:szCs w:val="24"/>
          <w:lang w:eastAsia="id-ID"/>
        </w:rPr>
        <w:t>Responden juga diberikan informasi mengenai makanan yang dapat menghambat penyerapan zat besi, seperti teh dan kopi yang mengandung tanin.</w:t>
      </w:r>
    </w:p>
    <w:p w14:paraId="097A16F6" w14:textId="77777777" w:rsidR="00A75180" w:rsidRPr="00A75180" w:rsidRDefault="00A75180" w:rsidP="00A75180">
      <w:pPr>
        <w:ind w:left="360"/>
        <w:jc w:val="both"/>
        <w:rPr>
          <w:rFonts w:ascii="Garamond" w:hAnsi="Garamond"/>
          <w:sz w:val="24"/>
          <w:szCs w:val="24"/>
          <w:lang w:eastAsia="id-ID"/>
        </w:rPr>
      </w:pPr>
      <w:r w:rsidRPr="00A75180">
        <w:rPr>
          <w:rFonts w:ascii="Garamond" w:hAnsi="Garamond"/>
          <w:sz w:val="24"/>
          <w:szCs w:val="24"/>
          <w:lang w:eastAsia="id-ID"/>
        </w:rPr>
        <w:t xml:space="preserve">Peningkatan kadar hemoglobin setelah edukasi menunjukkan bahwa peningkatan pengetahuan gizi dapat memengaruhi perubahan perilaku makan ibu hamil. Ibu hamil yang memiliki pemahaman yang baik mengenai kebutuhan nutrisi cenderung lebih memperhatikan pola makan dan kepatuhan dalam mengonsumsi tablet </w:t>
      </w:r>
      <w:proofErr w:type="spellStart"/>
      <w:r w:rsidRPr="00A75180">
        <w:rPr>
          <w:rFonts w:ascii="Garamond" w:hAnsi="Garamond"/>
          <w:sz w:val="24"/>
          <w:szCs w:val="24"/>
          <w:lang w:eastAsia="id-ID"/>
        </w:rPr>
        <w:t>Fe</w:t>
      </w:r>
      <w:proofErr w:type="spellEnd"/>
      <w:r w:rsidRPr="00A75180">
        <w:rPr>
          <w:rFonts w:ascii="Garamond" w:hAnsi="Garamond"/>
          <w:sz w:val="24"/>
          <w:szCs w:val="24"/>
          <w:lang w:eastAsia="id-ID"/>
        </w:rPr>
        <w:t>.</w:t>
      </w:r>
    </w:p>
    <w:p w14:paraId="2BCF8F98" w14:textId="77777777" w:rsidR="00A75180" w:rsidRPr="00A75180" w:rsidRDefault="00A75180" w:rsidP="00A75180">
      <w:pPr>
        <w:ind w:left="360"/>
        <w:jc w:val="both"/>
        <w:rPr>
          <w:rFonts w:ascii="Garamond" w:hAnsi="Garamond"/>
          <w:sz w:val="24"/>
          <w:szCs w:val="24"/>
          <w:lang w:eastAsia="id-ID"/>
        </w:rPr>
      </w:pPr>
      <w:r w:rsidRPr="00A75180">
        <w:rPr>
          <w:rFonts w:ascii="Garamond" w:hAnsi="Garamond"/>
          <w:sz w:val="24"/>
          <w:szCs w:val="24"/>
          <w:lang w:eastAsia="id-ID"/>
        </w:rPr>
        <w:t>Temuan penelitian ini sejalan dengan teori promosi kesehatan yang menyatakan bahwa peningkatan pengetahuan dapat memengaruhi sikap dan perilaku individu dalam menjaga kesehatan. Edukasi kesehatan yang efektif dapat meningkatkan kesadaran dan motivasi individu untuk menerapkan perilaku hidup sehat.</w:t>
      </w:r>
    </w:p>
    <w:p w14:paraId="54C484D9" w14:textId="77777777" w:rsidR="00A75180" w:rsidRPr="00A75180" w:rsidRDefault="00A75180" w:rsidP="00A75180">
      <w:pPr>
        <w:ind w:left="360"/>
        <w:jc w:val="both"/>
        <w:rPr>
          <w:rFonts w:ascii="Garamond" w:hAnsi="Garamond"/>
          <w:sz w:val="24"/>
          <w:szCs w:val="24"/>
          <w:lang w:eastAsia="id-ID"/>
        </w:rPr>
      </w:pPr>
      <w:r w:rsidRPr="00A75180">
        <w:rPr>
          <w:rFonts w:ascii="Garamond" w:hAnsi="Garamond"/>
          <w:sz w:val="24"/>
          <w:szCs w:val="24"/>
          <w:lang w:eastAsia="id-ID"/>
        </w:rPr>
        <w:t xml:space="preserve">Faktor kepatuhan konsumsi tablet </w:t>
      </w:r>
      <w:proofErr w:type="spellStart"/>
      <w:r w:rsidRPr="00A75180">
        <w:rPr>
          <w:rFonts w:ascii="Garamond" w:hAnsi="Garamond"/>
          <w:sz w:val="24"/>
          <w:szCs w:val="24"/>
          <w:lang w:eastAsia="id-ID"/>
        </w:rPr>
        <w:t>Fe</w:t>
      </w:r>
      <w:proofErr w:type="spellEnd"/>
      <w:r w:rsidRPr="00A75180">
        <w:rPr>
          <w:rFonts w:ascii="Garamond" w:hAnsi="Garamond"/>
          <w:sz w:val="24"/>
          <w:szCs w:val="24"/>
          <w:lang w:eastAsia="id-ID"/>
        </w:rPr>
        <w:t xml:space="preserve"> juga berperan dalam peningkatan kadar hemoglobin. Edukasi yang diberikan dalam penelitian ini juga menekankan pentingnya konsumsi tablet </w:t>
      </w:r>
      <w:proofErr w:type="spellStart"/>
      <w:r w:rsidRPr="00A75180">
        <w:rPr>
          <w:rFonts w:ascii="Garamond" w:hAnsi="Garamond"/>
          <w:sz w:val="24"/>
          <w:szCs w:val="24"/>
          <w:lang w:eastAsia="id-ID"/>
        </w:rPr>
        <w:t>Fe</w:t>
      </w:r>
      <w:proofErr w:type="spellEnd"/>
      <w:r w:rsidRPr="00A75180">
        <w:rPr>
          <w:rFonts w:ascii="Garamond" w:hAnsi="Garamond"/>
          <w:sz w:val="24"/>
          <w:szCs w:val="24"/>
          <w:lang w:eastAsia="id-ID"/>
        </w:rPr>
        <w:t xml:space="preserve"> secara rutin selama kehamilan.</w:t>
      </w:r>
    </w:p>
    <w:p w14:paraId="12294F61" w14:textId="77777777" w:rsidR="00A75180" w:rsidRPr="00A75180" w:rsidRDefault="00A75180" w:rsidP="00A75180">
      <w:pPr>
        <w:ind w:left="360"/>
        <w:jc w:val="both"/>
        <w:rPr>
          <w:rFonts w:ascii="Garamond" w:hAnsi="Garamond"/>
          <w:sz w:val="24"/>
          <w:szCs w:val="24"/>
          <w:lang w:eastAsia="id-ID"/>
        </w:rPr>
      </w:pPr>
      <w:r w:rsidRPr="00A75180">
        <w:rPr>
          <w:rFonts w:ascii="Garamond" w:hAnsi="Garamond"/>
          <w:sz w:val="24"/>
          <w:szCs w:val="24"/>
          <w:lang w:eastAsia="id-ID"/>
        </w:rPr>
        <w:t>Namun demikian, peningkatan kadar hemoglobin tidak hanya dipengaruhi oleh edukasi gizi, tetapi juga oleh faktor lain seperti status gizi awal ibu, tingkat kepatuhan terhadap suplementasi zat besi, serta kondisi kesehatan ibu selama kehamilan.</w:t>
      </w:r>
    </w:p>
    <w:p w14:paraId="55D6E7D8" w14:textId="77777777" w:rsidR="00A75180" w:rsidRPr="00A75180" w:rsidRDefault="00A75180" w:rsidP="00A75180">
      <w:pPr>
        <w:ind w:firstLine="360"/>
        <w:jc w:val="both"/>
        <w:outlineLvl w:val="1"/>
        <w:rPr>
          <w:rFonts w:ascii="Garamond" w:hAnsi="Garamond"/>
          <w:b/>
          <w:bCs/>
          <w:sz w:val="24"/>
          <w:szCs w:val="24"/>
          <w:lang w:eastAsia="id-ID"/>
        </w:rPr>
      </w:pPr>
      <w:r w:rsidRPr="00A75180">
        <w:rPr>
          <w:rFonts w:ascii="Garamond" w:hAnsi="Garamond"/>
          <w:b/>
          <w:bCs/>
          <w:sz w:val="24"/>
          <w:szCs w:val="24"/>
          <w:lang w:eastAsia="id-ID"/>
        </w:rPr>
        <w:t>Implikasi dalam Pelayanan Kesehatan Ibu</w:t>
      </w:r>
    </w:p>
    <w:p w14:paraId="30893EBC" w14:textId="77777777" w:rsidR="00A75180" w:rsidRPr="00A75180" w:rsidRDefault="00A75180" w:rsidP="00A75180">
      <w:pPr>
        <w:ind w:left="360"/>
        <w:jc w:val="both"/>
        <w:rPr>
          <w:rFonts w:ascii="Garamond" w:hAnsi="Garamond"/>
          <w:sz w:val="24"/>
          <w:szCs w:val="24"/>
          <w:lang w:eastAsia="id-ID"/>
        </w:rPr>
      </w:pPr>
      <w:r w:rsidRPr="00A75180">
        <w:rPr>
          <w:rFonts w:ascii="Garamond" w:hAnsi="Garamond"/>
          <w:sz w:val="24"/>
          <w:szCs w:val="24"/>
          <w:lang w:eastAsia="id-ID"/>
        </w:rPr>
        <w:t xml:space="preserve">Hasil penelitian ini menunjukkan bahwa edukasi gizi merupakan strategi promotif yang efektif dalam mencegah anemia pada ibu hamil. Oleh karena itu, tenaga kesehatan perlu meningkatkan kegiatan edukasi gizi sebagai bagian dari pelayanan antenatal </w:t>
      </w:r>
      <w:proofErr w:type="spellStart"/>
      <w:r w:rsidRPr="00A75180">
        <w:rPr>
          <w:rFonts w:ascii="Garamond" w:hAnsi="Garamond"/>
          <w:sz w:val="24"/>
          <w:szCs w:val="24"/>
          <w:lang w:eastAsia="id-ID"/>
        </w:rPr>
        <w:t>care</w:t>
      </w:r>
      <w:proofErr w:type="spellEnd"/>
      <w:r w:rsidRPr="00A75180">
        <w:rPr>
          <w:rFonts w:ascii="Garamond" w:hAnsi="Garamond"/>
          <w:sz w:val="24"/>
          <w:szCs w:val="24"/>
          <w:lang w:eastAsia="id-ID"/>
        </w:rPr>
        <w:t>.</w:t>
      </w:r>
    </w:p>
    <w:p w14:paraId="1C38700A" w14:textId="77777777" w:rsidR="00A75180" w:rsidRDefault="00A75180" w:rsidP="00A75180">
      <w:pPr>
        <w:ind w:left="360"/>
        <w:jc w:val="both"/>
        <w:rPr>
          <w:rFonts w:ascii="Garamond" w:hAnsi="Garamond"/>
          <w:sz w:val="24"/>
          <w:szCs w:val="24"/>
          <w:lang w:eastAsia="id-ID"/>
        </w:rPr>
      </w:pPr>
      <w:r w:rsidRPr="00A75180">
        <w:rPr>
          <w:rFonts w:ascii="Garamond" w:hAnsi="Garamond"/>
          <w:sz w:val="24"/>
          <w:szCs w:val="24"/>
          <w:lang w:eastAsia="id-ID"/>
        </w:rPr>
        <w:t>Program edukasi gizi yang dilakukan secara rutin di fasilitas pelayanan kesehatan dapat membantu meningkatkan pengetahuan dan kesadaran ibu hamil mengenai pentingnya pemenuhan kebutuhan nutrisi selama kehamilan</w:t>
      </w:r>
    </w:p>
    <w:p w14:paraId="5F873EA0" w14:textId="77777777" w:rsidR="00A75180" w:rsidRPr="00A75180" w:rsidRDefault="00A75180" w:rsidP="00A75180">
      <w:pPr>
        <w:ind w:left="360"/>
        <w:jc w:val="both"/>
        <w:rPr>
          <w:rFonts w:ascii="Garamond" w:hAnsi="Garamond"/>
          <w:sz w:val="24"/>
          <w:szCs w:val="24"/>
          <w:lang w:eastAsia="id-ID"/>
        </w:rPr>
      </w:pPr>
    </w:p>
    <w:p w14:paraId="3C2EFCE2" w14:textId="77777777" w:rsidR="00A75180" w:rsidRPr="00A75180" w:rsidRDefault="00A75180" w:rsidP="00A75180">
      <w:pPr>
        <w:widowControl/>
        <w:autoSpaceDE/>
        <w:autoSpaceDN/>
        <w:contextualSpacing/>
        <w:outlineLvl w:val="0"/>
        <w:rPr>
          <w:rFonts w:ascii="Garamond" w:hAnsi="Garamond"/>
          <w:b/>
          <w:bCs/>
          <w:kern w:val="36"/>
          <w:sz w:val="24"/>
          <w:szCs w:val="24"/>
          <w:lang w:eastAsia="id-ID"/>
        </w:rPr>
      </w:pPr>
      <w:r w:rsidRPr="00A75180">
        <w:rPr>
          <w:rFonts w:ascii="Garamond" w:hAnsi="Garamond"/>
          <w:b/>
          <w:bCs/>
          <w:kern w:val="36"/>
          <w:sz w:val="24"/>
          <w:szCs w:val="24"/>
          <w:lang w:eastAsia="id-ID"/>
        </w:rPr>
        <w:t>KESIMPULAN DAN SARAN</w:t>
      </w:r>
    </w:p>
    <w:p w14:paraId="71A84E5A" w14:textId="77777777" w:rsidR="00A75180" w:rsidRPr="00A75180" w:rsidRDefault="00A75180" w:rsidP="00A75180">
      <w:pPr>
        <w:pStyle w:val="DaftarParagraf"/>
        <w:widowControl/>
        <w:numPr>
          <w:ilvl w:val="1"/>
          <w:numId w:val="5"/>
        </w:numPr>
        <w:autoSpaceDE/>
        <w:autoSpaceDN/>
        <w:spacing w:line="240" w:lineRule="auto"/>
        <w:contextualSpacing/>
        <w:outlineLvl w:val="1"/>
        <w:rPr>
          <w:rFonts w:ascii="Garamond" w:hAnsi="Garamond"/>
          <w:b/>
          <w:bCs/>
          <w:sz w:val="24"/>
          <w:szCs w:val="24"/>
          <w:lang w:eastAsia="id-ID"/>
        </w:rPr>
      </w:pPr>
      <w:r w:rsidRPr="00A75180">
        <w:rPr>
          <w:rFonts w:ascii="Garamond" w:hAnsi="Garamond"/>
          <w:b/>
          <w:bCs/>
          <w:sz w:val="24"/>
          <w:szCs w:val="24"/>
          <w:lang w:eastAsia="id-ID"/>
        </w:rPr>
        <w:t>Kesimpulan</w:t>
      </w:r>
    </w:p>
    <w:p w14:paraId="60D2D43F" w14:textId="77777777" w:rsidR="00A75180" w:rsidRPr="00A75180" w:rsidRDefault="00A75180" w:rsidP="00A75180">
      <w:pPr>
        <w:pStyle w:val="NormalWeb"/>
        <w:spacing w:before="0" w:beforeAutospacing="0" w:after="0" w:afterAutospacing="0"/>
        <w:ind w:left="360"/>
        <w:jc w:val="both"/>
        <w:rPr>
          <w:rFonts w:ascii="Garamond" w:hAnsi="Garamond"/>
        </w:rPr>
      </w:pPr>
      <w:r w:rsidRPr="00A75180">
        <w:rPr>
          <w:rFonts w:ascii="Garamond" w:hAnsi="Garamond"/>
        </w:rPr>
        <w:t xml:space="preserve">Berdasarkan hasil penelitian yang telah dilakukan, dapat disimpulkan bahwa edukasi gizi memberikan pengaruh signifikan terhadap peningkatan kadar hemoglobin pada ibu hamil </w:t>
      </w:r>
      <w:proofErr w:type="spellStart"/>
      <w:r w:rsidRPr="00A75180">
        <w:rPr>
          <w:rFonts w:ascii="Garamond" w:hAnsi="Garamond"/>
        </w:rPr>
        <w:t>trimester</w:t>
      </w:r>
      <w:proofErr w:type="spellEnd"/>
      <w:r w:rsidRPr="00A75180">
        <w:rPr>
          <w:rFonts w:ascii="Garamond" w:hAnsi="Garamond"/>
        </w:rPr>
        <w:t xml:space="preserve"> II. Rata-rata kadar hemoglobin responden sebelum diberikan edukasi gizi adalah 10,5 ± 0,8 g/</w:t>
      </w:r>
      <w:proofErr w:type="spellStart"/>
      <w:r w:rsidRPr="00A75180">
        <w:rPr>
          <w:rFonts w:ascii="Garamond" w:hAnsi="Garamond"/>
        </w:rPr>
        <w:t>dL</w:t>
      </w:r>
      <w:proofErr w:type="spellEnd"/>
      <w:r w:rsidRPr="00A75180">
        <w:rPr>
          <w:rFonts w:ascii="Garamond" w:hAnsi="Garamond"/>
        </w:rPr>
        <w:t xml:space="preserve"> dan meningkat menjadi 11,7 ± 0,9 g/</w:t>
      </w:r>
      <w:proofErr w:type="spellStart"/>
      <w:r w:rsidRPr="00A75180">
        <w:rPr>
          <w:rFonts w:ascii="Garamond" w:hAnsi="Garamond"/>
        </w:rPr>
        <w:t>dL</w:t>
      </w:r>
      <w:proofErr w:type="spellEnd"/>
      <w:r w:rsidRPr="00A75180">
        <w:rPr>
          <w:rFonts w:ascii="Garamond" w:hAnsi="Garamond"/>
        </w:rPr>
        <w:t xml:space="preserve"> setelah intervensi edukasi gizi. Hasil analisis statistik menggunakan uji </w:t>
      </w:r>
      <w:proofErr w:type="spellStart"/>
      <w:r w:rsidRPr="00A75180">
        <w:rPr>
          <w:rFonts w:ascii="Garamond" w:hAnsi="Garamond"/>
        </w:rPr>
        <w:t>paired</w:t>
      </w:r>
      <w:proofErr w:type="spellEnd"/>
      <w:r w:rsidRPr="00A75180">
        <w:rPr>
          <w:rFonts w:ascii="Garamond" w:hAnsi="Garamond"/>
        </w:rPr>
        <w:t xml:space="preserve"> t-</w:t>
      </w:r>
      <w:proofErr w:type="spellStart"/>
      <w:r w:rsidRPr="00A75180">
        <w:rPr>
          <w:rFonts w:ascii="Garamond" w:hAnsi="Garamond"/>
        </w:rPr>
        <w:t>test</w:t>
      </w:r>
      <w:proofErr w:type="spellEnd"/>
      <w:r w:rsidRPr="00A75180">
        <w:rPr>
          <w:rFonts w:ascii="Garamond" w:hAnsi="Garamond"/>
        </w:rPr>
        <w:t xml:space="preserve"> menunjukkan nilai p &lt; 0,001 yang menunjukkan adanya perbedaan yang bermakna antara kadar hemoglobin sebelum dan sesudah edukasi gizi.</w:t>
      </w:r>
    </w:p>
    <w:p w14:paraId="132550FA" w14:textId="77777777" w:rsidR="00A75180" w:rsidRPr="00A75180" w:rsidRDefault="00A75180" w:rsidP="00A75180">
      <w:pPr>
        <w:pStyle w:val="NormalWeb"/>
        <w:spacing w:before="0" w:beforeAutospacing="0" w:after="0" w:afterAutospacing="0"/>
        <w:ind w:left="360"/>
        <w:jc w:val="both"/>
        <w:rPr>
          <w:rFonts w:ascii="Garamond" w:hAnsi="Garamond"/>
        </w:rPr>
      </w:pPr>
      <w:r w:rsidRPr="00A75180">
        <w:rPr>
          <w:rFonts w:ascii="Garamond" w:hAnsi="Garamond"/>
        </w:rPr>
        <w:t xml:space="preserve">Peningkatan kadar hemoglobin tersebut menunjukkan bahwa edukasi gizi dapat meningkatkan pengetahuan ibu hamil mengenai pentingnya konsumsi makanan yang mengandung zat besi serta kepatuhan dalam mengonsumsi tablet </w:t>
      </w:r>
      <w:proofErr w:type="spellStart"/>
      <w:r w:rsidRPr="00A75180">
        <w:rPr>
          <w:rFonts w:ascii="Garamond" w:hAnsi="Garamond"/>
        </w:rPr>
        <w:t>Fe</w:t>
      </w:r>
      <w:proofErr w:type="spellEnd"/>
      <w:r w:rsidRPr="00A75180">
        <w:rPr>
          <w:rFonts w:ascii="Garamond" w:hAnsi="Garamond"/>
        </w:rPr>
        <w:t xml:space="preserve"> selama masa kehamilan. Dengan meningkatnya pemahaman mengenai kebutuhan nutrisi selama kehamilan, ibu hamil cenderung lebih memperhatikan pola makan yang sehat sehingga dapat membantu mencegah terjadinya anemia.</w:t>
      </w:r>
    </w:p>
    <w:p w14:paraId="19A0435D" w14:textId="77777777" w:rsidR="00A75180" w:rsidRPr="00A75180" w:rsidRDefault="00A75180" w:rsidP="00A75180">
      <w:pPr>
        <w:pStyle w:val="NormalWeb"/>
        <w:spacing w:before="0" w:beforeAutospacing="0" w:after="0" w:afterAutospacing="0"/>
        <w:ind w:left="360"/>
        <w:jc w:val="both"/>
        <w:rPr>
          <w:rFonts w:ascii="Garamond" w:hAnsi="Garamond"/>
        </w:rPr>
      </w:pPr>
      <w:r w:rsidRPr="00A75180">
        <w:rPr>
          <w:rFonts w:ascii="Garamond" w:hAnsi="Garamond"/>
        </w:rPr>
        <w:lastRenderedPageBreak/>
        <w:t>Dengan demikian, edukasi gizi merupakan salah satu intervensi promotif yang efektif dalam upaya pencegahan anemia pada ibu hamil serta dapat meningkatkan kesehatan ibu dan janin selama masa kehamilan.</w:t>
      </w:r>
    </w:p>
    <w:p w14:paraId="344517A2" w14:textId="77777777" w:rsidR="00A75180" w:rsidRPr="00A75180" w:rsidRDefault="00A75180" w:rsidP="00A75180">
      <w:pPr>
        <w:pStyle w:val="DaftarParagraf"/>
        <w:widowControl/>
        <w:numPr>
          <w:ilvl w:val="1"/>
          <w:numId w:val="5"/>
        </w:numPr>
        <w:autoSpaceDE/>
        <w:autoSpaceDN/>
        <w:spacing w:line="240" w:lineRule="auto"/>
        <w:contextualSpacing/>
        <w:outlineLvl w:val="1"/>
        <w:rPr>
          <w:rFonts w:ascii="Garamond" w:hAnsi="Garamond"/>
          <w:b/>
          <w:bCs/>
          <w:sz w:val="24"/>
          <w:szCs w:val="24"/>
          <w:lang w:eastAsia="id-ID"/>
        </w:rPr>
      </w:pPr>
      <w:r w:rsidRPr="00A75180">
        <w:rPr>
          <w:rFonts w:ascii="Garamond" w:hAnsi="Garamond"/>
          <w:b/>
          <w:bCs/>
          <w:sz w:val="24"/>
          <w:szCs w:val="24"/>
          <w:lang w:eastAsia="id-ID"/>
        </w:rPr>
        <w:t>Saran</w:t>
      </w:r>
    </w:p>
    <w:p w14:paraId="59A87B51" w14:textId="77777777" w:rsidR="00A75180" w:rsidRPr="00A75180" w:rsidRDefault="00A75180" w:rsidP="00A75180">
      <w:pPr>
        <w:pStyle w:val="DaftarParagraf"/>
        <w:widowControl/>
        <w:numPr>
          <w:ilvl w:val="0"/>
          <w:numId w:val="11"/>
        </w:numPr>
        <w:autoSpaceDE/>
        <w:autoSpaceDN/>
        <w:spacing w:line="240" w:lineRule="auto"/>
        <w:contextualSpacing/>
        <w:outlineLvl w:val="2"/>
        <w:rPr>
          <w:rFonts w:ascii="Garamond" w:hAnsi="Garamond"/>
          <w:b/>
          <w:bCs/>
          <w:sz w:val="24"/>
          <w:szCs w:val="24"/>
          <w:lang w:eastAsia="id-ID"/>
        </w:rPr>
      </w:pPr>
      <w:r w:rsidRPr="00A75180">
        <w:rPr>
          <w:rFonts w:ascii="Garamond" w:hAnsi="Garamond"/>
          <w:b/>
          <w:bCs/>
          <w:sz w:val="24"/>
          <w:szCs w:val="24"/>
          <w:lang w:eastAsia="id-ID"/>
        </w:rPr>
        <w:t>Bagi Tenaga Kesehatan</w:t>
      </w:r>
    </w:p>
    <w:p w14:paraId="2F8FA79F" w14:textId="77777777" w:rsidR="00A75180" w:rsidRPr="00A75180" w:rsidRDefault="00A75180" w:rsidP="00A75180">
      <w:pPr>
        <w:pStyle w:val="DaftarParagraf"/>
        <w:spacing w:line="240" w:lineRule="auto"/>
        <w:outlineLvl w:val="2"/>
        <w:rPr>
          <w:rFonts w:ascii="Garamond" w:hAnsi="Garamond"/>
          <w:sz w:val="24"/>
          <w:szCs w:val="24"/>
          <w:lang w:eastAsia="id-ID"/>
        </w:rPr>
      </w:pPr>
      <w:r w:rsidRPr="00A75180">
        <w:rPr>
          <w:rFonts w:ascii="Garamond" w:hAnsi="Garamond"/>
          <w:sz w:val="24"/>
          <w:szCs w:val="24"/>
          <w:lang w:eastAsia="id-ID"/>
        </w:rPr>
        <w:t xml:space="preserve">Tenaga kesehatan, khususnya bidan dan petugas gizi di fasilitas pelayanan kesehatan, diharapkan dapat meningkatkan kegiatan edukasi gizi kepada ibu hamil sebagai bagian dari pelayanan antenatal </w:t>
      </w:r>
      <w:proofErr w:type="spellStart"/>
      <w:r w:rsidRPr="00A75180">
        <w:rPr>
          <w:rFonts w:ascii="Garamond" w:hAnsi="Garamond"/>
          <w:sz w:val="24"/>
          <w:szCs w:val="24"/>
          <w:lang w:eastAsia="id-ID"/>
        </w:rPr>
        <w:t>care</w:t>
      </w:r>
      <w:proofErr w:type="spellEnd"/>
      <w:r w:rsidRPr="00A75180">
        <w:rPr>
          <w:rFonts w:ascii="Garamond" w:hAnsi="Garamond"/>
          <w:sz w:val="24"/>
          <w:szCs w:val="24"/>
          <w:lang w:eastAsia="id-ID"/>
        </w:rPr>
        <w:t>. Edukasi gizi perlu dilakukan secara rutin dan menggunakan media yang menarik agar informasi dapat dipahami dengan baik oleh ibu hamil.</w:t>
      </w:r>
    </w:p>
    <w:p w14:paraId="351E4665" w14:textId="77777777" w:rsidR="00A75180" w:rsidRPr="00A75180" w:rsidRDefault="00A75180" w:rsidP="00A75180">
      <w:pPr>
        <w:pStyle w:val="DaftarParagraf"/>
        <w:spacing w:line="240" w:lineRule="auto"/>
        <w:outlineLvl w:val="2"/>
        <w:rPr>
          <w:rFonts w:ascii="Garamond" w:hAnsi="Garamond"/>
          <w:sz w:val="24"/>
          <w:szCs w:val="24"/>
          <w:lang w:eastAsia="id-ID"/>
        </w:rPr>
      </w:pPr>
    </w:p>
    <w:p w14:paraId="657F5D0B" w14:textId="77777777" w:rsidR="00A75180" w:rsidRPr="00A75180" w:rsidRDefault="00A75180" w:rsidP="00A75180">
      <w:pPr>
        <w:pStyle w:val="DaftarParagraf"/>
        <w:spacing w:line="240" w:lineRule="auto"/>
        <w:outlineLvl w:val="2"/>
        <w:rPr>
          <w:rFonts w:ascii="Garamond" w:hAnsi="Garamond"/>
          <w:b/>
          <w:bCs/>
          <w:sz w:val="24"/>
          <w:szCs w:val="24"/>
          <w:lang w:eastAsia="id-ID"/>
        </w:rPr>
      </w:pPr>
    </w:p>
    <w:p w14:paraId="62214C5B" w14:textId="77777777" w:rsidR="00A75180" w:rsidRPr="00A75180" w:rsidRDefault="00A75180" w:rsidP="00A75180">
      <w:pPr>
        <w:pStyle w:val="DaftarParagraf"/>
        <w:widowControl/>
        <w:numPr>
          <w:ilvl w:val="0"/>
          <w:numId w:val="11"/>
        </w:numPr>
        <w:autoSpaceDE/>
        <w:autoSpaceDN/>
        <w:spacing w:line="240" w:lineRule="auto"/>
        <w:contextualSpacing/>
        <w:outlineLvl w:val="2"/>
        <w:rPr>
          <w:rFonts w:ascii="Garamond" w:hAnsi="Garamond"/>
          <w:b/>
          <w:bCs/>
          <w:sz w:val="24"/>
          <w:szCs w:val="24"/>
          <w:lang w:eastAsia="id-ID"/>
        </w:rPr>
      </w:pPr>
      <w:r w:rsidRPr="00A75180">
        <w:rPr>
          <w:rFonts w:ascii="Garamond" w:hAnsi="Garamond"/>
          <w:b/>
          <w:bCs/>
          <w:sz w:val="24"/>
          <w:szCs w:val="24"/>
          <w:lang w:eastAsia="id-ID"/>
        </w:rPr>
        <w:t>Bagi Fasilitas Pelayanan Kesehatan</w:t>
      </w:r>
    </w:p>
    <w:p w14:paraId="327B2556" w14:textId="77777777" w:rsidR="00A75180" w:rsidRPr="00A75180" w:rsidRDefault="00A75180" w:rsidP="00A75180">
      <w:pPr>
        <w:pStyle w:val="DaftarParagraf"/>
        <w:spacing w:line="240" w:lineRule="auto"/>
        <w:outlineLvl w:val="2"/>
        <w:rPr>
          <w:rFonts w:ascii="Garamond" w:hAnsi="Garamond"/>
          <w:b/>
          <w:bCs/>
          <w:sz w:val="24"/>
          <w:szCs w:val="24"/>
          <w:lang w:eastAsia="id-ID"/>
        </w:rPr>
      </w:pPr>
      <w:r w:rsidRPr="00A75180">
        <w:rPr>
          <w:rFonts w:ascii="Garamond" w:hAnsi="Garamond"/>
          <w:sz w:val="24"/>
          <w:szCs w:val="24"/>
          <w:lang w:eastAsia="id-ID"/>
        </w:rPr>
        <w:t>Puskesmas dan fasilitas pelayanan kesehatan lainnya disarankan untuk mengembangkan program penyuluhan gizi secara terstruktur bagi ibu hamil. Program ini dapat dilakukan melalui kelas ibu hamil atau kegiatan penyuluhan kesehatan secara berkala.</w:t>
      </w:r>
    </w:p>
    <w:p w14:paraId="39542BC2" w14:textId="77777777" w:rsidR="00A75180" w:rsidRPr="00A75180" w:rsidRDefault="00A75180" w:rsidP="00A75180">
      <w:pPr>
        <w:pStyle w:val="DaftarParagraf"/>
        <w:widowControl/>
        <w:numPr>
          <w:ilvl w:val="0"/>
          <w:numId w:val="11"/>
        </w:numPr>
        <w:autoSpaceDE/>
        <w:autoSpaceDN/>
        <w:spacing w:line="240" w:lineRule="auto"/>
        <w:contextualSpacing/>
        <w:outlineLvl w:val="2"/>
        <w:rPr>
          <w:rFonts w:ascii="Garamond" w:hAnsi="Garamond"/>
          <w:b/>
          <w:bCs/>
          <w:sz w:val="24"/>
          <w:szCs w:val="24"/>
          <w:lang w:eastAsia="id-ID"/>
        </w:rPr>
      </w:pPr>
      <w:r w:rsidRPr="00A75180">
        <w:rPr>
          <w:rFonts w:ascii="Garamond" w:hAnsi="Garamond"/>
          <w:b/>
          <w:bCs/>
          <w:sz w:val="24"/>
          <w:szCs w:val="24"/>
          <w:lang w:eastAsia="id-ID"/>
        </w:rPr>
        <w:t>Bagi Ibu Hamil</w:t>
      </w:r>
    </w:p>
    <w:p w14:paraId="6D1F914F" w14:textId="77777777" w:rsidR="00A75180" w:rsidRPr="00A75180" w:rsidRDefault="00A75180" w:rsidP="00A75180">
      <w:pPr>
        <w:pStyle w:val="DaftarParagraf"/>
        <w:spacing w:line="240" w:lineRule="auto"/>
        <w:outlineLvl w:val="2"/>
        <w:rPr>
          <w:rFonts w:ascii="Garamond" w:hAnsi="Garamond"/>
          <w:b/>
          <w:bCs/>
          <w:sz w:val="24"/>
          <w:szCs w:val="24"/>
          <w:lang w:eastAsia="id-ID"/>
        </w:rPr>
      </w:pPr>
      <w:r w:rsidRPr="00A75180">
        <w:rPr>
          <w:rFonts w:ascii="Garamond" w:hAnsi="Garamond"/>
          <w:sz w:val="24"/>
          <w:szCs w:val="24"/>
          <w:lang w:eastAsia="id-ID"/>
        </w:rPr>
        <w:t xml:space="preserve">Ibu hamil diharapkan dapat meningkatkan kesadaran dalam menjaga asupan nutrisi selama masa kehamilan dengan mengonsumsi makanan yang kaya zat besi, vitamin, dan mineral serta rutin mengonsumsi tablet </w:t>
      </w:r>
      <w:proofErr w:type="spellStart"/>
      <w:r w:rsidRPr="00A75180">
        <w:rPr>
          <w:rFonts w:ascii="Garamond" w:hAnsi="Garamond"/>
          <w:sz w:val="24"/>
          <w:szCs w:val="24"/>
          <w:lang w:eastAsia="id-ID"/>
        </w:rPr>
        <w:t>Fe</w:t>
      </w:r>
      <w:proofErr w:type="spellEnd"/>
      <w:r w:rsidRPr="00A75180">
        <w:rPr>
          <w:rFonts w:ascii="Garamond" w:hAnsi="Garamond"/>
          <w:sz w:val="24"/>
          <w:szCs w:val="24"/>
          <w:lang w:eastAsia="id-ID"/>
        </w:rPr>
        <w:t xml:space="preserve"> sesuai anjuran tenaga kesehatan.</w:t>
      </w:r>
    </w:p>
    <w:p w14:paraId="6F1669C0" w14:textId="77777777" w:rsidR="00A75180" w:rsidRPr="00A75180" w:rsidRDefault="00A75180" w:rsidP="00A75180">
      <w:pPr>
        <w:pStyle w:val="DaftarParagraf"/>
        <w:widowControl/>
        <w:numPr>
          <w:ilvl w:val="0"/>
          <w:numId w:val="11"/>
        </w:numPr>
        <w:autoSpaceDE/>
        <w:autoSpaceDN/>
        <w:spacing w:line="240" w:lineRule="auto"/>
        <w:contextualSpacing/>
        <w:outlineLvl w:val="2"/>
        <w:rPr>
          <w:rFonts w:ascii="Garamond" w:hAnsi="Garamond"/>
          <w:b/>
          <w:bCs/>
          <w:sz w:val="24"/>
          <w:szCs w:val="24"/>
          <w:lang w:eastAsia="id-ID"/>
        </w:rPr>
      </w:pPr>
      <w:r w:rsidRPr="00A75180">
        <w:rPr>
          <w:rFonts w:ascii="Garamond" w:hAnsi="Garamond"/>
          <w:b/>
          <w:bCs/>
          <w:sz w:val="24"/>
          <w:szCs w:val="24"/>
          <w:lang w:eastAsia="id-ID"/>
        </w:rPr>
        <w:t>Bagi Peneliti Selanjutnya</w:t>
      </w:r>
    </w:p>
    <w:p w14:paraId="49E3D3B9" w14:textId="77777777" w:rsidR="00A75180" w:rsidRDefault="00A75180" w:rsidP="00A75180">
      <w:pPr>
        <w:pStyle w:val="DaftarParagraf"/>
        <w:spacing w:line="240" w:lineRule="auto"/>
        <w:outlineLvl w:val="2"/>
        <w:rPr>
          <w:rFonts w:ascii="Garamond" w:hAnsi="Garamond"/>
          <w:sz w:val="24"/>
          <w:szCs w:val="24"/>
          <w:lang w:eastAsia="id-ID"/>
        </w:rPr>
      </w:pPr>
      <w:r w:rsidRPr="00A75180">
        <w:rPr>
          <w:rFonts w:ascii="Garamond" w:hAnsi="Garamond"/>
          <w:sz w:val="24"/>
          <w:szCs w:val="24"/>
          <w:lang w:eastAsia="id-ID"/>
        </w:rPr>
        <w:t>Penelitian selanjutnya disarankan menggunakan desain penelitian dengan kelompok kontrol serta melibatkan jumlah sampel yang lebih besar agar hasil penelitian dapat memberikan gambaran yang lebih komprehensif mengenai pengaruh edukasi gizi terhadap status hemoglobin pada ibu hamil.</w:t>
      </w:r>
    </w:p>
    <w:p w14:paraId="0B2CD0C8" w14:textId="77777777" w:rsidR="00A75180" w:rsidRPr="00A75180" w:rsidRDefault="00A75180" w:rsidP="00A75180">
      <w:pPr>
        <w:pStyle w:val="DaftarParagraf"/>
        <w:spacing w:line="240" w:lineRule="auto"/>
        <w:outlineLvl w:val="2"/>
        <w:rPr>
          <w:rFonts w:ascii="Garamond" w:hAnsi="Garamond"/>
          <w:b/>
          <w:bCs/>
          <w:sz w:val="24"/>
          <w:szCs w:val="24"/>
          <w:lang w:eastAsia="id-ID"/>
        </w:rPr>
      </w:pPr>
    </w:p>
    <w:p w14:paraId="443E4C7A" w14:textId="77777777" w:rsidR="00A75180" w:rsidRPr="00A75180" w:rsidRDefault="00A75180" w:rsidP="00A75180">
      <w:pPr>
        <w:outlineLvl w:val="0"/>
        <w:rPr>
          <w:rFonts w:ascii="Garamond" w:hAnsi="Garamond"/>
          <w:b/>
          <w:bCs/>
          <w:kern w:val="36"/>
          <w:sz w:val="24"/>
          <w:szCs w:val="24"/>
          <w:lang w:eastAsia="id-ID"/>
        </w:rPr>
      </w:pPr>
      <w:r w:rsidRPr="00A75180">
        <w:rPr>
          <w:rFonts w:ascii="Garamond" w:hAnsi="Garamond"/>
          <w:b/>
          <w:bCs/>
          <w:kern w:val="36"/>
          <w:sz w:val="24"/>
          <w:szCs w:val="24"/>
          <w:lang w:eastAsia="id-ID"/>
        </w:rPr>
        <w:t>DAFTAR PUSTAKA</w:t>
      </w:r>
    </w:p>
    <w:p w14:paraId="2508D038" w14:textId="77777777" w:rsidR="00A75180" w:rsidRPr="00A75180" w:rsidRDefault="00A75180" w:rsidP="00A75180">
      <w:pPr>
        <w:widowControl/>
        <w:numPr>
          <w:ilvl w:val="0"/>
          <w:numId w:val="7"/>
        </w:numPr>
        <w:autoSpaceDE/>
        <w:autoSpaceDN/>
        <w:jc w:val="both"/>
        <w:rPr>
          <w:rFonts w:ascii="Garamond" w:hAnsi="Garamond"/>
          <w:sz w:val="24"/>
          <w:szCs w:val="24"/>
          <w:lang w:eastAsia="id-ID"/>
        </w:rPr>
      </w:pPr>
      <w:r w:rsidRPr="00A75180">
        <w:rPr>
          <w:rFonts w:ascii="Garamond" w:hAnsi="Garamond"/>
          <w:sz w:val="24"/>
          <w:szCs w:val="24"/>
          <w:lang w:eastAsia="id-ID"/>
        </w:rPr>
        <w:t xml:space="preserve">Allen LH. Anemia </w:t>
      </w:r>
      <w:proofErr w:type="spellStart"/>
      <w:r w:rsidRPr="00A75180">
        <w:rPr>
          <w:rFonts w:ascii="Garamond" w:hAnsi="Garamond"/>
          <w:sz w:val="24"/>
          <w:szCs w:val="24"/>
          <w:lang w:eastAsia="id-ID"/>
        </w:rPr>
        <w:t>and</w:t>
      </w:r>
      <w:proofErr w:type="spellEnd"/>
      <w:r w:rsidRPr="00A75180">
        <w:rPr>
          <w:rFonts w:ascii="Garamond" w:hAnsi="Garamond"/>
          <w:sz w:val="24"/>
          <w:szCs w:val="24"/>
          <w:lang w:eastAsia="id-ID"/>
        </w:rPr>
        <w:t xml:space="preserve"> </w:t>
      </w:r>
      <w:proofErr w:type="spellStart"/>
      <w:r w:rsidRPr="00A75180">
        <w:rPr>
          <w:rFonts w:ascii="Garamond" w:hAnsi="Garamond"/>
          <w:sz w:val="24"/>
          <w:szCs w:val="24"/>
          <w:lang w:eastAsia="id-ID"/>
        </w:rPr>
        <w:t>iron</w:t>
      </w:r>
      <w:proofErr w:type="spellEnd"/>
      <w:r w:rsidRPr="00A75180">
        <w:rPr>
          <w:rFonts w:ascii="Garamond" w:hAnsi="Garamond"/>
          <w:sz w:val="24"/>
          <w:szCs w:val="24"/>
          <w:lang w:eastAsia="id-ID"/>
        </w:rPr>
        <w:t xml:space="preserve"> </w:t>
      </w:r>
      <w:proofErr w:type="spellStart"/>
      <w:r w:rsidRPr="00A75180">
        <w:rPr>
          <w:rFonts w:ascii="Garamond" w:hAnsi="Garamond"/>
          <w:sz w:val="24"/>
          <w:szCs w:val="24"/>
          <w:lang w:eastAsia="id-ID"/>
        </w:rPr>
        <w:t>deficiency</w:t>
      </w:r>
      <w:proofErr w:type="spellEnd"/>
      <w:r w:rsidRPr="00A75180">
        <w:rPr>
          <w:rFonts w:ascii="Garamond" w:hAnsi="Garamond"/>
          <w:sz w:val="24"/>
          <w:szCs w:val="24"/>
          <w:lang w:eastAsia="id-ID"/>
        </w:rPr>
        <w:t xml:space="preserve">: </w:t>
      </w:r>
      <w:proofErr w:type="spellStart"/>
      <w:r w:rsidRPr="00A75180">
        <w:rPr>
          <w:rFonts w:ascii="Garamond" w:hAnsi="Garamond"/>
          <w:sz w:val="24"/>
          <w:szCs w:val="24"/>
          <w:lang w:eastAsia="id-ID"/>
        </w:rPr>
        <w:t>effects</w:t>
      </w:r>
      <w:proofErr w:type="spellEnd"/>
      <w:r w:rsidRPr="00A75180">
        <w:rPr>
          <w:rFonts w:ascii="Garamond" w:hAnsi="Garamond"/>
          <w:sz w:val="24"/>
          <w:szCs w:val="24"/>
          <w:lang w:eastAsia="id-ID"/>
        </w:rPr>
        <w:t xml:space="preserve"> </w:t>
      </w:r>
      <w:proofErr w:type="spellStart"/>
      <w:r w:rsidRPr="00A75180">
        <w:rPr>
          <w:rFonts w:ascii="Garamond" w:hAnsi="Garamond"/>
          <w:sz w:val="24"/>
          <w:szCs w:val="24"/>
          <w:lang w:eastAsia="id-ID"/>
        </w:rPr>
        <w:t>on</w:t>
      </w:r>
      <w:proofErr w:type="spellEnd"/>
      <w:r w:rsidRPr="00A75180">
        <w:rPr>
          <w:rFonts w:ascii="Garamond" w:hAnsi="Garamond"/>
          <w:sz w:val="24"/>
          <w:szCs w:val="24"/>
          <w:lang w:eastAsia="id-ID"/>
        </w:rPr>
        <w:t xml:space="preserve"> </w:t>
      </w:r>
      <w:proofErr w:type="spellStart"/>
      <w:r w:rsidRPr="00A75180">
        <w:rPr>
          <w:rFonts w:ascii="Garamond" w:hAnsi="Garamond"/>
          <w:sz w:val="24"/>
          <w:szCs w:val="24"/>
          <w:lang w:eastAsia="id-ID"/>
        </w:rPr>
        <w:t>pregnancy</w:t>
      </w:r>
      <w:proofErr w:type="spellEnd"/>
      <w:r w:rsidRPr="00A75180">
        <w:rPr>
          <w:rFonts w:ascii="Garamond" w:hAnsi="Garamond"/>
          <w:sz w:val="24"/>
          <w:szCs w:val="24"/>
          <w:lang w:eastAsia="id-ID"/>
        </w:rPr>
        <w:t xml:space="preserve"> </w:t>
      </w:r>
      <w:proofErr w:type="spellStart"/>
      <w:r w:rsidRPr="00A75180">
        <w:rPr>
          <w:rFonts w:ascii="Garamond" w:hAnsi="Garamond"/>
          <w:sz w:val="24"/>
          <w:szCs w:val="24"/>
          <w:lang w:eastAsia="id-ID"/>
        </w:rPr>
        <w:t>outcome</w:t>
      </w:r>
      <w:proofErr w:type="spellEnd"/>
      <w:r w:rsidRPr="00A75180">
        <w:rPr>
          <w:rFonts w:ascii="Garamond" w:hAnsi="Garamond"/>
          <w:sz w:val="24"/>
          <w:szCs w:val="24"/>
          <w:lang w:eastAsia="id-ID"/>
        </w:rPr>
        <w:t xml:space="preserve">. </w:t>
      </w:r>
      <w:r w:rsidRPr="00A75180">
        <w:rPr>
          <w:rFonts w:ascii="Garamond" w:hAnsi="Garamond"/>
          <w:i/>
          <w:iCs/>
          <w:sz w:val="24"/>
          <w:szCs w:val="24"/>
          <w:lang w:eastAsia="id-ID"/>
        </w:rPr>
        <w:t xml:space="preserve">Am J </w:t>
      </w:r>
      <w:proofErr w:type="spellStart"/>
      <w:r w:rsidRPr="00A75180">
        <w:rPr>
          <w:rFonts w:ascii="Garamond" w:hAnsi="Garamond"/>
          <w:i/>
          <w:iCs/>
          <w:sz w:val="24"/>
          <w:szCs w:val="24"/>
          <w:lang w:eastAsia="id-ID"/>
        </w:rPr>
        <w:t>Clin</w:t>
      </w:r>
      <w:proofErr w:type="spellEnd"/>
      <w:r w:rsidRPr="00A75180">
        <w:rPr>
          <w:rFonts w:ascii="Garamond" w:hAnsi="Garamond"/>
          <w:i/>
          <w:iCs/>
          <w:sz w:val="24"/>
          <w:szCs w:val="24"/>
          <w:lang w:eastAsia="id-ID"/>
        </w:rPr>
        <w:t xml:space="preserve"> </w:t>
      </w:r>
      <w:proofErr w:type="spellStart"/>
      <w:r w:rsidRPr="00A75180">
        <w:rPr>
          <w:rFonts w:ascii="Garamond" w:hAnsi="Garamond"/>
          <w:i/>
          <w:iCs/>
          <w:sz w:val="24"/>
          <w:szCs w:val="24"/>
          <w:lang w:eastAsia="id-ID"/>
        </w:rPr>
        <w:t>Nutr</w:t>
      </w:r>
      <w:proofErr w:type="spellEnd"/>
      <w:r w:rsidRPr="00A75180">
        <w:rPr>
          <w:rFonts w:ascii="Garamond" w:hAnsi="Garamond"/>
          <w:sz w:val="24"/>
          <w:szCs w:val="24"/>
          <w:lang w:eastAsia="id-ID"/>
        </w:rPr>
        <w:t>. 2000;71(5):1280–1284.</w:t>
      </w:r>
    </w:p>
    <w:p w14:paraId="5E28BD66" w14:textId="77777777" w:rsidR="00A75180" w:rsidRPr="00A75180" w:rsidRDefault="00A75180" w:rsidP="00A75180">
      <w:pPr>
        <w:widowControl/>
        <w:numPr>
          <w:ilvl w:val="0"/>
          <w:numId w:val="7"/>
        </w:numPr>
        <w:autoSpaceDE/>
        <w:autoSpaceDN/>
        <w:jc w:val="both"/>
        <w:rPr>
          <w:rFonts w:ascii="Garamond" w:hAnsi="Garamond"/>
          <w:sz w:val="24"/>
          <w:szCs w:val="24"/>
          <w:lang w:eastAsia="id-ID"/>
        </w:rPr>
      </w:pPr>
      <w:proofErr w:type="spellStart"/>
      <w:r w:rsidRPr="00A75180">
        <w:rPr>
          <w:rFonts w:ascii="Garamond" w:hAnsi="Garamond"/>
          <w:sz w:val="24"/>
          <w:szCs w:val="24"/>
          <w:lang w:eastAsia="id-ID"/>
        </w:rPr>
        <w:t>Balarajan</w:t>
      </w:r>
      <w:proofErr w:type="spellEnd"/>
      <w:r w:rsidRPr="00A75180">
        <w:rPr>
          <w:rFonts w:ascii="Garamond" w:hAnsi="Garamond"/>
          <w:sz w:val="24"/>
          <w:szCs w:val="24"/>
          <w:lang w:eastAsia="id-ID"/>
        </w:rPr>
        <w:t xml:space="preserve"> Y, </w:t>
      </w:r>
      <w:proofErr w:type="spellStart"/>
      <w:r w:rsidRPr="00A75180">
        <w:rPr>
          <w:rFonts w:ascii="Garamond" w:hAnsi="Garamond"/>
          <w:sz w:val="24"/>
          <w:szCs w:val="24"/>
          <w:lang w:eastAsia="id-ID"/>
        </w:rPr>
        <w:t>Ramakrishnan</w:t>
      </w:r>
      <w:proofErr w:type="spellEnd"/>
      <w:r w:rsidRPr="00A75180">
        <w:rPr>
          <w:rFonts w:ascii="Garamond" w:hAnsi="Garamond"/>
          <w:sz w:val="24"/>
          <w:szCs w:val="24"/>
          <w:lang w:eastAsia="id-ID"/>
        </w:rPr>
        <w:t xml:space="preserve"> U, </w:t>
      </w:r>
      <w:proofErr w:type="spellStart"/>
      <w:r w:rsidRPr="00A75180">
        <w:rPr>
          <w:rFonts w:ascii="Garamond" w:hAnsi="Garamond"/>
          <w:sz w:val="24"/>
          <w:szCs w:val="24"/>
          <w:lang w:eastAsia="id-ID"/>
        </w:rPr>
        <w:t>Ozaltin</w:t>
      </w:r>
      <w:proofErr w:type="spellEnd"/>
      <w:r w:rsidRPr="00A75180">
        <w:rPr>
          <w:rFonts w:ascii="Garamond" w:hAnsi="Garamond"/>
          <w:sz w:val="24"/>
          <w:szCs w:val="24"/>
          <w:lang w:eastAsia="id-ID"/>
        </w:rPr>
        <w:t xml:space="preserve"> E, Shankar AH, </w:t>
      </w:r>
      <w:proofErr w:type="spellStart"/>
      <w:r w:rsidRPr="00A75180">
        <w:rPr>
          <w:rFonts w:ascii="Garamond" w:hAnsi="Garamond"/>
          <w:sz w:val="24"/>
          <w:szCs w:val="24"/>
          <w:lang w:eastAsia="id-ID"/>
        </w:rPr>
        <w:t>Subramanian</w:t>
      </w:r>
      <w:proofErr w:type="spellEnd"/>
      <w:r w:rsidRPr="00A75180">
        <w:rPr>
          <w:rFonts w:ascii="Garamond" w:hAnsi="Garamond"/>
          <w:sz w:val="24"/>
          <w:szCs w:val="24"/>
          <w:lang w:eastAsia="id-ID"/>
        </w:rPr>
        <w:t xml:space="preserve"> SV. </w:t>
      </w:r>
      <w:proofErr w:type="spellStart"/>
      <w:r w:rsidRPr="00A75180">
        <w:rPr>
          <w:rFonts w:ascii="Garamond" w:hAnsi="Garamond"/>
          <w:sz w:val="24"/>
          <w:szCs w:val="24"/>
          <w:lang w:eastAsia="id-ID"/>
        </w:rPr>
        <w:t>Anaemia</w:t>
      </w:r>
      <w:proofErr w:type="spellEnd"/>
      <w:r w:rsidRPr="00A75180">
        <w:rPr>
          <w:rFonts w:ascii="Garamond" w:hAnsi="Garamond"/>
          <w:sz w:val="24"/>
          <w:szCs w:val="24"/>
          <w:lang w:eastAsia="id-ID"/>
        </w:rPr>
        <w:t xml:space="preserve"> in </w:t>
      </w:r>
      <w:proofErr w:type="spellStart"/>
      <w:r w:rsidRPr="00A75180">
        <w:rPr>
          <w:rFonts w:ascii="Garamond" w:hAnsi="Garamond"/>
          <w:sz w:val="24"/>
          <w:szCs w:val="24"/>
          <w:lang w:eastAsia="id-ID"/>
        </w:rPr>
        <w:t>low-income</w:t>
      </w:r>
      <w:proofErr w:type="spellEnd"/>
      <w:r w:rsidRPr="00A75180">
        <w:rPr>
          <w:rFonts w:ascii="Garamond" w:hAnsi="Garamond"/>
          <w:sz w:val="24"/>
          <w:szCs w:val="24"/>
          <w:lang w:eastAsia="id-ID"/>
        </w:rPr>
        <w:t xml:space="preserve"> </w:t>
      </w:r>
      <w:proofErr w:type="spellStart"/>
      <w:r w:rsidRPr="00A75180">
        <w:rPr>
          <w:rFonts w:ascii="Garamond" w:hAnsi="Garamond"/>
          <w:sz w:val="24"/>
          <w:szCs w:val="24"/>
          <w:lang w:eastAsia="id-ID"/>
        </w:rPr>
        <w:t>and</w:t>
      </w:r>
      <w:proofErr w:type="spellEnd"/>
      <w:r w:rsidRPr="00A75180">
        <w:rPr>
          <w:rFonts w:ascii="Garamond" w:hAnsi="Garamond"/>
          <w:sz w:val="24"/>
          <w:szCs w:val="24"/>
          <w:lang w:eastAsia="id-ID"/>
        </w:rPr>
        <w:t xml:space="preserve"> </w:t>
      </w:r>
      <w:proofErr w:type="spellStart"/>
      <w:r w:rsidRPr="00A75180">
        <w:rPr>
          <w:rFonts w:ascii="Garamond" w:hAnsi="Garamond"/>
          <w:sz w:val="24"/>
          <w:szCs w:val="24"/>
          <w:lang w:eastAsia="id-ID"/>
        </w:rPr>
        <w:t>middle-income</w:t>
      </w:r>
      <w:proofErr w:type="spellEnd"/>
      <w:r w:rsidRPr="00A75180">
        <w:rPr>
          <w:rFonts w:ascii="Garamond" w:hAnsi="Garamond"/>
          <w:sz w:val="24"/>
          <w:szCs w:val="24"/>
          <w:lang w:eastAsia="id-ID"/>
        </w:rPr>
        <w:t xml:space="preserve"> </w:t>
      </w:r>
      <w:proofErr w:type="spellStart"/>
      <w:r w:rsidRPr="00A75180">
        <w:rPr>
          <w:rFonts w:ascii="Garamond" w:hAnsi="Garamond"/>
          <w:sz w:val="24"/>
          <w:szCs w:val="24"/>
          <w:lang w:eastAsia="id-ID"/>
        </w:rPr>
        <w:t>countries</w:t>
      </w:r>
      <w:proofErr w:type="spellEnd"/>
      <w:r w:rsidRPr="00A75180">
        <w:rPr>
          <w:rFonts w:ascii="Garamond" w:hAnsi="Garamond"/>
          <w:sz w:val="24"/>
          <w:szCs w:val="24"/>
          <w:lang w:eastAsia="id-ID"/>
        </w:rPr>
        <w:t xml:space="preserve">. </w:t>
      </w:r>
      <w:proofErr w:type="spellStart"/>
      <w:r w:rsidRPr="00A75180">
        <w:rPr>
          <w:rFonts w:ascii="Garamond" w:hAnsi="Garamond"/>
          <w:i/>
          <w:iCs/>
          <w:sz w:val="24"/>
          <w:szCs w:val="24"/>
          <w:lang w:eastAsia="id-ID"/>
        </w:rPr>
        <w:t>Lancet</w:t>
      </w:r>
      <w:proofErr w:type="spellEnd"/>
      <w:r w:rsidRPr="00A75180">
        <w:rPr>
          <w:rFonts w:ascii="Garamond" w:hAnsi="Garamond"/>
          <w:sz w:val="24"/>
          <w:szCs w:val="24"/>
          <w:lang w:eastAsia="id-ID"/>
        </w:rPr>
        <w:t>. 2011;378(9809):2123–2135.</w:t>
      </w:r>
    </w:p>
    <w:p w14:paraId="5BF6CFB7" w14:textId="77777777" w:rsidR="00A75180" w:rsidRPr="00A75180" w:rsidRDefault="00A75180" w:rsidP="00A75180">
      <w:pPr>
        <w:widowControl/>
        <w:numPr>
          <w:ilvl w:val="0"/>
          <w:numId w:val="7"/>
        </w:numPr>
        <w:autoSpaceDE/>
        <w:autoSpaceDN/>
        <w:jc w:val="both"/>
        <w:rPr>
          <w:rFonts w:ascii="Garamond" w:hAnsi="Garamond"/>
          <w:sz w:val="24"/>
          <w:szCs w:val="24"/>
          <w:lang w:eastAsia="id-ID"/>
        </w:rPr>
      </w:pPr>
      <w:proofErr w:type="spellStart"/>
      <w:r w:rsidRPr="00A75180">
        <w:rPr>
          <w:rFonts w:ascii="Garamond" w:hAnsi="Garamond"/>
          <w:sz w:val="24"/>
          <w:szCs w:val="24"/>
          <w:lang w:eastAsia="id-ID"/>
        </w:rPr>
        <w:t>Bhutta</w:t>
      </w:r>
      <w:proofErr w:type="spellEnd"/>
      <w:r w:rsidRPr="00A75180">
        <w:rPr>
          <w:rFonts w:ascii="Garamond" w:hAnsi="Garamond"/>
          <w:sz w:val="24"/>
          <w:szCs w:val="24"/>
          <w:lang w:eastAsia="id-ID"/>
        </w:rPr>
        <w:t xml:space="preserve"> ZA, Das JK, </w:t>
      </w:r>
      <w:proofErr w:type="spellStart"/>
      <w:r w:rsidRPr="00A75180">
        <w:rPr>
          <w:rFonts w:ascii="Garamond" w:hAnsi="Garamond"/>
          <w:sz w:val="24"/>
          <w:szCs w:val="24"/>
          <w:lang w:eastAsia="id-ID"/>
        </w:rPr>
        <w:t>Rizvi</w:t>
      </w:r>
      <w:proofErr w:type="spellEnd"/>
      <w:r w:rsidRPr="00A75180">
        <w:rPr>
          <w:rFonts w:ascii="Garamond" w:hAnsi="Garamond"/>
          <w:sz w:val="24"/>
          <w:szCs w:val="24"/>
          <w:lang w:eastAsia="id-ID"/>
        </w:rPr>
        <w:t xml:space="preserve"> A, </w:t>
      </w:r>
      <w:proofErr w:type="spellStart"/>
      <w:r w:rsidRPr="00A75180">
        <w:rPr>
          <w:rFonts w:ascii="Garamond" w:hAnsi="Garamond"/>
          <w:sz w:val="24"/>
          <w:szCs w:val="24"/>
          <w:lang w:eastAsia="id-ID"/>
        </w:rPr>
        <w:t>Gaffey</w:t>
      </w:r>
      <w:proofErr w:type="spellEnd"/>
      <w:r w:rsidRPr="00A75180">
        <w:rPr>
          <w:rFonts w:ascii="Garamond" w:hAnsi="Garamond"/>
          <w:sz w:val="24"/>
          <w:szCs w:val="24"/>
          <w:lang w:eastAsia="id-ID"/>
        </w:rPr>
        <w:t xml:space="preserve"> MF, Walker N, </w:t>
      </w:r>
      <w:proofErr w:type="spellStart"/>
      <w:r w:rsidRPr="00A75180">
        <w:rPr>
          <w:rFonts w:ascii="Garamond" w:hAnsi="Garamond"/>
          <w:sz w:val="24"/>
          <w:szCs w:val="24"/>
          <w:lang w:eastAsia="id-ID"/>
        </w:rPr>
        <w:t>Horton</w:t>
      </w:r>
      <w:proofErr w:type="spellEnd"/>
      <w:r w:rsidRPr="00A75180">
        <w:rPr>
          <w:rFonts w:ascii="Garamond" w:hAnsi="Garamond"/>
          <w:sz w:val="24"/>
          <w:szCs w:val="24"/>
          <w:lang w:eastAsia="id-ID"/>
        </w:rPr>
        <w:t xml:space="preserve"> S. </w:t>
      </w:r>
      <w:proofErr w:type="spellStart"/>
      <w:r w:rsidRPr="00A75180">
        <w:rPr>
          <w:rFonts w:ascii="Garamond" w:hAnsi="Garamond"/>
          <w:sz w:val="24"/>
          <w:szCs w:val="24"/>
          <w:lang w:eastAsia="id-ID"/>
        </w:rPr>
        <w:t>Evidence-based</w:t>
      </w:r>
      <w:proofErr w:type="spellEnd"/>
      <w:r w:rsidRPr="00A75180">
        <w:rPr>
          <w:rFonts w:ascii="Garamond" w:hAnsi="Garamond"/>
          <w:sz w:val="24"/>
          <w:szCs w:val="24"/>
          <w:lang w:eastAsia="id-ID"/>
        </w:rPr>
        <w:t xml:space="preserve"> </w:t>
      </w:r>
      <w:proofErr w:type="spellStart"/>
      <w:r w:rsidRPr="00A75180">
        <w:rPr>
          <w:rFonts w:ascii="Garamond" w:hAnsi="Garamond"/>
          <w:sz w:val="24"/>
          <w:szCs w:val="24"/>
          <w:lang w:eastAsia="id-ID"/>
        </w:rPr>
        <w:t>interventions</w:t>
      </w:r>
      <w:proofErr w:type="spellEnd"/>
      <w:r w:rsidRPr="00A75180">
        <w:rPr>
          <w:rFonts w:ascii="Garamond" w:hAnsi="Garamond"/>
          <w:sz w:val="24"/>
          <w:szCs w:val="24"/>
          <w:lang w:eastAsia="id-ID"/>
        </w:rPr>
        <w:t xml:space="preserve"> </w:t>
      </w:r>
      <w:proofErr w:type="spellStart"/>
      <w:r w:rsidRPr="00A75180">
        <w:rPr>
          <w:rFonts w:ascii="Garamond" w:hAnsi="Garamond"/>
          <w:sz w:val="24"/>
          <w:szCs w:val="24"/>
          <w:lang w:eastAsia="id-ID"/>
        </w:rPr>
        <w:t>for</w:t>
      </w:r>
      <w:proofErr w:type="spellEnd"/>
      <w:r w:rsidRPr="00A75180">
        <w:rPr>
          <w:rFonts w:ascii="Garamond" w:hAnsi="Garamond"/>
          <w:sz w:val="24"/>
          <w:szCs w:val="24"/>
          <w:lang w:eastAsia="id-ID"/>
        </w:rPr>
        <w:t xml:space="preserve"> </w:t>
      </w:r>
      <w:proofErr w:type="spellStart"/>
      <w:r w:rsidRPr="00A75180">
        <w:rPr>
          <w:rFonts w:ascii="Garamond" w:hAnsi="Garamond"/>
          <w:sz w:val="24"/>
          <w:szCs w:val="24"/>
          <w:lang w:eastAsia="id-ID"/>
        </w:rPr>
        <w:t>improvement</w:t>
      </w:r>
      <w:proofErr w:type="spellEnd"/>
      <w:r w:rsidRPr="00A75180">
        <w:rPr>
          <w:rFonts w:ascii="Garamond" w:hAnsi="Garamond"/>
          <w:sz w:val="24"/>
          <w:szCs w:val="24"/>
          <w:lang w:eastAsia="id-ID"/>
        </w:rPr>
        <w:t xml:space="preserve"> </w:t>
      </w:r>
      <w:proofErr w:type="spellStart"/>
      <w:r w:rsidRPr="00A75180">
        <w:rPr>
          <w:rFonts w:ascii="Garamond" w:hAnsi="Garamond"/>
          <w:sz w:val="24"/>
          <w:szCs w:val="24"/>
          <w:lang w:eastAsia="id-ID"/>
        </w:rPr>
        <w:t>of</w:t>
      </w:r>
      <w:proofErr w:type="spellEnd"/>
      <w:r w:rsidRPr="00A75180">
        <w:rPr>
          <w:rFonts w:ascii="Garamond" w:hAnsi="Garamond"/>
          <w:sz w:val="24"/>
          <w:szCs w:val="24"/>
          <w:lang w:eastAsia="id-ID"/>
        </w:rPr>
        <w:t xml:space="preserve"> maternal </w:t>
      </w:r>
      <w:proofErr w:type="spellStart"/>
      <w:r w:rsidRPr="00A75180">
        <w:rPr>
          <w:rFonts w:ascii="Garamond" w:hAnsi="Garamond"/>
          <w:sz w:val="24"/>
          <w:szCs w:val="24"/>
          <w:lang w:eastAsia="id-ID"/>
        </w:rPr>
        <w:t>and</w:t>
      </w:r>
      <w:proofErr w:type="spellEnd"/>
      <w:r w:rsidRPr="00A75180">
        <w:rPr>
          <w:rFonts w:ascii="Garamond" w:hAnsi="Garamond"/>
          <w:sz w:val="24"/>
          <w:szCs w:val="24"/>
          <w:lang w:eastAsia="id-ID"/>
        </w:rPr>
        <w:t xml:space="preserve"> </w:t>
      </w:r>
      <w:proofErr w:type="spellStart"/>
      <w:r w:rsidRPr="00A75180">
        <w:rPr>
          <w:rFonts w:ascii="Garamond" w:hAnsi="Garamond"/>
          <w:sz w:val="24"/>
          <w:szCs w:val="24"/>
          <w:lang w:eastAsia="id-ID"/>
        </w:rPr>
        <w:t>child</w:t>
      </w:r>
      <w:proofErr w:type="spellEnd"/>
      <w:r w:rsidRPr="00A75180">
        <w:rPr>
          <w:rFonts w:ascii="Garamond" w:hAnsi="Garamond"/>
          <w:sz w:val="24"/>
          <w:szCs w:val="24"/>
          <w:lang w:eastAsia="id-ID"/>
        </w:rPr>
        <w:t xml:space="preserve"> </w:t>
      </w:r>
      <w:proofErr w:type="spellStart"/>
      <w:r w:rsidRPr="00A75180">
        <w:rPr>
          <w:rFonts w:ascii="Garamond" w:hAnsi="Garamond"/>
          <w:sz w:val="24"/>
          <w:szCs w:val="24"/>
          <w:lang w:eastAsia="id-ID"/>
        </w:rPr>
        <w:t>nutrition</w:t>
      </w:r>
      <w:proofErr w:type="spellEnd"/>
      <w:r w:rsidRPr="00A75180">
        <w:rPr>
          <w:rFonts w:ascii="Garamond" w:hAnsi="Garamond"/>
          <w:sz w:val="24"/>
          <w:szCs w:val="24"/>
          <w:lang w:eastAsia="id-ID"/>
        </w:rPr>
        <w:t xml:space="preserve">. </w:t>
      </w:r>
      <w:proofErr w:type="spellStart"/>
      <w:r w:rsidRPr="00A75180">
        <w:rPr>
          <w:rFonts w:ascii="Garamond" w:hAnsi="Garamond"/>
          <w:i/>
          <w:iCs/>
          <w:sz w:val="24"/>
          <w:szCs w:val="24"/>
          <w:lang w:eastAsia="id-ID"/>
        </w:rPr>
        <w:t>Lancet</w:t>
      </w:r>
      <w:proofErr w:type="spellEnd"/>
      <w:r w:rsidRPr="00A75180">
        <w:rPr>
          <w:rFonts w:ascii="Garamond" w:hAnsi="Garamond"/>
          <w:sz w:val="24"/>
          <w:szCs w:val="24"/>
          <w:lang w:eastAsia="id-ID"/>
        </w:rPr>
        <w:t>. 2013;382(9890):452–477.</w:t>
      </w:r>
    </w:p>
    <w:p w14:paraId="268B7B45" w14:textId="77777777" w:rsidR="00A75180" w:rsidRPr="00A75180" w:rsidRDefault="00A75180" w:rsidP="00A75180">
      <w:pPr>
        <w:widowControl/>
        <w:numPr>
          <w:ilvl w:val="0"/>
          <w:numId w:val="7"/>
        </w:numPr>
        <w:autoSpaceDE/>
        <w:autoSpaceDN/>
        <w:jc w:val="both"/>
        <w:rPr>
          <w:rFonts w:ascii="Garamond" w:hAnsi="Garamond"/>
          <w:sz w:val="24"/>
          <w:szCs w:val="24"/>
          <w:lang w:eastAsia="id-ID"/>
        </w:rPr>
      </w:pPr>
      <w:r w:rsidRPr="00A75180">
        <w:rPr>
          <w:rFonts w:ascii="Garamond" w:hAnsi="Garamond"/>
          <w:sz w:val="24"/>
          <w:szCs w:val="24"/>
          <w:lang w:eastAsia="id-ID"/>
        </w:rPr>
        <w:t xml:space="preserve">Black RE, </w:t>
      </w:r>
      <w:proofErr w:type="spellStart"/>
      <w:r w:rsidRPr="00A75180">
        <w:rPr>
          <w:rFonts w:ascii="Garamond" w:hAnsi="Garamond"/>
          <w:sz w:val="24"/>
          <w:szCs w:val="24"/>
          <w:lang w:eastAsia="id-ID"/>
        </w:rPr>
        <w:t>Victora</w:t>
      </w:r>
      <w:proofErr w:type="spellEnd"/>
      <w:r w:rsidRPr="00A75180">
        <w:rPr>
          <w:rFonts w:ascii="Garamond" w:hAnsi="Garamond"/>
          <w:sz w:val="24"/>
          <w:szCs w:val="24"/>
          <w:lang w:eastAsia="id-ID"/>
        </w:rPr>
        <w:t xml:space="preserve"> CG, Walker SP, </w:t>
      </w:r>
      <w:proofErr w:type="spellStart"/>
      <w:r w:rsidRPr="00A75180">
        <w:rPr>
          <w:rFonts w:ascii="Garamond" w:hAnsi="Garamond"/>
          <w:sz w:val="24"/>
          <w:szCs w:val="24"/>
          <w:lang w:eastAsia="id-ID"/>
        </w:rPr>
        <w:t>Bhutta</w:t>
      </w:r>
      <w:proofErr w:type="spellEnd"/>
      <w:r w:rsidRPr="00A75180">
        <w:rPr>
          <w:rFonts w:ascii="Garamond" w:hAnsi="Garamond"/>
          <w:sz w:val="24"/>
          <w:szCs w:val="24"/>
          <w:lang w:eastAsia="id-ID"/>
        </w:rPr>
        <w:t xml:space="preserve"> ZA, Christian P, </w:t>
      </w:r>
      <w:proofErr w:type="spellStart"/>
      <w:r w:rsidRPr="00A75180">
        <w:rPr>
          <w:rFonts w:ascii="Garamond" w:hAnsi="Garamond"/>
          <w:sz w:val="24"/>
          <w:szCs w:val="24"/>
          <w:lang w:eastAsia="id-ID"/>
        </w:rPr>
        <w:t>de</w:t>
      </w:r>
      <w:proofErr w:type="spellEnd"/>
      <w:r w:rsidRPr="00A75180">
        <w:rPr>
          <w:rFonts w:ascii="Garamond" w:hAnsi="Garamond"/>
          <w:sz w:val="24"/>
          <w:szCs w:val="24"/>
          <w:lang w:eastAsia="id-ID"/>
        </w:rPr>
        <w:t xml:space="preserve"> </w:t>
      </w:r>
      <w:proofErr w:type="spellStart"/>
      <w:r w:rsidRPr="00A75180">
        <w:rPr>
          <w:rFonts w:ascii="Garamond" w:hAnsi="Garamond"/>
          <w:sz w:val="24"/>
          <w:szCs w:val="24"/>
          <w:lang w:eastAsia="id-ID"/>
        </w:rPr>
        <w:t>Onis</w:t>
      </w:r>
      <w:proofErr w:type="spellEnd"/>
      <w:r w:rsidRPr="00A75180">
        <w:rPr>
          <w:rFonts w:ascii="Garamond" w:hAnsi="Garamond"/>
          <w:sz w:val="24"/>
          <w:szCs w:val="24"/>
          <w:lang w:eastAsia="id-ID"/>
        </w:rPr>
        <w:t xml:space="preserve"> M. Maternal </w:t>
      </w:r>
      <w:proofErr w:type="spellStart"/>
      <w:r w:rsidRPr="00A75180">
        <w:rPr>
          <w:rFonts w:ascii="Garamond" w:hAnsi="Garamond"/>
          <w:sz w:val="24"/>
          <w:szCs w:val="24"/>
          <w:lang w:eastAsia="id-ID"/>
        </w:rPr>
        <w:t>and</w:t>
      </w:r>
      <w:proofErr w:type="spellEnd"/>
      <w:r w:rsidRPr="00A75180">
        <w:rPr>
          <w:rFonts w:ascii="Garamond" w:hAnsi="Garamond"/>
          <w:sz w:val="24"/>
          <w:szCs w:val="24"/>
          <w:lang w:eastAsia="id-ID"/>
        </w:rPr>
        <w:t xml:space="preserve"> </w:t>
      </w:r>
      <w:proofErr w:type="spellStart"/>
      <w:r w:rsidRPr="00A75180">
        <w:rPr>
          <w:rFonts w:ascii="Garamond" w:hAnsi="Garamond"/>
          <w:sz w:val="24"/>
          <w:szCs w:val="24"/>
          <w:lang w:eastAsia="id-ID"/>
        </w:rPr>
        <w:t>child</w:t>
      </w:r>
      <w:proofErr w:type="spellEnd"/>
      <w:r w:rsidRPr="00A75180">
        <w:rPr>
          <w:rFonts w:ascii="Garamond" w:hAnsi="Garamond"/>
          <w:sz w:val="24"/>
          <w:szCs w:val="24"/>
          <w:lang w:eastAsia="id-ID"/>
        </w:rPr>
        <w:t xml:space="preserve"> </w:t>
      </w:r>
      <w:proofErr w:type="spellStart"/>
      <w:r w:rsidRPr="00A75180">
        <w:rPr>
          <w:rFonts w:ascii="Garamond" w:hAnsi="Garamond"/>
          <w:sz w:val="24"/>
          <w:szCs w:val="24"/>
          <w:lang w:eastAsia="id-ID"/>
        </w:rPr>
        <w:t>undernutrition</w:t>
      </w:r>
      <w:proofErr w:type="spellEnd"/>
      <w:r w:rsidRPr="00A75180">
        <w:rPr>
          <w:rFonts w:ascii="Garamond" w:hAnsi="Garamond"/>
          <w:sz w:val="24"/>
          <w:szCs w:val="24"/>
          <w:lang w:eastAsia="id-ID"/>
        </w:rPr>
        <w:t xml:space="preserve"> </w:t>
      </w:r>
      <w:proofErr w:type="spellStart"/>
      <w:r w:rsidRPr="00A75180">
        <w:rPr>
          <w:rFonts w:ascii="Garamond" w:hAnsi="Garamond"/>
          <w:sz w:val="24"/>
          <w:szCs w:val="24"/>
          <w:lang w:eastAsia="id-ID"/>
        </w:rPr>
        <w:t>and</w:t>
      </w:r>
      <w:proofErr w:type="spellEnd"/>
      <w:r w:rsidRPr="00A75180">
        <w:rPr>
          <w:rFonts w:ascii="Garamond" w:hAnsi="Garamond"/>
          <w:sz w:val="24"/>
          <w:szCs w:val="24"/>
          <w:lang w:eastAsia="id-ID"/>
        </w:rPr>
        <w:t xml:space="preserve"> </w:t>
      </w:r>
      <w:proofErr w:type="spellStart"/>
      <w:r w:rsidRPr="00A75180">
        <w:rPr>
          <w:rFonts w:ascii="Garamond" w:hAnsi="Garamond"/>
          <w:sz w:val="24"/>
          <w:szCs w:val="24"/>
          <w:lang w:eastAsia="id-ID"/>
        </w:rPr>
        <w:t>overweight</w:t>
      </w:r>
      <w:proofErr w:type="spellEnd"/>
      <w:r w:rsidRPr="00A75180">
        <w:rPr>
          <w:rFonts w:ascii="Garamond" w:hAnsi="Garamond"/>
          <w:sz w:val="24"/>
          <w:szCs w:val="24"/>
          <w:lang w:eastAsia="id-ID"/>
        </w:rPr>
        <w:t xml:space="preserve"> in </w:t>
      </w:r>
      <w:proofErr w:type="spellStart"/>
      <w:r w:rsidRPr="00A75180">
        <w:rPr>
          <w:rFonts w:ascii="Garamond" w:hAnsi="Garamond"/>
          <w:sz w:val="24"/>
          <w:szCs w:val="24"/>
          <w:lang w:eastAsia="id-ID"/>
        </w:rPr>
        <w:t>low-income</w:t>
      </w:r>
      <w:proofErr w:type="spellEnd"/>
      <w:r w:rsidRPr="00A75180">
        <w:rPr>
          <w:rFonts w:ascii="Garamond" w:hAnsi="Garamond"/>
          <w:sz w:val="24"/>
          <w:szCs w:val="24"/>
          <w:lang w:eastAsia="id-ID"/>
        </w:rPr>
        <w:t xml:space="preserve"> </w:t>
      </w:r>
      <w:proofErr w:type="spellStart"/>
      <w:r w:rsidRPr="00A75180">
        <w:rPr>
          <w:rFonts w:ascii="Garamond" w:hAnsi="Garamond"/>
          <w:sz w:val="24"/>
          <w:szCs w:val="24"/>
          <w:lang w:eastAsia="id-ID"/>
        </w:rPr>
        <w:t>countries</w:t>
      </w:r>
      <w:proofErr w:type="spellEnd"/>
      <w:r w:rsidRPr="00A75180">
        <w:rPr>
          <w:rFonts w:ascii="Garamond" w:hAnsi="Garamond"/>
          <w:sz w:val="24"/>
          <w:szCs w:val="24"/>
          <w:lang w:eastAsia="id-ID"/>
        </w:rPr>
        <w:t xml:space="preserve">. </w:t>
      </w:r>
      <w:proofErr w:type="spellStart"/>
      <w:r w:rsidRPr="00A75180">
        <w:rPr>
          <w:rFonts w:ascii="Garamond" w:hAnsi="Garamond"/>
          <w:i/>
          <w:iCs/>
          <w:sz w:val="24"/>
          <w:szCs w:val="24"/>
          <w:lang w:eastAsia="id-ID"/>
        </w:rPr>
        <w:t>Lancet</w:t>
      </w:r>
      <w:proofErr w:type="spellEnd"/>
      <w:r w:rsidRPr="00A75180">
        <w:rPr>
          <w:rFonts w:ascii="Garamond" w:hAnsi="Garamond"/>
          <w:sz w:val="24"/>
          <w:szCs w:val="24"/>
          <w:lang w:eastAsia="id-ID"/>
        </w:rPr>
        <w:t>. 2013;382(9890):427–451.</w:t>
      </w:r>
    </w:p>
    <w:p w14:paraId="5004CD19" w14:textId="77777777" w:rsidR="00A75180" w:rsidRPr="00A75180" w:rsidRDefault="00A75180" w:rsidP="00A75180">
      <w:pPr>
        <w:widowControl/>
        <w:numPr>
          <w:ilvl w:val="0"/>
          <w:numId w:val="7"/>
        </w:numPr>
        <w:autoSpaceDE/>
        <w:autoSpaceDN/>
        <w:jc w:val="both"/>
        <w:rPr>
          <w:rFonts w:ascii="Garamond" w:hAnsi="Garamond"/>
          <w:sz w:val="24"/>
          <w:szCs w:val="24"/>
          <w:lang w:eastAsia="id-ID"/>
        </w:rPr>
      </w:pPr>
      <w:proofErr w:type="spellStart"/>
      <w:r w:rsidRPr="00A75180">
        <w:rPr>
          <w:rFonts w:ascii="Garamond" w:hAnsi="Garamond"/>
          <w:sz w:val="24"/>
          <w:szCs w:val="24"/>
          <w:lang w:eastAsia="id-ID"/>
        </w:rPr>
        <w:t>Bothwell</w:t>
      </w:r>
      <w:proofErr w:type="spellEnd"/>
      <w:r w:rsidRPr="00A75180">
        <w:rPr>
          <w:rFonts w:ascii="Garamond" w:hAnsi="Garamond"/>
          <w:sz w:val="24"/>
          <w:szCs w:val="24"/>
          <w:lang w:eastAsia="id-ID"/>
        </w:rPr>
        <w:t xml:space="preserve"> TH. </w:t>
      </w:r>
      <w:proofErr w:type="spellStart"/>
      <w:r w:rsidRPr="00A75180">
        <w:rPr>
          <w:rFonts w:ascii="Garamond" w:hAnsi="Garamond"/>
          <w:sz w:val="24"/>
          <w:szCs w:val="24"/>
          <w:lang w:eastAsia="id-ID"/>
        </w:rPr>
        <w:t>Iron</w:t>
      </w:r>
      <w:proofErr w:type="spellEnd"/>
      <w:r w:rsidRPr="00A75180">
        <w:rPr>
          <w:rFonts w:ascii="Garamond" w:hAnsi="Garamond"/>
          <w:sz w:val="24"/>
          <w:szCs w:val="24"/>
          <w:lang w:eastAsia="id-ID"/>
        </w:rPr>
        <w:t xml:space="preserve"> </w:t>
      </w:r>
      <w:proofErr w:type="spellStart"/>
      <w:r w:rsidRPr="00A75180">
        <w:rPr>
          <w:rFonts w:ascii="Garamond" w:hAnsi="Garamond"/>
          <w:sz w:val="24"/>
          <w:szCs w:val="24"/>
          <w:lang w:eastAsia="id-ID"/>
        </w:rPr>
        <w:t>requirements</w:t>
      </w:r>
      <w:proofErr w:type="spellEnd"/>
      <w:r w:rsidRPr="00A75180">
        <w:rPr>
          <w:rFonts w:ascii="Garamond" w:hAnsi="Garamond"/>
          <w:sz w:val="24"/>
          <w:szCs w:val="24"/>
          <w:lang w:eastAsia="id-ID"/>
        </w:rPr>
        <w:t xml:space="preserve"> in </w:t>
      </w:r>
      <w:proofErr w:type="spellStart"/>
      <w:r w:rsidRPr="00A75180">
        <w:rPr>
          <w:rFonts w:ascii="Garamond" w:hAnsi="Garamond"/>
          <w:sz w:val="24"/>
          <w:szCs w:val="24"/>
          <w:lang w:eastAsia="id-ID"/>
        </w:rPr>
        <w:t>pregnancy</w:t>
      </w:r>
      <w:proofErr w:type="spellEnd"/>
      <w:r w:rsidRPr="00A75180">
        <w:rPr>
          <w:rFonts w:ascii="Garamond" w:hAnsi="Garamond"/>
          <w:sz w:val="24"/>
          <w:szCs w:val="24"/>
          <w:lang w:eastAsia="id-ID"/>
        </w:rPr>
        <w:t xml:space="preserve"> </w:t>
      </w:r>
      <w:proofErr w:type="spellStart"/>
      <w:r w:rsidRPr="00A75180">
        <w:rPr>
          <w:rFonts w:ascii="Garamond" w:hAnsi="Garamond"/>
          <w:sz w:val="24"/>
          <w:szCs w:val="24"/>
          <w:lang w:eastAsia="id-ID"/>
        </w:rPr>
        <w:t>and</w:t>
      </w:r>
      <w:proofErr w:type="spellEnd"/>
      <w:r w:rsidRPr="00A75180">
        <w:rPr>
          <w:rFonts w:ascii="Garamond" w:hAnsi="Garamond"/>
          <w:sz w:val="24"/>
          <w:szCs w:val="24"/>
          <w:lang w:eastAsia="id-ID"/>
        </w:rPr>
        <w:t xml:space="preserve"> </w:t>
      </w:r>
      <w:proofErr w:type="spellStart"/>
      <w:r w:rsidRPr="00A75180">
        <w:rPr>
          <w:rFonts w:ascii="Garamond" w:hAnsi="Garamond"/>
          <w:sz w:val="24"/>
          <w:szCs w:val="24"/>
          <w:lang w:eastAsia="id-ID"/>
        </w:rPr>
        <w:t>strategies</w:t>
      </w:r>
      <w:proofErr w:type="spellEnd"/>
      <w:r w:rsidRPr="00A75180">
        <w:rPr>
          <w:rFonts w:ascii="Garamond" w:hAnsi="Garamond"/>
          <w:sz w:val="24"/>
          <w:szCs w:val="24"/>
          <w:lang w:eastAsia="id-ID"/>
        </w:rPr>
        <w:t xml:space="preserve"> </w:t>
      </w:r>
      <w:proofErr w:type="spellStart"/>
      <w:r w:rsidRPr="00A75180">
        <w:rPr>
          <w:rFonts w:ascii="Garamond" w:hAnsi="Garamond"/>
          <w:sz w:val="24"/>
          <w:szCs w:val="24"/>
          <w:lang w:eastAsia="id-ID"/>
        </w:rPr>
        <w:t>to</w:t>
      </w:r>
      <w:proofErr w:type="spellEnd"/>
      <w:r w:rsidRPr="00A75180">
        <w:rPr>
          <w:rFonts w:ascii="Garamond" w:hAnsi="Garamond"/>
          <w:sz w:val="24"/>
          <w:szCs w:val="24"/>
          <w:lang w:eastAsia="id-ID"/>
        </w:rPr>
        <w:t xml:space="preserve"> </w:t>
      </w:r>
      <w:proofErr w:type="spellStart"/>
      <w:r w:rsidRPr="00A75180">
        <w:rPr>
          <w:rFonts w:ascii="Garamond" w:hAnsi="Garamond"/>
          <w:sz w:val="24"/>
          <w:szCs w:val="24"/>
          <w:lang w:eastAsia="id-ID"/>
        </w:rPr>
        <w:t>meet</w:t>
      </w:r>
      <w:proofErr w:type="spellEnd"/>
      <w:r w:rsidRPr="00A75180">
        <w:rPr>
          <w:rFonts w:ascii="Garamond" w:hAnsi="Garamond"/>
          <w:sz w:val="24"/>
          <w:szCs w:val="24"/>
          <w:lang w:eastAsia="id-ID"/>
        </w:rPr>
        <w:t xml:space="preserve"> </w:t>
      </w:r>
      <w:proofErr w:type="spellStart"/>
      <w:r w:rsidRPr="00A75180">
        <w:rPr>
          <w:rFonts w:ascii="Garamond" w:hAnsi="Garamond"/>
          <w:sz w:val="24"/>
          <w:szCs w:val="24"/>
          <w:lang w:eastAsia="id-ID"/>
        </w:rPr>
        <w:t>them</w:t>
      </w:r>
      <w:proofErr w:type="spellEnd"/>
      <w:r w:rsidRPr="00A75180">
        <w:rPr>
          <w:rFonts w:ascii="Garamond" w:hAnsi="Garamond"/>
          <w:sz w:val="24"/>
          <w:szCs w:val="24"/>
          <w:lang w:eastAsia="id-ID"/>
        </w:rPr>
        <w:t xml:space="preserve">. </w:t>
      </w:r>
      <w:r w:rsidRPr="00A75180">
        <w:rPr>
          <w:rFonts w:ascii="Garamond" w:hAnsi="Garamond"/>
          <w:i/>
          <w:iCs/>
          <w:sz w:val="24"/>
          <w:szCs w:val="24"/>
          <w:lang w:eastAsia="id-ID"/>
        </w:rPr>
        <w:t xml:space="preserve">Am J </w:t>
      </w:r>
      <w:proofErr w:type="spellStart"/>
      <w:r w:rsidRPr="00A75180">
        <w:rPr>
          <w:rFonts w:ascii="Garamond" w:hAnsi="Garamond"/>
          <w:i/>
          <w:iCs/>
          <w:sz w:val="24"/>
          <w:szCs w:val="24"/>
          <w:lang w:eastAsia="id-ID"/>
        </w:rPr>
        <w:t>Clin</w:t>
      </w:r>
      <w:proofErr w:type="spellEnd"/>
      <w:r w:rsidRPr="00A75180">
        <w:rPr>
          <w:rFonts w:ascii="Garamond" w:hAnsi="Garamond"/>
          <w:i/>
          <w:iCs/>
          <w:sz w:val="24"/>
          <w:szCs w:val="24"/>
          <w:lang w:eastAsia="id-ID"/>
        </w:rPr>
        <w:t xml:space="preserve"> </w:t>
      </w:r>
      <w:proofErr w:type="spellStart"/>
      <w:r w:rsidRPr="00A75180">
        <w:rPr>
          <w:rFonts w:ascii="Garamond" w:hAnsi="Garamond"/>
          <w:i/>
          <w:iCs/>
          <w:sz w:val="24"/>
          <w:szCs w:val="24"/>
          <w:lang w:eastAsia="id-ID"/>
        </w:rPr>
        <w:t>Nutr</w:t>
      </w:r>
      <w:proofErr w:type="spellEnd"/>
      <w:r w:rsidRPr="00A75180">
        <w:rPr>
          <w:rFonts w:ascii="Garamond" w:hAnsi="Garamond"/>
          <w:sz w:val="24"/>
          <w:szCs w:val="24"/>
          <w:lang w:eastAsia="id-ID"/>
        </w:rPr>
        <w:t>. 2000;72(1):257–264.</w:t>
      </w:r>
    </w:p>
    <w:p w14:paraId="633D1969" w14:textId="77777777" w:rsidR="00A75180" w:rsidRPr="00A75180" w:rsidRDefault="00A75180" w:rsidP="00A75180">
      <w:pPr>
        <w:widowControl/>
        <w:numPr>
          <w:ilvl w:val="0"/>
          <w:numId w:val="7"/>
        </w:numPr>
        <w:autoSpaceDE/>
        <w:autoSpaceDN/>
        <w:jc w:val="both"/>
        <w:rPr>
          <w:rFonts w:ascii="Garamond" w:hAnsi="Garamond"/>
          <w:sz w:val="24"/>
          <w:szCs w:val="24"/>
          <w:lang w:eastAsia="id-ID"/>
        </w:rPr>
      </w:pPr>
      <w:proofErr w:type="spellStart"/>
      <w:r w:rsidRPr="00A75180">
        <w:rPr>
          <w:rFonts w:ascii="Garamond" w:hAnsi="Garamond"/>
          <w:sz w:val="24"/>
          <w:szCs w:val="24"/>
          <w:lang w:eastAsia="id-ID"/>
        </w:rPr>
        <w:t>Darnton</w:t>
      </w:r>
      <w:proofErr w:type="spellEnd"/>
      <w:r w:rsidRPr="00A75180">
        <w:rPr>
          <w:rFonts w:ascii="Garamond" w:hAnsi="Garamond"/>
          <w:sz w:val="24"/>
          <w:szCs w:val="24"/>
          <w:lang w:eastAsia="id-ID"/>
        </w:rPr>
        <w:t xml:space="preserve">-Hill I, </w:t>
      </w:r>
      <w:proofErr w:type="spellStart"/>
      <w:r w:rsidRPr="00A75180">
        <w:rPr>
          <w:rFonts w:ascii="Garamond" w:hAnsi="Garamond"/>
          <w:sz w:val="24"/>
          <w:szCs w:val="24"/>
          <w:lang w:eastAsia="id-ID"/>
        </w:rPr>
        <w:t>Webb</w:t>
      </w:r>
      <w:proofErr w:type="spellEnd"/>
      <w:r w:rsidRPr="00A75180">
        <w:rPr>
          <w:rFonts w:ascii="Garamond" w:hAnsi="Garamond"/>
          <w:sz w:val="24"/>
          <w:szCs w:val="24"/>
          <w:lang w:eastAsia="id-ID"/>
        </w:rPr>
        <w:t xml:space="preserve"> P, Harvey PW, </w:t>
      </w:r>
      <w:proofErr w:type="spellStart"/>
      <w:r w:rsidRPr="00A75180">
        <w:rPr>
          <w:rFonts w:ascii="Garamond" w:hAnsi="Garamond"/>
          <w:sz w:val="24"/>
          <w:szCs w:val="24"/>
          <w:lang w:eastAsia="id-ID"/>
        </w:rPr>
        <w:t>Hunt</w:t>
      </w:r>
      <w:proofErr w:type="spellEnd"/>
      <w:r w:rsidRPr="00A75180">
        <w:rPr>
          <w:rFonts w:ascii="Garamond" w:hAnsi="Garamond"/>
          <w:sz w:val="24"/>
          <w:szCs w:val="24"/>
          <w:lang w:eastAsia="id-ID"/>
        </w:rPr>
        <w:t xml:space="preserve"> JM, </w:t>
      </w:r>
      <w:proofErr w:type="spellStart"/>
      <w:r w:rsidRPr="00A75180">
        <w:rPr>
          <w:rFonts w:ascii="Garamond" w:hAnsi="Garamond"/>
          <w:sz w:val="24"/>
          <w:szCs w:val="24"/>
          <w:lang w:eastAsia="id-ID"/>
        </w:rPr>
        <w:t>Dalmiya</w:t>
      </w:r>
      <w:proofErr w:type="spellEnd"/>
      <w:r w:rsidRPr="00A75180">
        <w:rPr>
          <w:rFonts w:ascii="Garamond" w:hAnsi="Garamond"/>
          <w:sz w:val="24"/>
          <w:szCs w:val="24"/>
          <w:lang w:eastAsia="id-ID"/>
        </w:rPr>
        <w:t xml:space="preserve"> N, </w:t>
      </w:r>
      <w:proofErr w:type="spellStart"/>
      <w:r w:rsidRPr="00A75180">
        <w:rPr>
          <w:rFonts w:ascii="Garamond" w:hAnsi="Garamond"/>
          <w:sz w:val="24"/>
          <w:szCs w:val="24"/>
          <w:lang w:eastAsia="id-ID"/>
        </w:rPr>
        <w:t>Chopra</w:t>
      </w:r>
      <w:proofErr w:type="spellEnd"/>
      <w:r w:rsidRPr="00A75180">
        <w:rPr>
          <w:rFonts w:ascii="Garamond" w:hAnsi="Garamond"/>
          <w:sz w:val="24"/>
          <w:szCs w:val="24"/>
          <w:lang w:eastAsia="id-ID"/>
        </w:rPr>
        <w:t xml:space="preserve"> M. </w:t>
      </w:r>
      <w:proofErr w:type="spellStart"/>
      <w:r w:rsidRPr="00A75180">
        <w:rPr>
          <w:rFonts w:ascii="Garamond" w:hAnsi="Garamond"/>
          <w:sz w:val="24"/>
          <w:szCs w:val="24"/>
          <w:lang w:eastAsia="id-ID"/>
        </w:rPr>
        <w:t>Micronutrient</w:t>
      </w:r>
      <w:proofErr w:type="spellEnd"/>
      <w:r w:rsidRPr="00A75180">
        <w:rPr>
          <w:rFonts w:ascii="Garamond" w:hAnsi="Garamond"/>
          <w:sz w:val="24"/>
          <w:szCs w:val="24"/>
          <w:lang w:eastAsia="id-ID"/>
        </w:rPr>
        <w:t xml:space="preserve"> </w:t>
      </w:r>
      <w:proofErr w:type="spellStart"/>
      <w:r w:rsidRPr="00A75180">
        <w:rPr>
          <w:rFonts w:ascii="Garamond" w:hAnsi="Garamond"/>
          <w:sz w:val="24"/>
          <w:szCs w:val="24"/>
          <w:lang w:eastAsia="id-ID"/>
        </w:rPr>
        <w:t>deficiencies</w:t>
      </w:r>
      <w:proofErr w:type="spellEnd"/>
      <w:r w:rsidRPr="00A75180">
        <w:rPr>
          <w:rFonts w:ascii="Garamond" w:hAnsi="Garamond"/>
          <w:sz w:val="24"/>
          <w:szCs w:val="24"/>
          <w:lang w:eastAsia="id-ID"/>
        </w:rPr>
        <w:t xml:space="preserve"> </w:t>
      </w:r>
      <w:proofErr w:type="spellStart"/>
      <w:r w:rsidRPr="00A75180">
        <w:rPr>
          <w:rFonts w:ascii="Garamond" w:hAnsi="Garamond"/>
          <w:sz w:val="24"/>
          <w:szCs w:val="24"/>
          <w:lang w:eastAsia="id-ID"/>
        </w:rPr>
        <w:t>and</w:t>
      </w:r>
      <w:proofErr w:type="spellEnd"/>
      <w:r w:rsidRPr="00A75180">
        <w:rPr>
          <w:rFonts w:ascii="Garamond" w:hAnsi="Garamond"/>
          <w:sz w:val="24"/>
          <w:szCs w:val="24"/>
          <w:lang w:eastAsia="id-ID"/>
        </w:rPr>
        <w:t xml:space="preserve"> gender: </w:t>
      </w:r>
      <w:proofErr w:type="spellStart"/>
      <w:r w:rsidRPr="00A75180">
        <w:rPr>
          <w:rFonts w:ascii="Garamond" w:hAnsi="Garamond"/>
          <w:sz w:val="24"/>
          <w:szCs w:val="24"/>
          <w:lang w:eastAsia="id-ID"/>
        </w:rPr>
        <w:t>social</w:t>
      </w:r>
      <w:proofErr w:type="spellEnd"/>
      <w:r w:rsidRPr="00A75180">
        <w:rPr>
          <w:rFonts w:ascii="Garamond" w:hAnsi="Garamond"/>
          <w:sz w:val="24"/>
          <w:szCs w:val="24"/>
          <w:lang w:eastAsia="id-ID"/>
        </w:rPr>
        <w:t xml:space="preserve"> </w:t>
      </w:r>
      <w:proofErr w:type="spellStart"/>
      <w:r w:rsidRPr="00A75180">
        <w:rPr>
          <w:rFonts w:ascii="Garamond" w:hAnsi="Garamond"/>
          <w:sz w:val="24"/>
          <w:szCs w:val="24"/>
          <w:lang w:eastAsia="id-ID"/>
        </w:rPr>
        <w:t>and</w:t>
      </w:r>
      <w:proofErr w:type="spellEnd"/>
      <w:r w:rsidRPr="00A75180">
        <w:rPr>
          <w:rFonts w:ascii="Garamond" w:hAnsi="Garamond"/>
          <w:sz w:val="24"/>
          <w:szCs w:val="24"/>
          <w:lang w:eastAsia="id-ID"/>
        </w:rPr>
        <w:t xml:space="preserve"> </w:t>
      </w:r>
      <w:proofErr w:type="spellStart"/>
      <w:r w:rsidRPr="00A75180">
        <w:rPr>
          <w:rFonts w:ascii="Garamond" w:hAnsi="Garamond"/>
          <w:sz w:val="24"/>
          <w:szCs w:val="24"/>
          <w:lang w:eastAsia="id-ID"/>
        </w:rPr>
        <w:t>economic</w:t>
      </w:r>
      <w:proofErr w:type="spellEnd"/>
      <w:r w:rsidRPr="00A75180">
        <w:rPr>
          <w:rFonts w:ascii="Garamond" w:hAnsi="Garamond"/>
          <w:sz w:val="24"/>
          <w:szCs w:val="24"/>
          <w:lang w:eastAsia="id-ID"/>
        </w:rPr>
        <w:t xml:space="preserve"> </w:t>
      </w:r>
      <w:proofErr w:type="spellStart"/>
      <w:r w:rsidRPr="00A75180">
        <w:rPr>
          <w:rFonts w:ascii="Garamond" w:hAnsi="Garamond"/>
          <w:sz w:val="24"/>
          <w:szCs w:val="24"/>
          <w:lang w:eastAsia="id-ID"/>
        </w:rPr>
        <w:t>costs</w:t>
      </w:r>
      <w:proofErr w:type="spellEnd"/>
      <w:r w:rsidRPr="00A75180">
        <w:rPr>
          <w:rFonts w:ascii="Garamond" w:hAnsi="Garamond"/>
          <w:sz w:val="24"/>
          <w:szCs w:val="24"/>
          <w:lang w:eastAsia="id-ID"/>
        </w:rPr>
        <w:t xml:space="preserve">. </w:t>
      </w:r>
      <w:proofErr w:type="spellStart"/>
      <w:r w:rsidRPr="00A75180">
        <w:rPr>
          <w:rFonts w:ascii="Garamond" w:hAnsi="Garamond"/>
          <w:i/>
          <w:iCs/>
          <w:sz w:val="24"/>
          <w:szCs w:val="24"/>
          <w:lang w:eastAsia="id-ID"/>
        </w:rPr>
        <w:t>Public</w:t>
      </w:r>
      <w:proofErr w:type="spellEnd"/>
      <w:r w:rsidRPr="00A75180">
        <w:rPr>
          <w:rFonts w:ascii="Garamond" w:hAnsi="Garamond"/>
          <w:i/>
          <w:iCs/>
          <w:sz w:val="24"/>
          <w:szCs w:val="24"/>
          <w:lang w:eastAsia="id-ID"/>
        </w:rPr>
        <w:t xml:space="preserve"> </w:t>
      </w:r>
      <w:proofErr w:type="spellStart"/>
      <w:r w:rsidRPr="00A75180">
        <w:rPr>
          <w:rFonts w:ascii="Garamond" w:hAnsi="Garamond"/>
          <w:i/>
          <w:iCs/>
          <w:sz w:val="24"/>
          <w:szCs w:val="24"/>
          <w:lang w:eastAsia="id-ID"/>
        </w:rPr>
        <w:t>Health</w:t>
      </w:r>
      <w:proofErr w:type="spellEnd"/>
      <w:r w:rsidRPr="00A75180">
        <w:rPr>
          <w:rFonts w:ascii="Garamond" w:hAnsi="Garamond"/>
          <w:i/>
          <w:iCs/>
          <w:sz w:val="24"/>
          <w:szCs w:val="24"/>
          <w:lang w:eastAsia="id-ID"/>
        </w:rPr>
        <w:t xml:space="preserve"> </w:t>
      </w:r>
      <w:proofErr w:type="spellStart"/>
      <w:r w:rsidRPr="00A75180">
        <w:rPr>
          <w:rFonts w:ascii="Garamond" w:hAnsi="Garamond"/>
          <w:i/>
          <w:iCs/>
          <w:sz w:val="24"/>
          <w:szCs w:val="24"/>
          <w:lang w:eastAsia="id-ID"/>
        </w:rPr>
        <w:t>Nutr</w:t>
      </w:r>
      <w:proofErr w:type="spellEnd"/>
      <w:r w:rsidRPr="00A75180">
        <w:rPr>
          <w:rFonts w:ascii="Garamond" w:hAnsi="Garamond"/>
          <w:sz w:val="24"/>
          <w:szCs w:val="24"/>
          <w:lang w:eastAsia="id-ID"/>
        </w:rPr>
        <w:t>. 2007;8(7):1196–1202.</w:t>
      </w:r>
    </w:p>
    <w:p w14:paraId="3A04CF79" w14:textId="77777777" w:rsidR="00A75180" w:rsidRPr="00A75180" w:rsidRDefault="00A75180" w:rsidP="00A75180">
      <w:pPr>
        <w:widowControl/>
        <w:numPr>
          <w:ilvl w:val="0"/>
          <w:numId w:val="7"/>
        </w:numPr>
        <w:autoSpaceDE/>
        <w:autoSpaceDN/>
        <w:jc w:val="both"/>
        <w:rPr>
          <w:rFonts w:ascii="Garamond" w:hAnsi="Garamond"/>
          <w:sz w:val="24"/>
          <w:szCs w:val="24"/>
          <w:lang w:eastAsia="id-ID"/>
        </w:rPr>
      </w:pPr>
      <w:proofErr w:type="spellStart"/>
      <w:r w:rsidRPr="00A75180">
        <w:rPr>
          <w:rFonts w:ascii="Garamond" w:hAnsi="Garamond"/>
          <w:sz w:val="24"/>
          <w:szCs w:val="24"/>
          <w:lang w:eastAsia="id-ID"/>
        </w:rPr>
        <w:t>Gibson</w:t>
      </w:r>
      <w:proofErr w:type="spellEnd"/>
      <w:r w:rsidRPr="00A75180">
        <w:rPr>
          <w:rFonts w:ascii="Garamond" w:hAnsi="Garamond"/>
          <w:sz w:val="24"/>
          <w:szCs w:val="24"/>
          <w:lang w:eastAsia="id-ID"/>
        </w:rPr>
        <w:t xml:space="preserve"> RS. </w:t>
      </w:r>
      <w:proofErr w:type="spellStart"/>
      <w:r w:rsidRPr="00A75180">
        <w:rPr>
          <w:rFonts w:ascii="Garamond" w:hAnsi="Garamond"/>
          <w:i/>
          <w:iCs/>
          <w:sz w:val="24"/>
          <w:szCs w:val="24"/>
          <w:lang w:eastAsia="id-ID"/>
        </w:rPr>
        <w:t>Principles</w:t>
      </w:r>
      <w:proofErr w:type="spellEnd"/>
      <w:r w:rsidRPr="00A75180">
        <w:rPr>
          <w:rFonts w:ascii="Garamond" w:hAnsi="Garamond"/>
          <w:i/>
          <w:iCs/>
          <w:sz w:val="24"/>
          <w:szCs w:val="24"/>
          <w:lang w:eastAsia="id-ID"/>
        </w:rPr>
        <w:t xml:space="preserve"> </w:t>
      </w:r>
      <w:proofErr w:type="spellStart"/>
      <w:r w:rsidRPr="00A75180">
        <w:rPr>
          <w:rFonts w:ascii="Garamond" w:hAnsi="Garamond"/>
          <w:i/>
          <w:iCs/>
          <w:sz w:val="24"/>
          <w:szCs w:val="24"/>
          <w:lang w:eastAsia="id-ID"/>
        </w:rPr>
        <w:t>of</w:t>
      </w:r>
      <w:proofErr w:type="spellEnd"/>
      <w:r w:rsidRPr="00A75180">
        <w:rPr>
          <w:rFonts w:ascii="Garamond" w:hAnsi="Garamond"/>
          <w:i/>
          <w:iCs/>
          <w:sz w:val="24"/>
          <w:szCs w:val="24"/>
          <w:lang w:eastAsia="id-ID"/>
        </w:rPr>
        <w:t xml:space="preserve"> </w:t>
      </w:r>
      <w:proofErr w:type="spellStart"/>
      <w:r w:rsidRPr="00A75180">
        <w:rPr>
          <w:rFonts w:ascii="Garamond" w:hAnsi="Garamond"/>
          <w:i/>
          <w:iCs/>
          <w:sz w:val="24"/>
          <w:szCs w:val="24"/>
          <w:lang w:eastAsia="id-ID"/>
        </w:rPr>
        <w:t>Nutritional</w:t>
      </w:r>
      <w:proofErr w:type="spellEnd"/>
      <w:r w:rsidRPr="00A75180">
        <w:rPr>
          <w:rFonts w:ascii="Garamond" w:hAnsi="Garamond"/>
          <w:i/>
          <w:iCs/>
          <w:sz w:val="24"/>
          <w:szCs w:val="24"/>
          <w:lang w:eastAsia="id-ID"/>
        </w:rPr>
        <w:t xml:space="preserve"> </w:t>
      </w:r>
      <w:proofErr w:type="spellStart"/>
      <w:r w:rsidRPr="00A75180">
        <w:rPr>
          <w:rFonts w:ascii="Garamond" w:hAnsi="Garamond"/>
          <w:i/>
          <w:iCs/>
          <w:sz w:val="24"/>
          <w:szCs w:val="24"/>
          <w:lang w:eastAsia="id-ID"/>
        </w:rPr>
        <w:t>Assessment</w:t>
      </w:r>
      <w:proofErr w:type="spellEnd"/>
      <w:r w:rsidRPr="00A75180">
        <w:rPr>
          <w:rFonts w:ascii="Garamond" w:hAnsi="Garamond"/>
          <w:sz w:val="24"/>
          <w:szCs w:val="24"/>
          <w:lang w:eastAsia="id-ID"/>
        </w:rPr>
        <w:t xml:space="preserve">. 2nd ed. New </w:t>
      </w:r>
      <w:proofErr w:type="spellStart"/>
      <w:r w:rsidRPr="00A75180">
        <w:rPr>
          <w:rFonts w:ascii="Garamond" w:hAnsi="Garamond"/>
          <w:sz w:val="24"/>
          <w:szCs w:val="24"/>
          <w:lang w:eastAsia="id-ID"/>
        </w:rPr>
        <w:t>York</w:t>
      </w:r>
      <w:proofErr w:type="spellEnd"/>
      <w:r w:rsidRPr="00A75180">
        <w:rPr>
          <w:rFonts w:ascii="Garamond" w:hAnsi="Garamond"/>
          <w:sz w:val="24"/>
          <w:szCs w:val="24"/>
          <w:lang w:eastAsia="id-ID"/>
        </w:rPr>
        <w:t xml:space="preserve">: Oxford </w:t>
      </w:r>
      <w:proofErr w:type="spellStart"/>
      <w:r w:rsidRPr="00A75180">
        <w:rPr>
          <w:rFonts w:ascii="Garamond" w:hAnsi="Garamond"/>
          <w:sz w:val="24"/>
          <w:szCs w:val="24"/>
          <w:lang w:eastAsia="id-ID"/>
        </w:rPr>
        <w:t>University</w:t>
      </w:r>
      <w:proofErr w:type="spellEnd"/>
      <w:r w:rsidRPr="00A75180">
        <w:rPr>
          <w:rFonts w:ascii="Garamond" w:hAnsi="Garamond"/>
          <w:sz w:val="24"/>
          <w:szCs w:val="24"/>
          <w:lang w:eastAsia="id-ID"/>
        </w:rPr>
        <w:t xml:space="preserve"> </w:t>
      </w:r>
      <w:proofErr w:type="spellStart"/>
      <w:r w:rsidRPr="00A75180">
        <w:rPr>
          <w:rFonts w:ascii="Garamond" w:hAnsi="Garamond"/>
          <w:sz w:val="24"/>
          <w:szCs w:val="24"/>
          <w:lang w:eastAsia="id-ID"/>
        </w:rPr>
        <w:t>Press</w:t>
      </w:r>
      <w:proofErr w:type="spellEnd"/>
      <w:r w:rsidRPr="00A75180">
        <w:rPr>
          <w:rFonts w:ascii="Garamond" w:hAnsi="Garamond"/>
          <w:sz w:val="24"/>
          <w:szCs w:val="24"/>
          <w:lang w:eastAsia="id-ID"/>
        </w:rPr>
        <w:t>; 2005.</w:t>
      </w:r>
    </w:p>
    <w:p w14:paraId="6598383C" w14:textId="77777777" w:rsidR="00A75180" w:rsidRPr="00A75180" w:rsidRDefault="00A75180" w:rsidP="00A75180">
      <w:pPr>
        <w:widowControl/>
        <w:numPr>
          <w:ilvl w:val="0"/>
          <w:numId w:val="7"/>
        </w:numPr>
        <w:autoSpaceDE/>
        <w:autoSpaceDN/>
        <w:jc w:val="both"/>
        <w:rPr>
          <w:rFonts w:ascii="Garamond" w:hAnsi="Garamond"/>
          <w:sz w:val="24"/>
          <w:szCs w:val="24"/>
          <w:lang w:eastAsia="id-ID"/>
        </w:rPr>
      </w:pPr>
      <w:proofErr w:type="spellStart"/>
      <w:r w:rsidRPr="00A75180">
        <w:rPr>
          <w:rFonts w:ascii="Garamond" w:hAnsi="Garamond"/>
          <w:sz w:val="24"/>
          <w:szCs w:val="24"/>
          <w:lang w:eastAsia="id-ID"/>
        </w:rPr>
        <w:t>Ganoko</w:t>
      </w:r>
      <w:proofErr w:type="spellEnd"/>
      <w:r w:rsidRPr="00A75180">
        <w:rPr>
          <w:rFonts w:ascii="Garamond" w:hAnsi="Garamond"/>
          <w:sz w:val="24"/>
          <w:szCs w:val="24"/>
          <w:lang w:eastAsia="id-ID"/>
        </w:rPr>
        <w:t xml:space="preserve">, M. A., Rahmat, R. A., &amp; </w:t>
      </w:r>
      <w:proofErr w:type="spellStart"/>
      <w:r w:rsidRPr="00A75180">
        <w:rPr>
          <w:rFonts w:ascii="Garamond" w:hAnsi="Garamond"/>
          <w:sz w:val="24"/>
          <w:szCs w:val="24"/>
          <w:lang w:eastAsia="id-ID"/>
        </w:rPr>
        <w:t>Bamatraf</w:t>
      </w:r>
      <w:proofErr w:type="spellEnd"/>
      <w:r w:rsidRPr="00A75180">
        <w:rPr>
          <w:rFonts w:ascii="Garamond" w:hAnsi="Garamond"/>
          <w:sz w:val="24"/>
          <w:szCs w:val="24"/>
          <w:lang w:eastAsia="id-ID"/>
        </w:rPr>
        <w:t xml:space="preserve">, A. (2024). Hal- Hal Yang Ada Hubungannya Dengan Nilai Indeks Eritrosit Dengan Kadar Serum Feritin Pada Penyakit Anemia Di Laboratorium </w:t>
      </w:r>
      <w:proofErr w:type="spellStart"/>
      <w:r w:rsidRPr="00A75180">
        <w:rPr>
          <w:rFonts w:ascii="Garamond" w:hAnsi="Garamond"/>
          <w:sz w:val="24"/>
          <w:szCs w:val="24"/>
          <w:lang w:eastAsia="id-ID"/>
        </w:rPr>
        <w:t>Patologik</w:t>
      </w:r>
      <w:proofErr w:type="spellEnd"/>
      <w:r w:rsidRPr="00A75180">
        <w:rPr>
          <w:rFonts w:ascii="Garamond" w:hAnsi="Garamond"/>
          <w:sz w:val="24"/>
          <w:szCs w:val="24"/>
          <w:lang w:eastAsia="id-ID"/>
        </w:rPr>
        <w:t xml:space="preserve"> Klinik RS Dr. </w:t>
      </w:r>
      <w:proofErr w:type="spellStart"/>
      <w:r w:rsidRPr="00A75180">
        <w:rPr>
          <w:rFonts w:ascii="Garamond" w:hAnsi="Garamond"/>
          <w:sz w:val="24"/>
          <w:szCs w:val="24"/>
          <w:lang w:eastAsia="id-ID"/>
        </w:rPr>
        <w:t>Tadjuddin</w:t>
      </w:r>
      <w:proofErr w:type="spellEnd"/>
      <w:r w:rsidRPr="00A75180">
        <w:rPr>
          <w:rFonts w:ascii="Garamond" w:hAnsi="Garamond"/>
          <w:sz w:val="24"/>
          <w:szCs w:val="24"/>
          <w:lang w:eastAsia="id-ID"/>
        </w:rPr>
        <w:t xml:space="preserve"> Chalid Makassar Tahun 2022 - 2023. </w:t>
      </w:r>
      <w:proofErr w:type="spellStart"/>
      <w:r w:rsidRPr="00A75180">
        <w:rPr>
          <w:rFonts w:ascii="Garamond" w:hAnsi="Garamond"/>
          <w:i/>
          <w:iCs/>
          <w:sz w:val="24"/>
          <w:szCs w:val="24"/>
          <w:lang w:eastAsia="id-ID"/>
        </w:rPr>
        <w:t>Barongko</w:t>
      </w:r>
      <w:proofErr w:type="spellEnd"/>
      <w:r w:rsidRPr="00A75180">
        <w:rPr>
          <w:rFonts w:ascii="Garamond" w:hAnsi="Garamond"/>
          <w:i/>
          <w:iCs/>
          <w:sz w:val="24"/>
          <w:szCs w:val="24"/>
          <w:lang w:eastAsia="id-ID"/>
        </w:rPr>
        <w:t>: Jurnal Ilmu Kesehatan</w:t>
      </w:r>
      <w:r w:rsidRPr="00A75180">
        <w:rPr>
          <w:rFonts w:ascii="Garamond" w:hAnsi="Garamond"/>
          <w:sz w:val="24"/>
          <w:szCs w:val="24"/>
          <w:lang w:eastAsia="id-ID"/>
        </w:rPr>
        <w:t>, </w:t>
      </w:r>
      <w:r w:rsidRPr="00A75180">
        <w:rPr>
          <w:rFonts w:ascii="Garamond" w:hAnsi="Garamond"/>
          <w:i/>
          <w:iCs/>
          <w:sz w:val="24"/>
          <w:szCs w:val="24"/>
          <w:lang w:eastAsia="id-ID"/>
        </w:rPr>
        <w:t>2</w:t>
      </w:r>
      <w:r w:rsidRPr="00A75180">
        <w:rPr>
          <w:rFonts w:ascii="Garamond" w:hAnsi="Garamond"/>
          <w:sz w:val="24"/>
          <w:szCs w:val="24"/>
          <w:lang w:eastAsia="id-ID"/>
        </w:rPr>
        <w:t xml:space="preserve">(3), 416–433. </w:t>
      </w:r>
      <w:hyperlink r:id="rId12" w:history="1">
        <w:r w:rsidRPr="00A75180">
          <w:rPr>
            <w:rStyle w:val="Hyperlink"/>
            <w:rFonts w:ascii="Garamond" w:hAnsi="Garamond"/>
            <w:sz w:val="24"/>
            <w:szCs w:val="24"/>
            <w:lang w:eastAsia="id-ID"/>
          </w:rPr>
          <w:t>https://doi.org/10.59585/bajik.v2i3.396</w:t>
        </w:r>
      </w:hyperlink>
      <w:r w:rsidRPr="00A75180">
        <w:rPr>
          <w:rFonts w:ascii="Garamond" w:hAnsi="Garamond"/>
          <w:sz w:val="24"/>
          <w:szCs w:val="24"/>
          <w:lang w:eastAsia="id-ID"/>
        </w:rPr>
        <w:t xml:space="preserve"> </w:t>
      </w:r>
    </w:p>
    <w:p w14:paraId="1BB2497D" w14:textId="77777777" w:rsidR="00A75180" w:rsidRPr="00A75180" w:rsidRDefault="00A75180" w:rsidP="00A75180">
      <w:pPr>
        <w:widowControl/>
        <w:numPr>
          <w:ilvl w:val="0"/>
          <w:numId w:val="7"/>
        </w:numPr>
        <w:autoSpaceDE/>
        <w:autoSpaceDN/>
        <w:jc w:val="both"/>
        <w:rPr>
          <w:rFonts w:ascii="Garamond" w:hAnsi="Garamond"/>
          <w:sz w:val="24"/>
          <w:szCs w:val="24"/>
          <w:lang w:eastAsia="id-ID"/>
        </w:rPr>
      </w:pPr>
      <w:r w:rsidRPr="00A75180">
        <w:rPr>
          <w:rFonts w:ascii="Garamond" w:hAnsi="Garamond"/>
          <w:sz w:val="24"/>
          <w:szCs w:val="24"/>
          <w:lang w:eastAsia="id-ID"/>
        </w:rPr>
        <w:t xml:space="preserve">Hanifah, A. N., </w:t>
      </w:r>
      <w:proofErr w:type="spellStart"/>
      <w:r w:rsidRPr="00A75180">
        <w:rPr>
          <w:rFonts w:ascii="Garamond" w:hAnsi="Garamond"/>
          <w:sz w:val="24"/>
          <w:szCs w:val="24"/>
          <w:lang w:eastAsia="id-ID"/>
        </w:rPr>
        <w:t>Treasa</w:t>
      </w:r>
      <w:proofErr w:type="spellEnd"/>
      <w:r w:rsidRPr="00A75180">
        <w:rPr>
          <w:rFonts w:ascii="Garamond" w:hAnsi="Garamond"/>
          <w:sz w:val="24"/>
          <w:szCs w:val="24"/>
          <w:lang w:eastAsia="id-ID"/>
        </w:rPr>
        <w:t xml:space="preserve">, A. D., </w:t>
      </w:r>
      <w:r w:rsidRPr="00A75180">
        <w:rPr>
          <w:rFonts w:ascii="Garamond" w:hAnsi="Garamond"/>
          <w:b/>
          <w:bCs/>
          <w:sz w:val="24"/>
          <w:szCs w:val="24"/>
          <w:lang w:eastAsia="id-ID"/>
        </w:rPr>
        <w:t>Andriani, F.,</w:t>
      </w:r>
      <w:r w:rsidRPr="00A75180">
        <w:rPr>
          <w:rFonts w:ascii="Garamond" w:hAnsi="Garamond"/>
          <w:sz w:val="24"/>
          <w:szCs w:val="24"/>
          <w:lang w:eastAsia="id-ID"/>
        </w:rPr>
        <w:t xml:space="preserve"> </w:t>
      </w:r>
      <w:r w:rsidRPr="00A75180">
        <w:rPr>
          <w:rFonts w:ascii="Garamond" w:hAnsi="Garamond"/>
          <w:b/>
          <w:bCs/>
          <w:sz w:val="24"/>
          <w:szCs w:val="24"/>
          <w:lang w:eastAsia="id-ID"/>
        </w:rPr>
        <w:t>Wulandari, B. L.,</w:t>
      </w:r>
      <w:r w:rsidRPr="00A75180">
        <w:rPr>
          <w:rFonts w:ascii="Garamond" w:hAnsi="Garamond"/>
          <w:sz w:val="24"/>
          <w:szCs w:val="24"/>
          <w:lang w:eastAsia="id-ID"/>
        </w:rPr>
        <w:t xml:space="preserve"> Amalia, R., &amp; Limbong, K. (2025). </w:t>
      </w:r>
      <w:proofErr w:type="spellStart"/>
      <w:r w:rsidRPr="00A75180">
        <w:rPr>
          <w:rFonts w:ascii="Garamond" w:hAnsi="Garamond"/>
          <w:sz w:val="24"/>
          <w:szCs w:val="24"/>
          <w:lang w:eastAsia="id-ID"/>
        </w:rPr>
        <w:t>Vaccination</w:t>
      </w:r>
      <w:proofErr w:type="spellEnd"/>
      <w:r w:rsidRPr="00A75180">
        <w:rPr>
          <w:rFonts w:ascii="Garamond" w:hAnsi="Garamond"/>
          <w:sz w:val="24"/>
          <w:szCs w:val="24"/>
          <w:lang w:eastAsia="id-ID"/>
        </w:rPr>
        <w:t xml:space="preserve"> </w:t>
      </w:r>
      <w:proofErr w:type="spellStart"/>
      <w:r w:rsidRPr="00A75180">
        <w:rPr>
          <w:rFonts w:ascii="Garamond" w:hAnsi="Garamond"/>
          <w:sz w:val="24"/>
          <w:szCs w:val="24"/>
          <w:lang w:eastAsia="id-ID"/>
        </w:rPr>
        <w:t>to</w:t>
      </w:r>
      <w:proofErr w:type="spellEnd"/>
      <w:r w:rsidRPr="00A75180">
        <w:rPr>
          <w:rFonts w:ascii="Garamond" w:hAnsi="Garamond"/>
          <w:sz w:val="24"/>
          <w:szCs w:val="24"/>
          <w:lang w:eastAsia="id-ID"/>
        </w:rPr>
        <w:t xml:space="preserve"> </w:t>
      </w:r>
      <w:proofErr w:type="spellStart"/>
      <w:r w:rsidRPr="00A75180">
        <w:rPr>
          <w:rFonts w:ascii="Garamond" w:hAnsi="Garamond"/>
          <w:sz w:val="24"/>
          <w:szCs w:val="24"/>
          <w:lang w:eastAsia="id-ID"/>
        </w:rPr>
        <w:t>Form</w:t>
      </w:r>
      <w:proofErr w:type="spellEnd"/>
      <w:r w:rsidRPr="00A75180">
        <w:rPr>
          <w:rFonts w:ascii="Garamond" w:hAnsi="Garamond"/>
          <w:sz w:val="24"/>
          <w:szCs w:val="24"/>
          <w:lang w:eastAsia="id-ID"/>
        </w:rPr>
        <w:t xml:space="preserve"> </w:t>
      </w:r>
      <w:proofErr w:type="spellStart"/>
      <w:r w:rsidRPr="00A75180">
        <w:rPr>
          <w:rFonts w:ascii="Garamond" w:hAnsi="Garamond"/>
          <w:sz w:val="24"/>
          <w:szCs w:val="24"/>
          <w:lang w:eastAsia="id-ID"/>
        </w:rPr>
        <w:t>Immunity</w:t>
      </w:r>
      <w:proofErr w:type="spellEnd"/>
      <w:r w:rsidRPr="00A75180">
        <w:rPr>
          <w:rFonts w:ascii="Garamond" w:hAnsi="Garamond"/>
          <w:sz w:val="24"/>
          <w:szCs w:val="24"/>
          <w:lang w:eastAsia="id-ID"/>
        </w:rPr>
        <w:t xml:space="preserve"> (</w:t>
      </w:r>
      <w:proofErr w:type="spellStart"/>
      <w:r w:rsidRPr="00A75180">
        <w:rPr>
          <w:rFonts w:ascii="Garamond" w:hAnsi="Garamond"/>
          <w:sz w:val="24"/>
          <w:szCs w:val="24"/>
          <w:lang w:eastAsia="id-ID"/>
        </w:rPr>
        <w:t>Measles</w:t>
      </w:r>
      <w:proofErr w:type="spellEnd"/>
      <w:r w:rsidRPr="00A75180">
        <w:rPr>
          <w:rFonts w:ascii="Garamond" w:hAnsi="Garamond"/>
          <w:sz w:val="24"/>
          <w:szCs w:val="24"/>
          <w:lang w:eastAsia="id-ID"/>
        </w:rPr>
        <w:t xml:space="preserve"> </w:t>
      </w:r>
      <w:proofErr w:type="spellStart"/>
      <w:r w:rsidRPr="00A75180">
        <w:rPr>
          <w:rFonts w:ascii="Garamond" w:hAnsi="Garamond"/>
          <w:sz w:val="24"/>
          <w:szCs w:val="24"/>
          <w:lang w:eastAsia="id-ID"/>
        </w:rPr>
        <w:t>Immunization</w:t>
      </w:r>
      <w:proofErr w:type="spellEnd"/>
      <w:r w:rsidRPr="00A75180">
        <w:rPr>
          <w:rFonts w:ascii="Garamond" w:hAnsi="Garamond"/>
          <w:sz w:val="24"/>
          <w:szCs w:val="24"/>
          <w:lang w:eastAsia="id-ID"/>
        </w:rPr>
        <w:t xml:space="preserve">) as The </w:t>
      </w:r>
      <w:proofErr w:type="spellStart"/>
      <w:r w:rsidRPr="00A75180">
        <w:rPr>
          <w:rFonts w:ascii="Garamond" w:hAnsi="Garamond"/>
          <w:sz w:val="24"/>
          <w:szCs w:val="24"/>
          <w:lang w:eastAsia="id-ID"/>
        </w:rPr>
        <w:t>Body’s</w:t>
      </w:r>
      <w:proofErr w:type="spellEnd"/>
      <w:r w:rsidRPr="00A75180">
        <w:rPr>
          <w:rFonts w:ascii="Garamond" w:hAnsi="Garamond"/>
          <w:sz w:val="24"/>
          <w:szCs w:val="24"/>
          <w:lang w:eastAsia="id-ID"/>
        </w:rPr>
        <w:t xml:space="preserve"> </w:t>
      </w:r>
      <w:proofErr w:type="spellStart"/>
      <w:r w:rsidRPr="00A75180">
        <w:rPr>
          <w:rFonts w:ascii="Garamond" w:hAnsi="Garamond"/>
          <w:sz w:val="24"/>
          <w:szCs w:val="24"/>
          <w:lang w:eastAsia="id-ID"/>
        </w:rPr>
        <w:t>Ability</w:t>
      </w:r>
      <w:proofErr w:type="spellEnd"/>
      <w:r w:rsidRPr="00A75180">
        <w:rPr>
          <w:rFonts w:ascii="Garamond" w:hAnsi="Garamond"/>
          <w:sz w:val="24"/>
          <w:szCs w:val="24"/>
          <w:lang w:eastAsia="id-ID"/>
        </w:rPr>
        <w:t xml:space="preserve"> </w:t>
      </w:r>
      <w:proofErr w:type="spellStart"/>
      <w:r w:rsidRPr="00A75180">
        <w:rPr>
          <w:rFonts w:ascii="Garamond" w:hAnsi="Garamond"/>
          <w:sz w:val="24"/>
          <w:szCs w:val="24"/>
          <w:lang w:eastAsia="id-ID"/>
        </w:rPr>
        <w:t>to</w:t>
      </w:r>
      <w:proofErr w:type="spellEnd"/>
      <w:r w:rsidRPr="00A75180">
        <w:rPr>
          <w:rFonts w:ascii="Garamond" w:hAnsi="Garamond"/>
          <w:sz w:val="24"/>
          <w:szCs w:val="24"/>
          <w:lang w:eastAsia="id-ID"/>
        </w:rPr>
        <w:t xml:space="preserve"> </w:t>
      </w:r>
      <w:proofErr w:type="spellStart"/>
      <w:r w:rsidRPr="00A75180">
        <w:rPr>
          <w:rFonts w:ascii="Garamond" w:hAnsi="Garamond"/>
          <w:sz w:val="24"/>
          <w:szCs w:val="24"/>
          <w:lang w:eastAsia="id-ID"/>
        </w:rPr>
        <w:t>Fight</w:t>
      </w:r>
      <w:proofErr w:type="spellEnd"/>
      <w:r w:rsidRPr="00A75180">
        <w:rPr>
          <w:rFonts w:ascii="Garamond" w:hAnsi="Garamond"/>
          <w:sz w:val="24"/>
          <w:szCs w:val="24"/>
          <w:lang w:eastAsia="id-ID"/>
        </w:rPr>
        <w:t xml:space="preserve"> </w:t>
      </w:r>
      <w:proofErr w:type="spellStart"/>
      <w:r w:rsidRPr="00A75180">
        <w:rPr>
          <w:rFonts w:ascii="Garamond" w:hAnsi="Garamond"/>
          <w:sz w:val="24"/>
          <w:szCs w:val="24"/>
          <w:lang w:eastAsia="id-ID"/>
        </w:rPr>
        <w:t>Foreign</w:t>
      </w:r>
      <w:proofErr w:type="spellEnd"/>
      <w:r w:rsidRPr="00A75180">
        <w:rPr>
          <w:rFonts w:ascii="Garamond" w:hAnsi="Garamond"/>
          <w:sz w:val="24"/>
          <w:szCs w:val="24"/>
          <w:lang w:eastAsia="id-ID"/>
        </w:rPr>
        <w:t xml:space="preserve"> </w:t>
      </w:r>
      <w:proofErr w:type="spellStart"/>
      <w:r w:rsidRPr="00A75180">
        <w:rPr>
          <w:rFonts w:ascii="Garamond" w:hAnsi="Garamond"/>
          <w:sz w:val="24"/>
          <w:szCs w:val="24"/>
          <w:lang w:eastAsia="id-ID"/>
        </w:rPr>
        <w:t>Substances</w:t>
      </w:r>
      <w:proofErr w:type="spellEnd"/>
      <w:r w:rsidRPr="00A75180">
        <w:rPr>
          <w:rFonts w:ascii="Garamond" w:hAnsi="Garamond"/>
          <w:sz w:val="24"/>
          <w:szCs w:val="24"/>
          <w:lang w:eastAsia="id-ID"/>
        </w:rPr>
        <w:t xml:space="preserve"> (</w:t>
      </w:r>
      <w:proofErr w:type="spellStart"/>
      <w:r w:rsidRPr="00A75180">
        <w:rPr>
          <w:rFonts w:ascii="Garamond" w:hAnsi="Garamond"/>
          <w:sz w:val="24"/>
          <w:szCs w:val="24"/>
          <w:lang w:eastAsia="id-ID"/>
        </w:rPr>
        <w:t>Immune</w:t>
      </w:r>
      <w:proofErr w:type="spellEnd"/>
      <w:r w:rsidRPr="00A75180">
        <w:rPr>
          <w:rFonts w:ascii="Garamond" w:hAnsi="Garamond"/>
          <w:sz w:val="24"/>
          <w:szCs w:val="24"/>
          <w:lang w:eastAsia="id-ID"/>
        </w:rPr>
        <w:t xml:space="preserve"> System) </w:t>
      </w:r>
      <w:proofErr w:type="spellStart"/>
      <w:r w:rsidRPr="00A75180">
        <w:rPr>
          <w:rFonts w:ascii="Garamond" w:hAnsi="Garamond"/>
          <w:sz w:val="24"/>
          <w:szCs w:val="24"/>
          <w:lang w:eastAsia="id-ID"/>
        </w:rPr>
        <w:t>Entering</w:t>
      </w:r>
      <w:proofErr w:type="spellEnd"/>
      <w:r w:rsidRPr="00A75180">
        <w:rPr>
          <w:rFonts w:ascii="Garamond" w:hAnsi="Garamond"/>
          <w:sz w:val="24"/>
          <w:szCs w:val="24"/>
          <w:lang w:eastAsia="id-ID"/>
        </w:rPr>
        <w:t xml:space="preserve"> </w:t>
      </w:r>
      <w:proofErr w:type="spellStart"/>
      <w:r w:rsidRPr="00A75180">
        <w:rPr>
          <w:rFonts w:ascii="Garamond" w:hAnsi="Garamond"/>
          <w:sz w:val="24"/>
          <w:szCs w:val="24"/>
          <w:lang w:eastAsia="id-ID"/>
        </w:rPr>
        <w:t>the</w:t>
      </w:r>
      <w:proofErr w:type="spellEnd"/>
      <w:r w:rsidRPr="00A75180">
        <w:rPr>
          <w:rFonts w:ascii="Garamond" w:hAnsi="Garamond"/>
          <w:sz w:val="24"/>
          <w:szCs w:val="24"/>
          <w:lang w:eastAsia="id-ID"/>
        </w:rPr>
        <w:t xml:space="preserve"> </w:t>
      </w:r>
      <w:proofErr w:type="spellStart"/>
      <w:r w:rsidRPr="00A75180">
        <w:rPr>
          <w:rFonts w:ascii="Garamond" w:hAnsi="Garamond"/>
          <w:sz w:val="24"/>
          <w:szCs w:val="24"/>
          <w:lang w:eastAsia="id-ID"/>
        </w:rPr>
        <w:t>Body</w:t>
      </w:r>
      <w:proofErr w:type="spellEnd"/>
      <w:r w:rsidRPr="00A75180">
        <w:rPr>
          <w:rFonts w:ascii="Garamond" w:hAnsi="Garamond"/>
          <w:sz w:val="24"/>
          <w:szCs w:val="24"/>
          <w:lang w:eastAsia="id-ID"/>
        </w:rPr>
        <w:t xml:space="preserve"> in </w:t>
      </w:r>
      <w:proofErr w:type="spellStart"/>
      <w:r w:rsidRPr="00A75180">
        <w:rPr>
          <w:rFonts w:ascii="Garamond" w:hAnsi="Garamond"/>
          <w:sz w:val="24"/>
          <w:szCs w:val="24"/>
          <w:lang w:eastAsia="id-ID"/>
        </w:rPr>
        <w:t>Infants</w:t>
      </w:r>
      <w:proofErr w:type="spellEnd"/>
      <w:r w:rsidRPr="00A75180">
        <w:rPr>
          <w:rFonts w:ascii="Garamond" w:hAnsi="Garamond"/>
          <w:sz w:val="24"/>
          <w:szCs w:val="24"/>
          <w:lang w:eastAsia="id-ID"/>
        </w:rPr>
        <w:t>. </w:t>
      </w:r>
      <w:r w:rsidRPr="00A75180">
        <w:rPr>
          <w:rFonts w:ascii="Garamond" w:hAnsi="Garamond"/>
          <w:i/>
          <w:iCs/>
          <w:sz w:val="24"/>
          <w:szCs w:val="24"/>
          <w:lang w:eastAsia="id-ID"/>
        </w:rPr>
        <w:t xml:space="preserve">International </w:t>
      </w:r>
      <w:proofErr w:type="spellStart"/>
      <w:r w:rsidRPr="00A75180">
        <w:rPr>
          <w:rFonts w:ascii="Garamond" w:hAnsi="Garamond"/>
          <w:i/>
          <w:iCs/>
          <w:sz w:val="24"/>
          <w:szCs w:val="24"/>
          <w:lang w:eastAsia="id-ID"/>
        </w:rPr>
        <w:t>Journal</w:t>
      </w:r>
      <w:proofErr w:type="spellEnd"/>
      <w:r w:rsidRPr="00A75180">
        <w:rPr>
          <w:rFonts w:ascii="Garamond" w:hAnsi="Garamond"/>
          <w:i/>
          <w:iCs/>
          <w:sz w:val="24"/>
          <w:szCs w:val="24"/>
          <w:lang w:eastAsia="id-ID"/>
        </w:rPr>
        <w:t xml:space="preserve"> </w:t>
      </w:r>
      <w:proofErr w:type="spellStart"/>
      <w:r w:rsidRPr="00A75180">
        <w:rPr>
          <w:rFonts w:ascii="Garamond" w:hAnsi="Garamond"/>
          <w:i/>
          <w:iCs/>
          <w:sz w:val="24"/>
          <w:szCs w:val="24"/>
          <w:lang w:eastAsia="id-ID"/>
        </w:rPr>
        <w:t>of</w:t>
      </w:r>
      <w:proofErr w:type="spellEnd"/>
      <w:r w:rsidRPr="00A75180">
        <w:rPr>
          <w:rFonts w:ascii="Garamond" w:hAnsi="Garamond"/>
          <w:i/>
          <w:iCs/>
          <w:sz w:val="24"/>
          <w:szCs w:val="24"/>
          <w:lang w:eastAsia="id-ID"/>
        </w:rPr>
        <w:t xml:space="preserve"> </w:t>
      </w:r>
      <w:proofErr w:type="spellStart"/>
      <w:r w:rsidRPr="00A75180">
        <w:rPr>
          <w:rFonts w:ascii="Garamond" w:hAnsi="Garamond"/>
          <w:i/>
          <w:iCs/>
          <w:sz w:val="24"/>
          <w:szCs w:val="24"/>
          <w:lang w:eastAsia="id-ID"/>
        </w:rPr>
        <w:t>Health</w:t>
      </w:r>
      <w:proofErr w:type="spellEnd"/>
      <w:r w:rsidRPr="00A75180">
        <w:rPr>
          <w:rFonts w:ascii="Garamond" w:hAnsi="Garamond"/>
          <w:i/>
          <w:iCs/>
          <w:sz w:val="24"/>
          <w:szCs w:val="24"/>
          <w:lang w:eastAsia="id-ID"/>
        </w:rPr>
        <w:t xml:space="preserve"> </w:t>
      </w:r>
      <w:proofErr w:type="spellStart"/>
      <w:r w:rsidRPr="00A75180">
        <w:rPr>
          <w:rFonts w:ascii="Garamond" w:hAnsi="Garamond"/>
          <w:i/>
          <w:iCs/>
          <w:sz w:val="24"/>
          <w:szCs w:val="24"/>
          <w:lang w:eastAsia="id-ID"/>
        </w:rPr>
        <w:t>Sciences</w:t>
      </w:r>
      <w:proofErr w:type="spellEnd"/>
      <w:r w:rsidRPr="00A75180">
        <w:rPr>
          <w:rFonts w:ascii="Garamond" w:hAnsi="Garamond"/>
          <w:sz w:val="24"/>
          <w:szCs w:val="24"/>
          <w:lang w:eastAsia="id-ID"/>
        </w:rPr>
        <w:t>, </w:t>
      </w:r>
      <w:r w:rsidRPr="00A75180">
        <w:rPr>
          <w:rFonts w:ascii="Garamond" w:hAnsi="Garamond"/>
          <w:i/>
          <w:iCs/>
          <w:sz w:val="24"/>
          <w:szCs w:val="24"/>
          <w:lang w:eastAsia="id-ID"/>
        </w:rPr>
        <w:t>3</w:t>
      </w:r>
      <w:r w:rsidRPr="00A75180">
        <w:rPr>
          <w:rFonts w:ascii="Garamond" w:hAnsi="Garamond"/>
          <w:sz w:val="24"/>
          <w:szCs w:val="24"/>
          <w:lang w:eastAsia="id-ID"/>
        </w:rPr>
        <w:t xml:space="preserve">(1), 111–117. </w:t>
      </w:r>
      <w:hyperlink r:id="rId13" w:history="1">
        <w:r w:rsidRPr="00A75180">
          <w:rPr>
            <w:rStyle w:val="Hyperlink"/>
            <w:rFonts w:ascii="Garamond" w:hAnsi="Garamond"/>
            <w:sz w:val="24"/>
            <w:szCs w:val="24"/>
            <w:lang w:eastAsia="id-ID"/>
          </w:rPr>
          <w:t>https://doi.org/10.59585/ijhs.v3i1.601</w:t>
        </w:r>
      </w:hyperlink>
      <w:r w:rsidRPr="00A75180">
        <w:rPr>
          <w:rFonts w:ascii="Garamond" w:hAnsi="Garamond"/>
          <w:sz w:val="24"/>
          <w:szCs w:val="24"/>
          <w:lang w:eastAsia="id-ID"/>
        </w:rPr>
        <w:t xml:space="preserve"> </w:t>
      </w:r>
    </w:p>
    <w:p w14:paraId="21BA0545" w14:textId="77777777" w:rsidR="00A75180" w:rsidRPr="00A75180" w:rsidRDefault="00A75180" w:rsidP="00A75180">
      <w:pPr>
        <w:widowControl/>
        <w:numPr>
          <w:ilvl w:val="0"/>
          <w:numId w:val="7"/>
        </w:numPr>
        <w:autoSpaceDE/>
        <w:autoSpaceDN/>
        <w:jc w:val="both"/>
        <w:rPr>
          <w:rFonts w:ascii="Garamond" w:hAnsi="Garamond"/>
          <w:sz w:val="24"/>
          <w:szCs w:val="24"/>
          <w:lang w:eastAsia="id-ID"/>
        </w:rPr>
      </w:pPr>
      <w:r w:rsidRPr="00A75180">
        <w:rPr>
          <w:rFonts w:ascii="Garamond" w:hAnsi="Garamond"/>
          <w:sz w:val="24"/>
          <w:szCs w:val="24"/>
          <w:lang w:eastAsia="id-ID"/>
        </w:rPr>
        <w:t xml:space="preserve">Kementerian Kesehatan Republik Indonesia. </w:t>
      </w:r>
      <w:r w:rsidRPr="00A75180">
        <w:rPr>
          <w:rFonts w:ascii="Garamond" w:hAnsi="Garamond"/>
          <w:i/>
          <w:iCs/>
          <w:sz w:val="24"/>
          <w:szCs w:val="24"/>
          <w:lang w:eastAsia="id-ID"/>
        </w:rPr>
        <w:t>Profil Kesehatan Indonesia Tahun 2022</w:t>
      </w:r>
      <w:r w:rsidRPr="00A75180">
        <w:rPr>
          <w:rFonts w:ascii="Garamond" w:hAnsi="Garamond"/>
          <w:sz w:val="24"/>
          <w:szCs w:val="24"/>
          <w:lang w:eastAsia="id-ID"/>
        </w:rPr>
        <w:t>. Jakarta: Kemenkes RI; 2022.</w:t>
      </w:r>
    </w:p>
    <w:p w14:paraId="7868FF21" w14:textId="77777777" w:rsidR="00A75180" w:rsidRPr="00A75180" w:rsidRDefault="00A75180" w:rsidP="00A75180">
      <w:pPr>
        <w:widowControl/>
        <w:numPr>
          <w:ilvl w:val="0"/>
          <w:numId w:val="7"/>
        </w:numPr>
        <w:autoSpaceDE/>
        <w:autoSpaceDN/>
        <w:jc w:val="both"/>
        <w:rPr>
          <w:rFonts w:ascii="Garamond" w:hAnsi="Garamond"/>
          <w:sz w:val="24"/>
          <w:szCs w:val="24"/>
          <w:lang w:eastAsia="id-ID"/>
        </w:rPr>
      </w:pPr>
      <w:proofErr w:type="spellStart"/>
      <w:r w:rsidRPr="00A75180">
        <w:rPr>
          <w:rFonts w:ascii="Garamond" w:hAnsi="Garamond"/>
          <w:sz w:val="24"/>
          <w:szCs w:val="24"/>
          <w:lang w:eastAsia="id-ID"/>
        </w:rPr>
        <w:t>Notoatmodjo</w:t>
      </w:r>
      <w:proofErr w:type="spellEnd"/>
      <w:r w:rsidRPr="00A75180">
        <w:rPr>
          <w:rFonts w:ascii="Garamond" w:hAnsi="Garamond"/>
          <w:sz w:val="24"/>
          <w:szCs w:val="24"/>
          <w:lang w:eastAsia="id-ID"/>
        </w:rPr>
        <w:t xml:space="preserve"> S. </w:t>
      </w:r>
      <w:r w:rsidRPr="00A75180">
        <w:rPr>
          <w:rFonts w:ascii="Garamond" w:hAnsi="Garamond"/>
          <w:i/>
          <w:iCs/>
          <w:sz w:val="24"/>
          <w:szCs w:val="24"/>
          <w:lang w:eastAsia="id-ID"/>
        </w:rPr>
        <w:t>Promosi Kesehatan dan Perilaku Kesehatan</w:t>
      </w:r>
      <w:r w:rsidRPr="00A75180">
        <w:rPr>
          <w:rFonts w:ascii="Garamond" w:hAnsi="Garamond"/>
          <w:sz w:val="24"/>
          <w:szCs w:val="24"/>
          <w:lang w:eastAsia="id-ID"/>
        </w:rPr>
        <w:t xml:space="preserve">. Jakarta: </w:t>
      </w:r>
      <w:proofErr w:type="spellStart"/>
      <w:r w:rsidRPr="00A75180">
        <w:rPr>
          <w:rFonts w:ascii="Garamond" w:hAnsi="Garamond"/>
          <w:sz w:val="24"/>
          <w:szCs w:val="24"/>
          <w:lang w:eastAsia="id-ID"/>
        </w:rPr>
        <w:t>Rineka</w:t>
      </w:r>
      <w:proofErr w:type="spellEnd"/>
      <w:r w:rsidRPr="00A75180">
        <w:rPr>
          <w:rFonts w:ascii="Garamond" w:hAnsi="Garamond"/>
          <w:sz w:val="24"/>
          <w:szCs w:val="24"/>
          <w:lang w:eastAsia="id-ID"/>
        </w:rPr>
        <w:t xml:space="preserve"> Cipta; 2020.</w:t>
      </w:r>
    </w:p>
    <w:p w14:paraId="6F1097BC" w14:textId="77777777" w:rsidR="00A75180" w:rsidRPr="00A75180" w:rsidRDefault="00A75180" w:rsidP="00A75180">
      <w:pPr>
        <w:widowControl/>
        <w:numPr>
          <w:ilvl w:val="0"/>
          <w:numId w:val="7"/>
        </w:numPr>
        <w:autoSpaceDE/>
        <w:autoSpaceDN/>
        <w:jc w:val="both"/>
        <w:rPr>
          <w:rFonts w:ascii="Garamond" w:hAnsi="Garamond"/>
          <w:sz w:val="24"/>
          <w:szCs w:val="24"/>
          <w:lang w:eastAsia="id-ID"/>
        </w:rPr>
      </w:pPr>
      <w:proofErr w:type="spellStart"/>
      <w:r w:rsidRPr="00A75180">
        <w:rPr>
          <w:rFonts w:ascii="Garamond" w:hAnsi="Garamond"/>
          <w:sz w:val="24"/>
          <w:szCs w:val="24"/>
          <w:lang w:eastAsia="id-ID"/>
        </w:rPr>
        <w:t>Nurseskasatmata</w:t>
      </w:r>
      <w:proofErr w:type="spellEnd"/>
      <w:r w:rsidRPr="00A75180">
        <w:rPr>
          <w:rFonts w:ascii="Garamond" w:hAnsi="Garamond"/>
          <w:sz w:val="24"/>
          <w:szCs w:val="24"/>
          <w:lang w:eastAsia="id-ID"/>
        </w:rPr>
        <w:t xml:space="preserve">, S. E., Rasyid, D., </w:t>
      </w:r>
      <w:proofErr w:type="spellStart"/>
      <w:r w:rsidRPr="00A75180">
        <w:rPr>
          <w:rFonts w:ascii="Garamond" w:hAnsi="Garamond"/>
          <w:sz w:val="24"/>
          <w:szCs w:val="24"/>
          <w:lang w:eastAsia="id-ID"/>
        </w:rPr>
        <w:t>Sakriawati</w:t>
      </w:r>
      <w:proofErr w:type="spellEnd"/>
      <w:r w:rsidRPr="00A75180">
        <w:rPr>
          <w:rFonts w:ascii="Garamond" w:hAnsi="Garamond"/>
          <w:sz w:val="24"/>
          <w:szCs w:val="24"/>
          <w:lang w:eastAsia="id-ID"/>
        </w:rPr>
        <w:t xml:space="preserve">, S., </w:t>
      </w:r>
      <w:proofErr w:type="spellStart"/>
      <w:r w:rsidRPr="00A75180">
        <w:rPr>
          <w:rFonts w:ascii="Garamond" w:hAnsi="Garamond"/>
          <w:sz w:val="24"/>
          <w:szCs w:val="24"/>
          <w:lang w:eastAsia="id-ID"/>
        </w:rPr>
        <w:t>Pannyiwi</w:t>
      </w:r>
      <w:proofErr w:type="spellEnd"/>
      <w:r w:rsidRPr="00A75180">
        <w:rPr>
          <w:rFonts w:ascii="Garamond" w:hAnsi="Garamond"/>
          <w:sz w:val="24"/>
          <w:szCs w:val="24"/>
          <w:lang w:eastAsia="id-ID"/>
        </w:rPr>
        <w:t xml:space="preserve">, R., &amp; Saputra, M. K. F. (2024). </w:t>
      </w:r>
      <w:proofErr w:type="spellStart"/>
      <w:r w:rsidRPr="00A75180">
        <w:rPr>
          <w:rFonts w:ascii="Garamond" w:hAnsi="Garamond"/>
          <w:sz w:val="24"/>
          <w:szCs w:val="24"/>
          <w:lang w:eastAsia="id-ID"/>
        </w:rPr>
        <w:t>Cost</w:t>
      </w:r>
      <w:proofErr w:type="spellEnd"/>
      <w:r w:rsidRPr="00A75180">
        <w:rPr>
          <w:rFonts w:ascii="Garamond" w:hAnsi="Garamond"/>
          <w:sz w:val="24"/>
          <w:szCs w:val="24"/>
          <w:lang w:eastAsia="id-ID"/>
        </w:rPr>
        <w:t xml:space="preserve"> </w:t>
      </w:r>
      <w:proofErr w:type="spellStart"/>
      <w:r w:rsidRPr="00A75180">
        <w:rPr>
          <w:rFonts w:ascii="Garamond" w:hAnsi="Garamond"/>
          <w:sz w:val="24"/>
          <w:szCs w:val="24"/>
          <w:lang w:eastAsia="id-ID"/>
        </w:rPr>
        <w:t>Sharing</w:t>
      </w:r>
      <w:proofErr w:type="spellEnd"/>
      <w:r w:rsidRPr="00A75180">
        <w:rPr>
          <w:rFonts w:ascii="Garamond" w:hAnsi="Garamond"/>
          <w:sz w:val="24"/>
          <w:szCs w:val="24"/>
          <w:lang w:eastAsia="id-ID"/>
        </w:rPr>
        <w:t xml:space="preserve"> </w:t>
      </w:r>
      <w:proofErr w:type="spellStart"/>
      <w:r w:rsidRPr="00A75180">
        <w:rPr>
          <w:rFonts w:ascii="Garamond" w:hAnsi="Garamond"/>
          <w:sz w:val="24"/>
          <w:szCs w:val="24"/>
          <w:lang w:eastAsia="id-ID"/>
        </w:rPr>
        <w:t>Paid</w:t>
      </w:r>
      <w:proofErr w:type="spellEnd"/>
      <w:r w:rsidRPr="00A75180">
        <w:rPr>
          <w:rFonts w:ascii="Garamond" w:hAnsi="Garamond"/>
          <w:sz w:val="24"/>
          <w:szCs w:val="24"/>
          <w:lang w:eastAsia="id-ID"/>
        </w:rPr>
        <w:t xml:space="preserve"> </w:t>
      </w:r>
      <w:proofErr w:type="spellStart"/>
      <w:r w:rsidRPr="00A75180">
        <w:rPr>
          <w:rFonts w:ascii="Garamond" w:hAnsi="Garamond"/>
          <w:sz w:val="24"/>
          <w:szCs w:val="24"/>
          <w:lang w:eastAsia="id-ID"/>
        </w:rPr>
        <w:t>by</w:t>
      </w:r>
      <w:proofErr w:type="spellEnd"/>
      <w:r w:rsidRPr="00A75180">
        <w:rPr>
          <w:rFonts w:ascii="Garamond" w:hAnsi="Garamond"/>
          <w:sz w:val="24"/>
          <w:szCs w:val="24"/>
          <w:lang w:eastAsia="id-ID"/>
        </w:rPr>
        <w:t xml:space="preserve"> </w:t>
      </w:r>
      <w:proofErr w:type="spellStart"/>
      <w:r w:rsidRPr="00A75180">
        <w:rPr>
          <w:rFonts w:ascii="Garamond" w:hAnsi="Garamond"/>
          <w:sz w:val="24"/>
          <w:szCs w:val="24"/>
          <w:lang w:eastAsia="id-ID"/>
        </w:rPr>
        <w:t>Social</w:t>
      </w:r>
      <w:proofErr w:type="spellEnd"/>
      <w:r w:rsidRPr="00A75180">
        <w:rPr>
          <w:rFonts w:ascii="Garamond" w:hAnsi="Garamond"/>
          <w:sz w:val="24"/>
          <w:szCs w:val="24"/>
          <w:lang w:eastAsia="id-ID"/>
        </w:rPr>
        <w:t xml:space="preserve"> Askes </w:t>
      </w:r>
      <w:proofErr w:type="spellStart"/>
      <w:r w:rsidRPr="00A75180">
        <w:rPr>
          <w:rFonts w:ascii="Garamond" w:hAnsi="Garamond"/>
          <w:sz w:val="24"/>
          <w:szCs w:val="24"/>
          <w:lang w:eastAsia="id-ID"/>
        </w:rPr>
        <w:t>Participants</w:t>
      </w:r>
      <w:proofErr w:type="spellEnd"/>
      <w:r w:rsidRPr="00A75180">
        <w:rPr>
          <w:rFonts w:ascii="Garamond" w:hAnsi="Garamond"/>
          <w:sz w:val="24"/>
          <w:szCs w:val="24"/>
          <w:lang w:eastAsia="id-ID"/>
        </w:rPr>
        <w:t xml:space="preserve"> </w:t>
      </w:r>
      <w:proofErr w:type="spellStart"/>
      <w:r w:rsidRPr="00A75180">
        <w:rPr>
          <w:rFonts w:ascii="Garamond" w:hAnsi="Garamond"/>
          <w:sz w:val="24"/>
          <w:szCs w:val="24"/>
          <w:lang w:eastAsia="id-ID"/>
        </w:rPr>
        <w:t>at</w:t>
      </w:r>
      <w:proofErr w:type="spellEnd"/>
      <w:r w:rsidRPr="00A75180">
        <w:rPr>
          <w:rFonts w:ascii="Garamond" w:hAnsi="Garamond"/>
          <w:sz w:val="24"/>
          <w:szCs w:val="24"/>
          <w:lang w:eastAsia="id-ID"/>
        </w:rPr>
        <w:t xml:space="preserve"> Pelamonia Hospital Makassar </w:t>
      </w:r>
      <w:proofErr w:type="spellStart"/>
      <w:r w:rsidRPr="00A75180">
        <w:rPr>
          <w:rFonts w:ascii="Garamond" w:hAnsi="Garamond"/>
          <w:sz w:val="24"/>
          <w:szCs w:val="24"/>
          <w:lang w:eastAsia="id-ID"/>
        </w:rPr>
        <w:t>and</w:t>
      </w:r>
      <w:proofErr w:type="spellEnd"/>
      <w:r w:rsidRPr="00A75180">
        <w:rPr>
          <w:rFonts w:ascii="Garamond" w:hAnsi="Garamond"/>
          <w:sz w:val="24"/>
          <w:szCs w:val="24"/>
          <w:lang w:eastAsia="id-ID"/>
        </w:rPr>
        <w:t xml:space="preserve"> Faisal </w:t>
      </w:r>
      <w:r w:rsidRPr="00A75180">
        <w:rPr>
          <w:rFonts w:ascii="Garamond" w:hAnsi="Garamond"/>
          <w:sz w:val="24"/>
          <w:szCs w:val="24"/>
          <w:lang w:eastAsia="id-ID"/>
        </w:rPr>
        <w:lastRenderedPageBreak/>
        <w:t>Islamic Hospital Makassar. </w:t>
      </w:r>
      <w:r w:rsidRPr="00A75180">
        <w:rPr>
          <w:rFonts w:ascii="Garamond" w:hAnsi="Garamond"/>
          <w:i/>
          <w:iCs/>
          <w:sz w:val="24"/>
          <w:szCs w:val="24"/>
          <w:lang w:eastAsia="id-ID"/>
        </w:rPr>
        <w:t xml:space="preserve">International </w:t>
      </w:r>
      <w:proofErr w:type="spellStart"/>
      <w:r w:rsidRPr="00A75180">
        <w:rPr>
          <w:rFonts w:ascii="Garamond" w:hAnsi="Garamond"/>
          <w:i/>
          <w:iCs/>
          <w:sz w:val="24"/>
          <w:szCs w:val="24"/>
          <w:lang w:eastAsia="id-ID"/>
        </w:rPr>
        <w:t>Journal</w:t>
      </w:r>
      <w:proofErr w:type="spellEnd"/>
      <w:r w:rsidRPr="00A75180">
        <w:rPr>
          <w:rFonts w:ascii="Garamond" w:hAnsi="Garamond"/>
          <w:i/>
          <w:iCs/>
          <w:sz w:val="24"/>
          <w:szCs w:val="24"/>
          <w:lang w:eastAsia="id-ID"/>
        </w:rPr>
        <w:t xml:space="preserve"> </w:t>
      </w:r>
      <w:proofErr w:type="spellStart"/>
      <w:r w:rsidRPr="00A75180">
        <w:rPr>
          <w:rFonts w:ascii="Garamond" w:hAnsi="Garamond"/>
          <w:i/>
          <w:iCs/>
          <w:sz w:val="24"/>
          <w:szCs w:val="24"/>
          <w:lang w:eastAsia="id-ID"/>
        </w:rPr>
        <w:t>of</w:t>
      </w:r>
      <w:proofErr w:type="spellEnd"/>
      <w:r w:rsidRPr="00A75180">
        <w:rPr>
          <w:rFonts w:ascii="Garamond" w:hAnsi="Garamond"/>
          <w:i/>
          <w:iCs/>
          <w:sz w:val="24"/>
          <w:szCs w:val="24"/>
          <w:lang w:eastAsia="id-ID"/>
        </w:rPr>
        <w:t xml:space="preserve"> </w:t>
      </w:r>
      <w:proofErr w:type="spellStart"/>
      <w:r w:rsidRPr="00A75180">
        <w:rPr>
          <w:rFonts w:ascii="Garamond" w:hAnsi="Garamond"/>
          <w:i/>
          <w:iCs/>
          <w:sz w:val="24"/>
          <w:szCs w:val="24"/>
          <w:lang w:eastAsia="id-ID"/>
        </w:rPr>
        <w:t>Health</w:t>
      </w:r>
      <w:proofErr w:type="spellEnd"/>
      <w:r w:rsidRPr="00A75180">
        <w:rPr>
          <w:rFonts w:ascii="Garamond" w:hAnsi="Garamond"/>
          <w:i/>
          <w:iCs/>
          <w:sz w:val="24"/>
          <w:szCs w:val="24"/>
          <w:lang w:eastAsia="id-ID"/>
        </w:rPr>
        <w:t xml:space="preserve"> </w:t>
      </w:r>
      <w:proofErr w:type="spellStart"/>
      <w:r w:rsidRPr="00A75180">
        <w:rPr>
          <w:rFonts w:ascii="Garamond" w:hAnsi="Garamond"/>
          <w:i/>
          <w:iCs/>
          <w:sz w:val="24"/>
          <w:szCs w:val="24"/>
          <w:lang w:eastAsia="id-ID"/>
        </w:rPr>
        <w:t>Sciences</w:t>
      </w:r>
      <w:proofErr w:type="spellEnd"/>
      <w:r w:rsidRPr="00A75180">
        <w:rPr>
          <w:rFonts w:ascii="Garamond" w:hAnsi="Garamond"/>
          <w:sz w:val="24"/>
          <w:szCs w:val="24"/>
          <w:lang w:eastAsia="id-ID"/>
        </w:rPr>
        <w:t>, </w:t>
      </w:r>
      <w:r w:rsidRPr="00A75180">
        <w:rPr>
          <w:rFonts w:ascii="Garamond" w:hAnsi="Garamond"/>
          <w:i/>
          <w:iCs/>
          <w:sz w:val="24"/>
          <w:szCs w:val="24"/>
          <w:lang w:eastAsia="id-ID"/>
        </w:rPr>
        <w:t>2</w:t>
      </w:r>
      <w:r w:rsidRPr="00A75180">
        <w:rPr>
          <w:rFonts w:ascii="Garamond" w:hAnsi="Garamond"/>
          <w:sz w:val="24"/>
          <w:szCs w:val="24"/>
          <w:lang w:eastAsia="id-ID"/>
        </w:rPr>
        <w:t xml:space="preserve">(1), 33–47. </w:t>
      </w:r>
      <w:hyperlink r:id="rId14" w:history="1">
        <w:r w:rsidRPr="00A75180">
          <w:rPr>
            <w:rStyle w:val="Hyperlink"/>
            <w:rFonts w:ascii="Garamond" w:hAnsi="Garamond"/>
            <w:sz w:val="24"/>
            <w:szCs w:val="24"/>
            <w:lang w:eastAsia="id-ID"/>
          </w:rPr>
          <w:t>https://doi.org/10.59585/ijhs.v2i1.238</w:t>
        </w:r>
      </w:hyperlink>
      <w:r w:rsidRPr="00A75180">
        <w:rPr>
          <w:rFonts w:ascii="Garamond" w:hAnsi="Garamond"/>
          <w:sz w:val="24"/>
          <w:szCs w:val="24"/>
          <w:lang w:eastAsia="id-ID"/>
        </w:rPr>
        <w:t xml:space="preserve"> </w:t>
      </w:r>
    </w:p>
    <w:p w14:paraId="6A9A0626" w14:textId="77777777" w:rsidR="00A75180" w:rsidRPr="00A75180" w:rsidRDefault="00A75180" w:rsidP="00A75180">
      <w:pPr>
        <w:widowControl/>
        <w:numPr>
          <w:ilvl w:val="0"/>
          <w:numId w:val="7"/>
        </w:numPr>
        <w:autoSpaceDE/>
        <w:autoSpaceDN/>
        <w:jc w:val="both"/>
        <w:rPr>
          <w:rFonts w:ascii="Garamond" w:hAnsi="Garamond"/>
          <w:sz w:val="24"/>
          <w:szCs w:val="24"/>
          <w:lang w:eastAsia="id-ID"/>
        </w:rPr>
      </w:pPr>
      <w:proofErr w:type="spellStart"/>
      <w:r w:rsidRPr="00A75180">
        <w:rPr>
          <w:rFonts w:ascii="Garamond" w:hAnsi="Garamond"/>
          <w:sz w:val="24"/>
          <w:szCs w:val="24"/>
          <w:lang w:eastAsia="id-ID"/>
        </w:rPr>
        <w:t>Peña-Rosas</w:t>
      </w:r>
      <w:proofErr w:type="spellEnd"/>
      <w:r w:rsidRPr="00A75180">
        <w:rPr>
          <w:rFonts w:ascii="Garamond" w:hAnsi="Garamond"/>
          <w:sz w:val="24"/>
          <w:szCs w:val="24"/>
          <w:lang w:eastAsia="id-ID"/>
        </w:rPr>
        <w:t xml:space="preserve"> JP, </w:t>
      </w:r>
      <w:proofErr w:type="spellStart"/>
      <w:r w:rsidRPr="00A75180">
        <w:rPr>
          <w:rFonts w:ascii="Garamond" w:hAnsi="Garamond"/>
          <w:sz w:val="24"/>
          <w:szCs w:val="24"/>
          <w:lang w:eastAsia="id-ID"/>
        </w:rPr>
        <w:t>De-Regil</w:t>
      </w:r>
      <w:proofErr w:type="spellEnd"/>
      <w:r w:rsidRPr="00A75180">
        <w:rPr>
          <w:rFonts w:ascii="Garamond" w:hAnsi="Garamond"/>
          <w:sz w:val="24"/>
          <w:szCs w:val="24"/>
          <w:lang w:eastAsia="id-ID"/>
        </w:rPr>
        <w:t xml:space="preserve"> LM, Garcia-</w:t>
      </w:r>
      <w:proofErr w:type="spellStart"/>
      <w:r w:rsidRPr="00A75180">
        <w:rPr>
          <w:rFonts w:ascii="Garamond" w:hAnsi="Garamond"/>
          <w:sz w:val="24"/>
          <w:szCs w:val="24"/>
          <w:lang w:eastAsia="id-ID"/>
        </w:rPr>
        <w:t>Casal</w:t>
      </w:r>
      <w:proofErr w:type="spellEnd"/>
      <w:r w:rsidRPr="00A75180">
        <w:rPr>
          <w:rFonts w:ascii="Garamond" w:hAnsi="Garamond"/>
          <w:sz w:val="24"/>
          <w:szCs w:val="24"/>
          <w:lang w:eastAsia="id-ID"/>
        </w:rPr>
        <w:t xml:space="preserve"> MN, </w:t>
      </w:r>
      <w:proofErr w:type="spellStart"/>
      <w:r w:rsidRPr="00A75180">
        <w:rPr>
          <w:rFonts w:ascii="Garamond" w:hAnsi="Garamond"/>
          <w:sz w:val="24"/>
          <w:szCs w:val="24"/>
          <w:lang w:eastAsia="id-ID"/>
        </w:rPr>
        <w:t>Dowswell</w:t>
      </w:r>
      <w:proofErr w:type="spellEnd"/>
      <w:r w:rsidRPr="00A75180">
        <w:rPr>
          <w:rFonts w:ascii="Garamond" w:hAnsi="Garamond"/>
          <w:sz w:val="24"/>
          <w:szCs w:val="24"/>
          <w:lang w:eastAsia="id-ID"/>
        </w:rPr>
        <w:t xml:space="preserve"> T. </w:t>
      </w:r>
      <w:proofErr w:type="spellStart"/>
      <w:r w:rsidRPr="00A75180">
        <w:rPr>
          <w:rFonts w:ascii="Garamond" w:hAnsi="Garamond"/>
          <w:sz w:val="24"/>
          <w:szCs w:val="24"/>
          <w:lang w:eastAsia="id-ID"/>
        </w:rPr>
        <w:t>Daily</w:t>
      </w:r>
      <w:proofErr w:type="spellEnd"/>
      <w:r w:rsidRPr="00A75180">
        <w:rPr>
          <w:rFonts w:ascii="Garamond" w:hAnsi="Garamond"/>
          <w:sz w:val="24"/>
          <w:szCs w:val="24"/>
          <w:lang w:eastAsia="id-ID"/>
        </w:rPr>
        <w:t xml:space="preserve"> oral </w:t>
      </w:r>
      <w:proofErr w:type="spellStart"/>
      <w:r w:rsidRPr="00A75180">
        <w:rPr>
          <w:rFonts w:ascii="Garamond" w:hAnsi="Garamond"/>
          <w:sz w:val="24"/>
          <w:szCs w:val="24"/>
          <w:lang w:eastAsia="id-ID"/>
        </w:rPr>
        <w:t>iron</w:t>
      </w:r>
      <w:proofErr w:type="spellEnd"/>
      <w:r w:rsidRPr="00A75180">
        <w:rPr>
          <w:rFonts w:ascii="Garamond" w:hAnsi="Garamond"/>
          <w:sz w:val="24"/>
          <w:szCs w:val="24"/>
          <w:lang w:eastAsia="id-ID"/>
        </w:rPr>
        <w:t xml:space="preserve"> </w:t>
      </w:r>
      <w:proofErr w:type="spellStart"/>
      <w:r w:rsidRPr="00A75180">
        <w:rPr>
          <w:rFonts w:ascii="Garamond" w:hAnsi="Garamond"/>
          <w:sz w:val="24"/>
          <w:szCs w:val="24"/>
          <w:lang w:eastAsia="id-ID"/>
        </w:rPr>
        <w:t>supplementation</w:t>
      </w:r>
      <w:proofErr w:type="spellEnd"/>
      <w:r w:rsidRPr="00A75180">
        <w:rPr>
          <w:rFonts w:ascii="Garamond" w:hAnsi="Garamond"/>
          <w:sz w:val="24"/>
          <w:szCs w:val="24"/>
          <w:lang w:eastAsia="id-ID"/>
        </w:rPr>
        <w:t xml:space="preserve"> </w:t>
      </w:r>
      <w:proofErr w:type="spellStart"/>
      <w:r w:rsidRPr="00A75180">
        <w:rPr>
          <w:rFonts w:ascii="Garamond" w:hAnsi="Garamond"/>
          <w:sz w:val="24"/>
          <w:szCs w:val="24"/>
          <w:lang w:eastAsia="id-ID"/>
        </w:rPr>
        <w:t>during</w:t>
      </w:r>
      <w:proofErr w:type="spellEnd"/>
      <w:r w:rsidRPr="00A75180">
        <w:rPr>
          <w:rFonts w:ascii="Garamond" w:hAnsi="Garamond"/>
          <w:sz w:val="24"/>
          <w:szCs w:val="24"/>
          <w:lang w:eastAsia="id-ID"/>
        </w:rPr>
        <w:t xml:space="preserve"> </w:t>
      </w:r>
      <w:proofErr w:type="spellStart"/>
      <w:r w:rsidRPr="00A75180">
        <w:rPr>
          <w:rFonts w:ascii="Garamond" w:hAnsi="Garamond"/>
          <w:sz w:val="24"/>
          <w:szCs w:val="24"/>
          <w:lang w:eastAsia="id-ID"/>
        </w:rPr>
        <w:t>pregnancy</w:t>
      </w:r>
      <w:proofErr w:type="spellEnd"/>
      <w:r w:rsidRPr="00A75180">
        <w:rPr>
          <w:rFonts w:ascii="Garamond" w:hAnsi="Garamond"/>
          <w:sz w:val="24"/>
          <w:szCs w:val="24"/>
          <w:lang w:eastAsia="id-ID"/>
        </w:rPr>
        <w:t xml:space="preserve">. </w:t>
      </w:r>
      <w:proofErr w:type="spellStart"/>
      <w:r w:rsidRPr="00A75180">
        <w:rPr>
          <w:rFonts w:ascii="Garamond" w:hAnsi="Garamond"/>
          <w:i/>
          <w:iCs/>
          <w:sz w:val="24"/>
          <w:szCs w:val="24"/>
          <w:lang w:eastAsia="id-ID"/>
        </w:rPr>
        <w:t>Cochrane</w:t>
      </w:r>
      <w:proofErr w:type="spellEnd"/>
      <w:r w:rsidRPr="00A75180">
        <w:rPr>
          <w:rFonts w:ascii="Garamond" w:hAnsi="Garamond"/>
          <w:i/>
          <w:iCs/>
          <w:sz w:val="24"/>
          <w:szCs w:val="24"/>
          <w:lang w:eastAsia="id-ID"/>
        </w:rPr>
        <w:t xml:space="preserve"> </w:t>
      </w:r>
      <w:proofErr w:type="spellStart"/>
      <w:r w:rsidRPr="00A75180">
        <w:rPr>
          <w:rFonts w:ascii="Garamond" w:hAnsi="Garamond"/>
          <w:i/>
          <w:iCs/>
          <w:sz w:val="24"/>
          <w:szCs w:val="24"/>
          <w:lang w:eastAsia="id-ID"/>
        </w:rPr>
        <w:t>Database</w:t>
      </w:r>
      <w:proofErr w:type="spellEnd"/>
      <w:r w:rsidRPr="00A75180">
        <w:rPr>
          <w:rFonts w:ascii="Garamond" w:hAnsi="Garamond"/>
          <w:i/>
          <w:iCs/>
          <w:sz w:val="24"/>
          <w:szCs w:val="24"/>
          <w:lang w:eastAsia="id-ID"/>
        </w:rPr>
        <w:t xml:space="preserve"> </w:t>
      </w:r>
      <w:proofErr w:type="spellStart"/>
      <w:r w:rsidRPr="00A75180">
        <w:rPr>
          <w:rFonts w:ascii="Garamond" w:hAnsi="Garamond"/>
          <w:i/>
          <w:iCs/>
          <w:sz w:val="24"/>
          <w:szCs w:val="24"/>
          <w:lang w:eastAsia="id-ID"/>
        </w:rPr>
        <w:t>Syst</w:t>
      </w:r>
      <w:proofErr w:type="spellEnd"/>
      <w:r w:rsidRPr="00A75180">
        <w:rPr>
          <w:rFonts w:ascii="Garamond" w:hAnsi="Garamond"/>
          <w:i/>
          <w:iCs/>
          <w:sz w:val="24"/>
          <w:szCs w:val="24"/>
          <w:lang w:eastAsia="id-ID"/>
        </w:rPr>
        <w:t xml:space="preserve"> </w:t>
      </w:r>
      <w:proofErr w:type="spellStart"/>
      <w:r w:rsidRPr="00A75180">
        <w:rPr>
          <w:rFonts w:ascii="Garamond" w:hAnsi="Garamond"/>
          <w:i/>
          <w:iCs/>
          <w:sz w:val="24"/>
          <w:szCs w:val="24"/>
          <w:lang w:eastAsia="id-ID"/>
        </w:rPr>
        <w:t>Rev</w:t>
      </w:r>
      <w:proofErr w:type="spellEnd"/>
      <w:r w:rsidRPr="00A75180">
        <w:rPr>
          <w:rFonts w:ascii="Garamond" w:hAnsi="Garamond"/>
          <w:sz w:val="24"/>
          <w:szCs w:val="24"/>
          <w:lang w:eastAsia="id-ID"/>
        </w:rPr>
        <w:t>. 2015;7:CD004736.</w:t>
      </w:r>
    </w:p>
    <w:p w14:paraId="31EACD93" w14:textId="77777777" w:rsidR="00A75180" w:rsidRPr="00A75180" w:rsidRDefault="00A75180" w:rsidP="00A75180">
      <w:pPr>
        <w:widowControl/>
        <w:numPr>
          <w:ilvl w:val="0"/>
          <w:numId w:val="7"/>
        </w:numPr>
        <w:autoSpaceDE/>
        <w:autoSpaceDN/>
        <w:jc w:val="both"/>
        <w:rPr>
          <w:rFonts w:ascii="Garamond" w:hAnsi="Garamond"/>
          <w:sz w:val="24"/>
          <w:szCs w:val="24"/>
          <w:lang w:eastAsia="id-ID"/>
        </w:rPr>
      </w:pPr>
      <w:proofErr w:type="spellStart"/>
      <w:r w:rsidRPr="00A75180">
        <w:rPr>
          <w:rFonts w:ascii="Garamond" w:hAnsi="Garamond"/>
          <w:sz w:val="24"/>
          <w:szCs w:val="24"/>
          <w:lang w:eastAsia="id-ID"/>
        </w:rPr>
        <w:t>Stoltzfus</w:t>
      </w:r>
      <w:proofErr w:type="spellEnd"/>
      <w:r w:rsidRPr="00A75180">
        <w:rPr>
          <w:rFonts w:ascii="Garamond" w:hAnsi="Garamond"/>
          <w:sz w:val="24"/>
          <w:szCs w:val="24"/>
          <w:lang w:eastAsia="id-ID"/>
        </w:rPr>
        <w:t xml:space="preserve"> RJ. </w:t>
      </w:r>
      <w:proofErr w:type="spellStart"/>
      <w:r w:rsidRPr="00A75180">
        <w:rPr>
          <w:rFonts w:ascii="Garamond" w:hAnsi="Garamond"/>
          <w:sz w:val="24"/>
          <w:szCs w:val="24"/>
          <w:lang w:eastAsia="id-ID"/>
        </w:rPr>
        <w:t>Iron</w:t>
      </w:r>
      <w:proofErr w:type="spellEnd"/>
      <w:r w:rsidRPr="00A75180">
        <w:rPr>
          <w:rFonts w:ascii="Garamond" w:hAnsi="Garamond"/>
          <w:sz w:val="24"/>
          <w:szCs w:val="24"/>
          <w:lang w:eastAsia="id-ID"/>
        </w:rPr>
        <w:t xml:space="preserve"> </w:t>
      </w:r>
      <w:proofErr w:type="spellStart"/>
      <w:r w:rsidRPr="00A75180">
        <w:rPr>
          <w:rFonts w:ascii="Garamond" w:hAnsi="Garamond"/>
          <w:sz w:val="24"/>
          <w:szCs w:val="24"/>
          <w:lang w:eastAsia="id-ID"/>
        </w:rPr>
        <w:t>deficiency</w:t>
      </w:r>
      <w:proofErr w:type="spellEnd"/>
      <w:r w:rsidRPr="00A75180">
        <w:rPr>
          <w:rFonts w:ascii="Garamond" w:hAnsi="Garamond"/>
          <w:sz w:val="24"/>
          <w:szCs w:val="24"/>
          <w:lang w:eastAsia="id-ID"/>
        </w:rPr>
        <w:t xml:space="preserve"> anemia: </w:t>
      </w:r>
      <w:proofErr w:type="spellStart"/>
      <w:r w:rsidRPr="00A75180">
        <w:rPr>
          <w:rFonts w:ascii="Garamond" w:hAnsi="Garamond"/>
          <w:sz w:val="24"/>
          <w:szCs w:val="24"/>
          <w:lang w:eastAsia="id-ID"/>
        </w:rPr>
        <w:t>reexamining</w:t>
      </w:r>
      <w:proofErr w:type="spellEnd"/>
      <w:r w:rsidRPr="00A75180">
        <w:rPr>
          <w:rFonts w:ascii="Garamond" w:hAnsi="Garamond"/>
          <w:sz w:val="24"/>
          <w:szCs w:val="24"/>
          <w:lang w:eastAsia="id-ID"/>
        </w:rPr>
        <w:t xml:space="preserve"> </w:t>
      </w:r>
      <w:proofErr w:type="spellStart"/>
      <w:r w:rsidRPr="00A75180">
        <w:rPr>
          <w:rFonts w:ascii="Garamond" w:hAnsi="Garamond"/>
          <w:sz w:val="24"/>
          <w:szCs w:val="24"/>
          <w:lang w:eastAsia="id-ID"/>
        </w:rPr>
        <w:t>the</w:t>
      </w:r>
      <w:proofErr w:type="spellEnd"/>
      <w:r w:rsidRPr="00A75180">
        <w:rPr>
          <w:rFonts w:ascii="Garamond" w:hAnsi="Garamond"/>
          <w:sz w:val="24"/>
          <w:szCs w:val="24"/>
          <w:lang w:eastAsia="id-ID"/>
        </w:rPr>
        <w:t xml:space="preserve"> </w:t>
      </w:r>
      <w:proofErr w:type="spellStart"/>
      <w:r w:rsidRPr="00A75180">
        <w:rPr>
          <w:rFonts w:ascii="Garamond" w:hAnsi="Garamond"/>
          <w:sz w:val="24"/>
          <w:szCs w:val="24"/>
          <w:lang w:eastAsia="id-ID"/>
        </w:rPr>
        <w:t>nature</w:t>
      </w:r>
      <w:proofErr w:type="spellEnd"/>
      <w:r w:rsidRPr="00A75180">
        <w:rPr>
          <w:rFonts w:ascii="Garamond" w:hAnsi="Garamond"/>
          <w:sz w:val="24"/>
          <w:szCs w:val="24"/>
          <w:lang w:eastAsia="id-ID"/>
        </w:rPr>
        <w:t xml:space="preserve"> </w:t>
      </w:r>
      <w:proofErr w:type="spellStart"/>
      <w:r w:rsidRPr="00A75180">
        <w:rPr>
          <w:rFonts w:ascii="Garamond" w:hAnsi="Garamond"/>
          <w:sz w:val="24"/>
          <w:szCs w:val="24"/>
          <w:lang w:eastAsia="id-ID"/>
        </w:rPr>
        <w:t>and</w:t>
      </w:r>
      <w:proofErr w:type="spellEnd"/>
      <w:r w:rsidRPr="00A75180">
        <w:rPr>
          <w:rFonts w:ascii="Garamond" w:hAnsi="Garamond"/>
          <w:sz w:val="24"/>
          <w:szCs w:val="24"/>
          <w:lang w:eastAsia="id-ID"/>
        </w:rPr>
        <w:t xml:space="preserve"> </w:t>
      </w:r>
      <w:proofErr w:type="spellStart"/>
      <w:r w:rsidRPr="00A75180">
        <w:rPr>
          <w:rFonts w:ascii="Garamond" w:hAnsi="Garamond"/>
          <w:sz w:val="24"/>
          <w:szCs w:val="24"/>
          <w:lang w:eastAsia="id-ID"/>
        </w:rPr>
        <w:t>magnitude</w:t>
      </w:r>
      <w:proofErr w:type="spellEnd"/>
      <w:r w:rsidRPr="00A75180">
        <w:rPr>
          <w:rFonts w:ascii="Garamond" w:hAnsi="Garamond"/>
          <w:sz w:val="24"/>
          <w:szCs w:val="24"/>
          <w:lang w:eastAsia="id-ID"/>
        </w:rPr>
        <w:t xml:space="preserve"> </w:t>
      </w:r>
      <w:proofErr w:type="spellStart"/>
      <w:r w:rsidRPr="00A75180">
        <w:rPr>
          <w:rFonts w:ascii="Garamond" w:hAnsi="Garamond"/>
          <w:sz w:val="24"/>
          <w:szCs w:val="24"/>
          <w:lang w:eastAsia="id-ID"/>
        </w:rPr>
        <w:t>of</w:t>
      </w:r>
      <w:proofErr w:type="spellEnd"/>
      <w:r w:rsidRPr="00A75180">
        <w:rPr>
          <w:rFonts w:ascii="Garamond" w:hAnsi="Garamond"/>
          <w:sz w:val="24"/>
          <w:szCs w:val="24"/>
          <w:lang w:eastAsia="id-ID"/>
        </w:rPr>
        <w:t xml:space="preserve"> </w:t>
      </w:r>
      <w:proofErr w:type="spellStart"/>
      <w:r w:rsidRPr="00A75180">
        <w:rPr>
          <w:rFonts w:ascii="Garamond" w:hAnsi="Garamond"/>
          <w:sz w:val="24"/>
          <w:szCs w:val="24"/>
          <w:lang w:eastAsia="id-ID"/>
        </w:rPr>
        <w:t>the</w:t>
      </w:r>
      <w:proofErr w:type="spellEnd"/>
      <w:r w:rsidRPr="00A75180">
        <w:rPr>
          <w:rFonts w:ascii="Garamond" w:hAnsi="Garamond"/>
          <w:sz w:val="24"/>
          <w:szCs w:val="24"/>
          <w:lang w:eastAsia="id-ID"/>
        </w:rPr>
        <w:t xml:space="preserve"> </w:t>
      </w:r>
      <w:proofErr w:type="spellStart"/>
      <w:r w:rsidRPr="00A75180">
        <w:rPr>
          <w:rFonts w:ascii="Garamond" w:hAnsi="Garamond"/>
          <w:sz w:val="24"/>
          <w:szCs w:val="24"/>
          <w:lang w:eastAsia="id-ID"/>
        </w:rPr>
        <w:t>public</w:t>
      </w:r>
      <w:proofErr w:type="spellEnd"/>
      <w:r w:rsidRPr="00A75180">
        <w:rPr>
          <w:rFonts w:ascii="Garamond" w:hAnsi="Garamond"/>
          <w:sz w:val="24"/>
          <w:szCs w:val="24"/>
          <w:lang w:eastAsia="id-ID"/>
        </w:rPr>
        <w:t xml:space="preserve"> </w:t>
      </w:r>
      <w:proofErr w:type="spellStart"/>
      <w:r w:rsidRPr="00A75180">
        <w:rPr>
          <w:rFonts w:ascii="Garamond" w:hAnsi="Garamond"/>
          <w:sz w:val="24"/>
          <w:szCs w:val="24"/>
          <w:lang w:eastAsia="id-ID"/>
        </w:rPr>
        <w:t>health</w:t>
      </w:r>
      <w:proofErr w:type="spellEnd"/>
      <w:r w:rsidRPr="00A75180">
        <w:rPr>
          <w:rFonts w:ascii="Garamond" w:hAnsi="Garamond"/>
          <w:sz w:val="24"/>
          <w:szCs w:val="24"/>
          <w:lang w:eastAsia="id-ID"/>
        </w:rPr>
        <w:t xml:space="preserve"> problem. </w:t>
      </w:r>
      <w:r w:rsidRPr="00A75180">
        <w:rPr>
          <w:rFonts w:ascii="Garamond" w:hAnsi="Garamond"/>
          <w:i/>
          <w:iCs/>
          <w:sz w:val="24"/>
          <w:szCs w:val="24"/>
          <w:lang w:eastAsia="id-ID"/>
        </w:rPr>
        <w:t xml:space="preserve">J </w:t>
      </w:r>
      <w:proofErr w:type="spellStart"/>
      <w:r w:rsidRPr="00A75180">
        <w:rPr>
          <w:rFonts w:ascii="Garamond" w:hAnsi="Garamond"/>
          <w:i/>
          <w:iCs/>
          <w:sz w:val="24"/>
          <w:szCs w:val="24"/>
          <w:lang w:eastAsia="id-ID"/>
        </w:rPr>
        <w:t>Nutr</w:t>
      </w:r>
      <w:proofErr w:type="spellEnd"/>
      <w:r w:rsidRPr="00A75180">
        <w:rPr>
          <w:rFonts w:ascii="Garamond" w:hAnsi="Garamond"/>
          <w:sz w:val="24"/>
          <w:szCs w:val="24"/>
          <w:lang w:eastAsia="id-ID"/>
        </w:rPr>
        <w:t>. 2004;134(2):697–701.</w:t>
      </w:r>
    </w:p>
    <w:p w14:paraId="17DD5E37" w14:textId="77777777" w:rsidR="00A75180" w:rsidRPr="00A75180" w:rsidRDefault="00A75180" w:rsidP="00A75180">
      <w:pPr>
        <w:widowControl/>
        <w:numPr>
          <w:ilvl w:val="0"/>
          <w:numId w:val="7"/>
        </w:numPr>
        <w:autoSpaceDE/>
        <w:autoSpaceDN/>
        <w:jc w:val="both"/>
        <w:rPr>
          <w:rFonts w:ascii="Garamond" w:hAnsi="Garamond"/>
          <w:sz w:val="24"/>
          <w:szCs w:val="24"/>
          <w:lang w:eastAsia="id-ID"/>
        </w:rPr>
      </w:pPr>
      <w:r w:rsidRPr="00A75180">
        <w:rPr>
          <w:rFonts w:ascii="Garamond" w:hAnsi="Garamond"/>
          <w:sz w:val="24"/>
          <w:szCs w:val="24"/>
          <w:lang w:eastAsia="id-ID"/>
        </w:rPr>
        <w:t xml:space="preserve">Susanti, S., Ula, Z., Tinta, Y., </w:t>
      </w:r>
      <w:r w:rsidRPr="00A75180">
        <w:rPr>
          <w:rFonts w:ascii="Garamond" w:hAnsi="Garamond"/>
          <w:b/>
          <w:bCs/>
          <w:sz w:val="24"/>
          <w:szCs w:val="24"/>
          <w:lang w:eastAsia="id-ID"/>
        </w:rPr>
        <w:t>Wulandari, B. L.,</w:t>
      </w:r>
      <w:r w:rsidRPr="00A75180">
        <w:rPr>
          <w:rFonts w:ascii="Garamond" w:hAnsi="Garamond"/>
          <w:sz w:val="24"/>
          <w:szCs w:val="24"/>
          <w:lang w:eastAsia="id-ID"/>
        </w:rPr>
        <w:t xml:space="preserve"> &amp; Rahmat, R. A. (2026). Pendidikan Kesehatan Tentang Pencegahan Keguguran (Miskram) Pada Ibu Hamil Melalui Deteksi Dini Faktor Risiko. </w:t>
      </w:r>
      <w:r w:rsidRPr="00A75180">
        <w:rPr>
          <w:rFonts w:ascii="Garamond" w:hAnsi="Garamond"/>
          <w:i/>
          <w:iCs/>
          <w:sz w:val="24"/>
          <w:szCs w:val="24"/>
          <w:lang w:eastAsia="id-ID"/>
        </w:rPr>
        <w:t>Sahabat Sosial: Jurnal Pengabdian Masyarakat</w:t>
      </w:r>
      <w:r w:rsidRPr="00A75180">
        <w:rPr>
          <w:rFonts w:ascii="Garamond" w:hAnsi="Garamond"/>
          <w:sz w:val="24"/>
          <w:szCs w:val="24"/>
          <w:lang w:eastAsia="id-ID"/>
        </w:rPr>
        <w:t>, </w:t>
      </w:r>
      <w:r w:rsidRPr="00A75180">
        <w:rPr>
          <w:rFonts w:ascii="Garamond" w:hAnsi="Garamond"/>
          <w:i/>
          <w:iCs/>
          <w:sz w:val="24"/>
          <w:szCs w:val="24"/>
          <w:lang w:eastAsia="id-ID"/>
        </w:rPr>
        <w:t>4</w:t>
      </w:r>
      <w:r w:rsidRPr="00A75180">
        <w:rPr>
          <w:rFonts w:ascii="Garamond" w:hAnsi="Garamond"/>
          <w:sz w:val="24"/>
          <w:szCs w:val="24"/>
          <w:lang w:eastAsia="id-ID"/>
        </w:rPr>
        <w:t xml:space="preserve">(2), 644–653. </w:t>
      </w:r>
      <w:hyperlink r:id="rId15" w:history="1">
        <w:r w:rsidRPr="00A75180">
          <w:rPr>
            <w:rStyle w:val="Hyperlink"/>
            <w:rFonts w:ascii="Garamond" w:hAnsi="Garamond"/>
            <w:sz w:val="24"/>
            <w:szCs w:val="24"/>
            <w:lang w:eastAsia="id-ID"/>
          </w:rPr>
          <w:t>https://doi.org/10.59585/sosisabdimas.v4i2.1040</w:t>
        </w:r>
      </w:hyperlink>
      <w:r w:rsidRPr="00A75180">
        <w:rPr>
          <w:rFonts w:ascii="Garamond" w:hAnsi="Garamond"/>
          <w:sz w:val="24"/>
          <w:szCs w:val="24"/>
          <w:lang w:eastAsia="id-ID"/>
        </w:rPr>
        <w:t xml:space="preserve"> </w:t>
      </w:r>
    </w:p>
    <w:p w14:paraId="22742758" w14:textId="77777777" w:rsidR="00A75180" w:rsidRPr="00A75180" w:rsidRDefault="00A75180" w:rsidP="00A75180">
      <w:pPr>
        <w:widowControl/>
        <w:numPr>
          <w:ilvl w:val="0"/>
          <w:numId w:val="7"/>
        </w:numPr>
        <w:autoSpaceDE/>
        <w:autoSpaceDN/>
        <w:jc w:val="both"/>
        <w:rPr>
          <w:rFonts w:ascii="Garamond" w:hAnsi="Garamond"/>
          <w:sz w:val="24"/>
          <w:szCs w:val="24"/>
          <w:lang w:eastAsia="id-ID"/>
        </w:rPr>
      </w:pPr>
      <w:r w:rsidRPr="00A75180">
        <w:rPr>
          <w:rFonts w:ascii="Garamond" w:hAnsi="Garamond"/>
          <w:sz w:val="24"/>
          <w:szCs w:val="24"/>
          <w:lang w:eastAsia="id-ID"/>
        </w:rPr>
        <w:t xml:space="preserve">Subiantoro, Y., Manurung, H., &amp; </w:t>
      </w:r>
      <w:proofErr w:type="spellStart"/>
      <w:r w:rsidRPr="00A75180">
        <w:rPr>
          <w:rFonts w:ascii="Garamond" w:hAnsi="Garamond"/>
          <w:sz w:val="24"/>
          <w:szCs w:val="24"/>
          <w:lang w:eastAsia="id-ID"/>
        </w:rPr>
        <w:t>Pannyiwi</w:t>
      </w:r>
      <w:proofErr w:type="spellEnd"/>
      <w:r w:rsidRPr="00A75180">
        <w:rPr>
          <w:rFonts w:ascii="Garamond" w:hAnsi="Garamond"/>
          <w:sz w:val="24"/>
          <w:szCs w:val="24"/>
          <w:lang w:eastAsia="id-ID"/>
        </w:rPr>
        <w:t xml:space="preserve">, R. (2024). Kebangkitan Ekonomi Rusia Pasca-Uni Soviet: Studi Kasus Reformasi Kepemimpinan </w:t>
      </w:r>
      <w:proofErr w:type="spellStart"/>
      <w:r w:rsidRPr="00A75180">
        <w:rPr>
          <w:rFonts w:ascii="Garamond" w:hAnsi="Garamond"/>
          <w:sz w:val="24"/>
          <w:szCs w:val="24"/>
          <w:lang w:eastAsia="id-ID"/>
        </w:rPr>
        <w:t>Putin</w:t>
      </w:r>
      <w:proofErr w:type="spellEnd"/>
      <w:r w:rsidRPr="00A75180">
        <w:rPr>
          <w:rFonts w:ascii="Garamond" w:hAnsi="Garamond"/>
          <w:sz w:val="24"/>
          <w:szCs w:val="24"/>
          <w:lang w:eastAsia="id-ID"/>
        </w:rPr>
        <w:t>. </w:t>
      </w:r>
      <w:r w:rsidRPr="00A75180">
        <w:rPr>
          <w:rFonts w:ascii="Garamond" w:hAnsi="Garamond"/>
          <w:i/>
          <w:iCs/>
          <w:sz w:val="24"/>
          <w:szCs w:val="24"/>
          <w:lang w:eastAsia="id-ID"/>
        </w:rPr>
        <w:t xml:space="preserve">JIMAD : Jurnal Ilmiah </w:t>
      </w:r>
      <w:proofErr w:type="spellStart"/>
      <w:r w:rsidRPr="00A75180">
        <w:rPr>
          <w:rFonts w:ascii="Garamond" w:hAnsi="Garamond"/>
          <w:i/>
          <w:iCs/>
          <w:sz w:val="24"/>
          <w:szCs w:val="24"/>
          <w:lang w:eastAsia="id-ID"/>
        </w:rPr>
        <w:t>Multidisiplin</w:t>
      </w:r>
      <w:proofErr w:type="spellEnd"/>
      <w:r w:rsidRPr="00A75180">
        <w:rPr>
          <w:rFonts w:ascii="Garamond" w:hAnsi="Garamond"/>
          <w:sz w:val="24"/>
          <w:szCs w:val="24"/>
          <w:lang w:eastAsia="id-ID"/>
        </w:rPr>
        <w:t>, </w:t>
      </w:r>
      <w:r w:rsidRPr="00A75180">
        <w:rPr>
          <w:rFonts w:ascii="Garamond" w:hAnsi="Garamond"/>
          <w:i/>
          <w:iCs/>
          <w:sz w:val="24"/>
          <w:szCs w:val="24"/>
          <w:lang w:eastAsia="id-ID"/>
        </w:rPr>
        <w:t>2</w:t>
      </w:r>
      <w:r w:rsidRPr="00A75180">
        <w:rPr>
          <w:rFonts w:ascii="Garamond" w:hAnsi="Garamond"/>
          <w:sz w:val="24"/>
          <w:szCs w:val="24"/>
          <w:lang w:eastAsia="id-ID"/>
        </w:rPr>
        <w:t xml:space="preserve">(1), 31–42. </w:t>
      </w:r>
      <w:hyperlink r:id="rId16" w:history="1">
        <w:r w:rsidRPr="00A75180">
          <w:rPr>
            <w:rStyle w:val="Hyperlink"/>
            <w:rFonts w:ascii="Garamond" w:hAnsi="Garamond"/>
            <w:sz w:val="24"/>
            <w:szCs w:val="24"/>
            <w:lang w:eastAsia="id-ID"/>
          </w:rPr>
          <w:t>https://doi.org/10.59585/jimad.v2i1.528</w:t>
        </w:r>
      </w:hyperlink>
    </w:p>
    <w:p w14:paraId="5D1619C2" w14:textId="77777777" w:rsidR="00A75180" w:rsidRPr="00A75180" w:rsidRDefault="00A75180" w:rsidP="00A75180">
      <w:pPr>
        <w:widowControl/>
        <w:numPr>
          <w:ilvl w:val="0"/>
          <w:numId w:val="7"/>
        </w:numPr>
        <w:autoSpaceDE/>
        <w:autoSpaceDN/>
        <w:jc w:val="both"/>
        <w:rPr>
          <w:rFonts w:ascii="Garamond" w:hAnsi="Garamond"/>
          <w:sz w:val="24"/>
          <w:szCs w:val="24"/>
          <w:lang w:eastAsia="id-ID"/>
        </w:rPr>
      </w:pPr>
      <w:r w:rsidRPr="00A75180">
        <w:rPr>
          <w:rFonts w:ascii="Garamond" w:hAnsi="Garamond"/>
          <w:sz w:val="24"/>
          <w:szCs w:val="24"/>
          <w:lang w:eastAsia="id-ID"/>
        </w:rPr>
        <w:t xml:space="preserve"> Susanti, S., </w:t>
      </w:r>
      <w:r w:rsidRPr="00A75180">
        <w:rPr>
          <w:rFonts w:ascii="Garamond" w:hAnsi="Garamond"/>
          <w:b/>
          <w:bCs/>
          <w:sz w:val="24"/>
          <w:szCs w:val="24"/>
          <w:lang w:eastAsia="id-ID"/>
        </w:rPr>
        <w:t>Marpaung, S. H., R, C.,</w:t>
      </w:r>
      <w:r w:rsidRPr="00A75180">
        <w:rPr>
          <w:rFonts w:ascii="Garamond" w:hAnsi="Garamond"/>
          <w:sz w:val="24"/>
          <w:szCs w:val="24"/>
          <w:lang w:eastAsia="id-ID"/>
        </w:rPr>
        <w:t xml:space="preserve"> &amp; Rahmat, R. A. (2026). Perawatan Kehamilan Yang Sehat: </w:t>
      </w:r>
      <w:proofErr w:type="spellStart"/>
      <w:r w:rsidRPr="00A75180">
        <w:rPr>
          <w:rFonts w:ascii="Garamond" w:hAnsi="Garamond"/>
          <w:sz w:val="24"/>
          <w:szCs w:val="24"/>
          <w:lang w:eastAsia="id-ID"/>
        </w:rPr>
        <w:t>Tips</w:t>
      </w:r>
      <w:proofErr w:type="spellEnd"/>
      <w:r w:rsidRPr="00A75180">
        <w:rPr>
          <w:rFonts w:ascii="Garamond" w:hAnsi="Garamond"/>
          <w:sz w:val="24"/>
          <w:szCs w:val="24"/>
          <w:lang w:eastAsia="id-ID"/>
        </w:rPr>
        <w:t xml:space="preserve"> Untuk Ibu Hamil. </w:t>
      </w:r>
      <w:proofErr w:type="spellStart"/>
      <w:r w:rsidRPr="00A75180">
        <w:rPr>
          <w:rFonts w:ascii="Garamond" w:hAnsi="Garamond"/>
          <w:i/>
          <w:iCs/>
          <w:sz w:val="24"/>
          <w:szCs w:val="24"/>
          <w:lang w:eastAsia="id-ID"/>
        </w:rPr>
        <w:t>Barongko</w:t>
      </w:r>
      <w:proofErr w:type="spellEnd"/>
      <w:r w:rsidRPr="00A75180">
        <w:rPr>
          <w:rFonts w:ascii="Garamond" w:hAnsi="Garamond"/>
          <w:i/>
          <w:iCs/>
          <w:sz w:val="24"/>
          <w:szCs w:val="24"/>
          <w:lang w:eastAsia="id-ID"/>
        </w:rPr>
        <w:t>: Jurnal Ilmu Kesehatan</w:t>
      </w:r>
      <w:r w:rsidRPr="00A75180">
        <w:rPr>
          <w:rFonts w:ascii="Garamond" w:hAnsi="Garamond"/>
          <w:sz w:val="24"/>
          <w:szCs w:val="24"/>
          <w:lang w:eastAsia="id-ID"/>
        </w:rPr>
        <w:t>, </w:t>
      </w:r>
      <w:r w:rsidRPr="00A75180">
        <w:rPr>
          <w:rFonts w:ascii="Garamond" w:hAnsi="Garamond"/>
          <w:i/>
          <w:iCs/>
          <w:sz w:val="24"/>
          <w:szCs w:val="24"/>
          <w:lang w:eastAsia="id-ID"/>
        </w:rPr>
        <w:t>4</w:t>
      </w:r>
      <w:r w:rsidRPr="00A75180">
        <w:rPr>
          <w:rFonts w:ascii="Garamond" w:hAnsi="Garamond"/>
          <w:sz w:val="24"/>
          <w:szCs w:val="24"/>
          <w:lang w:eastAsia="id-ID"/>
        </w:rPr>
        <w:t xml:space="preserve">(2), 622–633. </w:t>
      </w:r>
      <w:hyperlink r:id="rId17" w:history="1">
        <w:r w:rsidRPr="00A75180">
          <w:rPr>
            <w:rStyle w:val="Hyperlink"/>
            <w:rFonts w:ascii="Garamond" w:hAnsi="Garamond"/>
            <w:sz w:val="24"/>
            <w:szCs w:val="24"/>
            <w:lang w:eastAsia="id-ID"/>
          </w:rPr>
          <w:t>https://doi.org/10.59585/bajik.v4i2.1006</w:t>
        </w:r>
      </w:hyperlink>
      <w:r w:rsidRPr="00A75180">
        <w:rPr>
          <w:rFonts w:ascii="Garamond" w:hAnsi="Garamond"/>
          <w:sz w:val="24"/>
          <w:szCs w:val="24"/>
          <w:lang w:eastAsia="id-ID"/>
        </w:rPr>
        <w:t xml:space="preserve"> </w:t>
      </w:r>
    </w:p>
    <w:p w14:paraId="33E7098F" w14:textId="77777777" w:rsidR="00A75180" w:rsidRPr="00A75180" w:rsidRDefault="00A75180" w:rsidP="00A75180">
      <w:pPr>
        <w:widowControl/>
        <w:numPr>
          <w:ilvl w:val="0"/>
          <w:numId w:val="7"/>
        </w:numPr>
        <w:autoSpaceDE/>
        <w:autoSpaceDN/>
        <w:jc w:val="both"/>
        <w:rPr>
          <w:rFonts w:ascii="Garamond" w:hAnsi="Garamond"/>
          <w:sz w:val="24"/>
          <w:szCs w:val="24"/>
          <w:lang w:eastAsia="id-ID"/>
        </w:rPr>
      </w:pPr>
      <w:r w:rsidRPr="00A75180">
        <w:rPr>
          <w:rFonts w:ascii="Garamond" w:hAnsi="Garamond"/>
          <w:sz w:val="24"/>
          <w:szCs w:val="24"/>
          <w:lang w:eastAsia="id-ID"/>
        </w:rPr>
        <w:t xml:space="preserve">World </w:t>
      </w:r>
      <w:proofErr w:type="spellStart"/>
      <w:r w:rsidRPr="00A75180">
        <w:rPr>
          <w:rFonts w:ascii="Garamond" w:hAnsi="Garamond"/>
          <w:sz w:val="24"/>
          <w:szCs w:val="24"/>
          <w:lang w:eastAsia="id-ID"/>
        </w:rPr>
        <w:t>Health</w:t>
      </w:r>
      <w:proofErr w:type="spellEnd"/>
      <w:r w:rsidRPr="00A75180">
        <w:rPr>
          <w:rFonts w:ascii="Garamond" w:hAnsi="Garamond"/>
          <w:sz w:val="24"/>
          <w:szCs w:val="24"/>
          <w:lang w:eastAsia="id-ID"/>
        </w:rPr>
        <w:t xml:space="preserve"> </w:t>
      </w:r>
      <w:proofErr w:type="spellStart"/>
      <w:r w:rsidRPr="00A75180">
        <w:rPr>
          <w:rFonts w:ascii="Garamond" w:hAnsi="Garamond"/>
          <w:sz w:val="24"/>
          <w:szCs w:val="24"/>
          <w:lang w:eastAsia="id-ID"/>
        </w:rPr>
        <w:t>Organization</w:t>
      </w:r>
      <w:proofErr w:type="spellEnd"/>
      <w:r w:rsidRPr="00A75180">
        <w:rPr>
          <w:rFonts w:ascii="Garamond" w:hAnsi="Garamond"/>
          <w:sz w:val="24"/>
          <w:szCs w:val="24"/>
          <w:lang w:eastAsia="id-ID"/>
        </w:rPr>
        <w:t xml:space="preserve">. </w:t>
      </w:r>
      <w:proofErr w:type="spellStart"/>
      <w:r w:rsidRPr="00A75180">
        <w:rPr>
          <w:rFonts w:ascii="Garamond" w:hAnsi="Garamond"/>
          <w:i/>
          <w:iCs/>
          <w:sz w:val="24"/>
          <w:szCs w:val="24"/>
          <w:lang w:eastAsia="id-ID"/>
        </w:rPr>
        <w:t>Guideline</w:t>
      </w:r>
      <w:proofErr w:type="spellEnd"/>
      <w:r w:rsidRPr="00A75180">
        <w:rPr>
          <w:rFonts w:ascii="Garamond" w:hAnsi="Garamond"/>
          <w:i/>
          <w:iCs/>
          <w:sz w:val="24"/>
          <w:szCs w:val="24"/>
          <w:lang w:eastAsia="id-ID"/>
        </w:rPr>
        <w:t xml:space="preserve">: </w:t>
      </w:r>
      <w:proofErr w:type="spellStart"/>
      <w:r w:rsidRPr="00A75180">
        <w:rPr>
          <w:rFonts w:ascii="Garamond" w:hAnsi="Garamond"/>
          <w:i/>
          <w:iCs/>
          <w:sz w:val="24"/>
          <w:szCs w:val="24"/>
          <w:lang w:eastAsia="id-ID"/>
        </w:rPr>
        <w:t>Daily</w:t>
      </w:r>
      <w:proofErr w:type="spellEnd"/>
      <w:r w:rsidRPr="00A75180">
        <w:rPr>
          <w:rFonts w:ascii="Garamond" w:hAnsi="Garamond"/>
          <w:i/>
          <w:iCs/>
          <w:sz w:val="24"/>
          <w:szCs w:val="24"/>
          <w:lang w:eastAsia="id-ID"/>
        </w:rPr>
        <w:t xml:space="preserve"> </w:t>
      </w:r>
      <w:proofErr w:type="spellStart"/>
      <w:r w:rsidRPr="00A75180">
        <w:rPr>
          <w:rFonts w:ascii="Garamond" w:hAnsi="Garamond"/>
          <w:i/>
          <w:iCs/>
          <w:sz w:val="24"/>
          <w:szCs w:val="24"/>
          <w:lang w:eastAsia="id-ID"/>
        </w:rPr>
        <w:t>Iron</w:t>
      </w:r>
      <w:proofErr w:type="spellEnd"/>
      <w:r w:rsidRPr="00A75180">
        <w:rPr>
          <w:rFonts w:ascii="Garamond" w:hAnsi="Garamond"/>
          <w:i/>
          <w:iCs/>
          <w:sz w:val="24"/>
          <w:szCs w:val="24"/>
          <w:lang w:eastAsia="id-ID"/>
        </w:rPr>
        <w:t xml:space="preserve"> </w:t>
      </w:r>
      <w:proofErr w:type="spellStart"/>
      <w:r w:rsidRPr="00A75180">
        <w:rPr>
          <w:rFonts w:ascii="Garamond" w:hAnsi="Garamond"/>
          <w:i/>
          <w:iCs/>
          <w:sz w:val="24"/>
          <w:szCs w:val="24"/>
          <w:lang w:eastAsia="id-ID"/>
        </w:rPr>
        <w:t>and</w:t>
      </w:r>
      <w:proofErr w:type="spellEnd"/>
      <w:r w:rsidRPr="00A75180">
        <w:rPr>
          <w:rFonts w:ascii="Garamond" w:hAnsi="Garamond"/>
          <w:i/>
          <w:iCs/>
          <w:sz w:val="24"/>
          <w:szCs w:val="24"/>
          <w:lang w:eastAsia="id-ID"/>
        </w:rPr>
        <w:t xml:space="preserve"> </w:t>
      </w:r>
      <w:proofErr w:type="spellStart"/>
      <w:r w:rsidRPr="00A75180">
        <w:rPr>
          <w:rFonts w:ascii="Garamond" w:hAnsi="Garamond"/>
          <w:i/>
          <w:iCs/>
          <w:sz w:val="24"/>
          <w:szCs w:val="24"/>
          <w:lang w:eastAsia="id-ID"/>
        </w:rPr>
        <w:t>Folic</w:t>
      </w:r>
      <w:proofErr w:type="spellEnd"/>
      <w:r w:rsidRPr="00A75180">
        <w:rPr>
          <w:rFonts w:ascii="Garamond" w:hAnsi="Garamond"/>
          <w:i/>
          <w:iCs/>
          <w:sz w:val="24"/>
          <w:szCs w:val="24"/>
          <w:lang w:eastAsia="id-ID"/>
        </w:rPr>
        <w:t xml:space="preserve"> </w:t>
      </w:r>
      <w:proofErr w:type="spellStart"/>
      <w:r w:rsidRPr="00A75180">
        <w:rPr>
          <w:rFonts w:ascii="Garamond" w:hAnsi="Garamond"/>
          <w:i/>
          <w:iCs/>
          <w:sz w:val="24"/>
          <w:szCs w:val="24"/>
          <w:lang w:eastAsia="id-ID"/>
        </w:rPr>
        <w:t>Acid</w:t>
      </w:r>
      <w:proofErr w:type="spellEnd"/>
      <w:r w:rsidRPr="00A75180">
        <w:rPr>
          <w:rFonts w:ascii="Garamond" w:hAnsi="Garamond"/>
          <w:i/>
          <w:iCs/>
          <w:sz w:val="24"/>
          <w:szCs w:val="24"/>
          <w:lang w:eastAsia="id-ID"/>
        </w:rPr>
        <w:t xml:space="preserve"> </w:t>
      </w:r>
      <w:proofErr w:type="spellStart"/>
      <w:r w:rsidRPr="00A75180">
        <w:rPr>
          <w:rFonts w:ascii="Garamond" w:hAnsi="Garamond"/>
          <w:i/>
          <w:iCs/>
          <w:sz w:val="24"/>
          <w:szCs w:val="24"/>
          <w:lang w:eastAsia="id-ID"/>
        </w:rPr>
        <w:t>Supplementation</w:t>
      </w:r>
      <w:proofErr w:type="spellEnd"/>
      <w:r w:rsidRPr="00A75180">
        <w:rPr>
          <w:rFonts w:ascii="Garamond" w:hAnsi="Garamond"/>
          <w:i/>
          <w:iCs/>
          <w:sz w:val="24"/>
          <w:szCs w:val="24"/>
          <w:lang w:eastAsia="id-ID"/>
        </w:rPr>
        <w:t xml:space="preserve"> in </w:t>
      </w:r>
      <w:proofErr w:type="spellStart"/>
      <w:r w:rsidRPr="00A75180">
        <w:rPr>
          <w:rFonts w:ascii="Garamond" w:hAnsi="Garamond"/>
          <w:i/>
          <w:iCs/>
          <w:sz w:val="24"/>
          <w:szCs w:val="24"/>
          <w:lang w:eastAsia="id-ID"/>
        </w:rPr>
        <w:t>Pregnant</w:t>
      </w:r>
      <w:proofErr w:type="spellEnd"/>
      <w:r w:rsidRPr="00A75180">
        <w:rPr>
          <w:rFonts w:ascii="Garamond" w:hAnsi="Garamond"/>
          <w:i/>
          <w:iCs/>
          <w:sz w:val="24"/>
          <w:szCs w:val="24"/>
          <w:lang w:eastAsia="id-ID"/>
        </w:rPr>
        <w:t xml:space="preserve"> </w:t>
      </w:r>
      <w:proofErr w:type="spellStart"/>
      <w:r w:rsidRPr="00A75180">
        <w:rPr>
          <w:rFonts w:ascii="Garamond" w:hAnsi="Garamond"/>
          <w:i/>
          <w:iCs/>
          <w:sz w:val="24"/>
          <w:szCs w:val="24"/>
          <w:lang w:eastAsia="id-ID"/>
        </w:rPr>
        <w:t>Women</w:t>
      </w:r>
      <w:proofErr w:type="spellEnd"/>
      <w:r w:rsidRPr="00A75180">
        <w:rPr>
          <w:rFonts w:ascii="Garamond" w:hAnsi="Garamond"/>
          <w:sz w:val="24"/>
          <w:szCs w:val="24"/>
          <w:lang w:eastAsia="id-ID"/>
        </w:rPr>
        <w:t xml:space="preserve">. </w:t>
      </w:r>
      <w:proofErr w:type="spellStart"/>
      <w:r w:rsidRPr="00A75180">
        <w:rPr>
          <w:rFonts w:ascii="Garamond" w:hAnsi="Garamond"/>
          <w:sz w:val="24"/>
          <w:szCs w:val="24"/>
          <w:lang w:eastAsia="id-ID"/>
        </w:rPr>
        <w:t>Geneva</w:t>
      </w:r>
      <w:proofErr w:type="spellEnd"/>
      <w:r w:rsidRPr="00A75180">
        <w:rPr>
          <w:rFonts w:ascii="Garamond" w:hAnsi="Garamond"/>
          <w:sz w:val="24"/>
          <w:szCs w:val="24"/>
          <w:lang w:eastAsia="id-ID"/>
        </w:rPr>
        <w:t>: WHO; 2016.</w:t>
      </w:r>
    </w:p>
    <w:p w14:paraId="416683DF" w14:textId="77777777" w:rsidR="00A75180" w:rsidRPr="00A75180" w:rsidRDefault="00A75180" w:rsidP="00A75180">
      <w:pPr>
        <w:widowControl/>
        <w:numPr>
          <w:ilvl w:val="0"/>
          <w:numId w:val="7"/>
        </w:numPr>
        <w:autoSpaceDE/>
        <w:autoSpaceDN/>
        <w:jc w:val="both"/>
        <w:rPr>
          <w:rFonts w:ascii="Garamond" w:hAnsi="Garamond"/>
          <w:sz w:val="24"/>
          <w:szCs w:val="24"/>
          <w:lang w:eastAsia="id-ID"/>
        </w:rPr>
      </w:pPr>
      <w:r w:rsidRPr="00A75180">
        <w:rPr>
          <w:rFonts w:ascii="Garamond" w:hAnsi="Garamond"/>
          <w:sz w:val="24"/>
          <w:szCs w:val="24"/>
          <w:lang w:eastAsia="id-ID"/>
        </w:rPr>
        <w:t xml:space="preserve">World </w:t>
      </w:r>
      <w:proofErr w:type="spellStart"/>
      <w:r w:rsidRPr="00A75180">
        <w:rPr>
          <w:rFonts w:ascii="Garamond" w:hAnsi="Garamond"/>
          <w:sz w:val="24"/>
          <w:szCs w:val="24"/>
          <w:lang w:eastAsia="id-ID"/>
        </w:rPr>
        <w:t>Health</w:t>
      </w:r>
      <w:proofErr w:type="spellEnd"/>
      <w:r w:rsidRPr="00A75180">
        <w:rPr>
          <w:rFonts w:ascii="Garamond" w:hAnsi="Garamond"/>
          <w:sz w:val="24"/>
          <w:szCs w:val="24"/>
          <w:lang w:eastAsia="id-ID"/>
        </w:rPr>
        <w:t xml:space="preserve"> </w:t>
      </w:r>
      <w:proofErr w:type="spellStart"/>
      <w:r w:rsidRPr="00A75180">
        <w:rPr>
          <w:rFonts w:ascii="Garamond" w:hAnsi="Garamond"/>
          <w:sz w:val="24"/>
          <w:szCs w:val="24"/>
          <w:lang w:eastAsia="id-ID"/>
        </w:rPr>
        <w:t>Organization</w:t>
      </w:r>
      <w:proofErr w:type="spellEnd"/>
      <w:r w:rsidRPr="00A75180">
        <w:rPr>
          <w:rFonts w:ascii="Garamond" w:hAnsi="Garamond"/>
          <w:sz w:val="24"/>
          <w:szCs w:val="24"/>
          <w:lang w:eastAsia="id-ID"/>
        </w:rPr>
        <w:t xml:space="preserve">. </w:t>
      </w:r>
      <w:proofErr w:type="spellStart"/>
      <w:r w:rsidRPr="00A75180">
        <w:rPr>
          <w:rFonts w:ascii="Garamond" w:hAnsi="Garamond"/>
          <w:i/>
          <w:iCs/>
          <w:sz w:val="24"/>
          <w:szCs w:val="24"/>
          <w:lang w:eastAsia="id-ID"/>
        </w:rPr>
        <w:t>Iron</w:t>
      </w:r>
      <w:proofErr w:type="spellEnd"/>
      <w:r w:rsidRPr="00A75180">
        <w:rPr>
          <w:rFonts w:ascii="Garamond" w:hAnsi="Garamond"/>
          <w:i/>
          <w:iCs/>
          <w:sz w:val="24"/>
          <w:szCs w:val="24"/>
          <w:lang w:eastAsia="id-ID"/>
        </w:rPr>
        <w:t xml:space="preserve"> </w:t>
      </w:r>
      <w:proofErr w:type="spellStart"/>
      <w:r w:rsidRPr="00A75180">
        <w:rPr>
          <w:rFonts w:ascii="Garamond" w:hAnsi="Garamond"/>
          <w:i/>
          <w:iCs/>
          <w:sz w:val="24"/>
          <w:szCs w:val="24"/>
          <w:lang w:eastAsia="id-ID"/>
        </w:rPr>
        <w:t>Deficiency</w:t>
      </w:r>
      <w:proofErr w:type="spellEnd"/>
      <w:r w:rsidRPr="00A75180">
        <w:rPr>
          <w:rFonts w:ascii="Garamond" w:hAnsi="Garamond"/>
          <w:i/>
          <w:iCs/>
          <w:sz w:val="24"/>
          <w:szCs w:val="24"/>
          <w:lang w:eastAsia="id-ID"/>
        </w:rPr>
        <w:t xml:space="preserve"> </w:t>
      </w:r>
      <w:proofErr w:type="spellStart"/>
      <w:r w:rsidRPr="00A75180">
        <w:rPr>
          <w:rFonts w:ascii="Garamond" w:hAnsi="Garamond"/>
          <w:i/>
          <w:iCs/>
          <w:sz w:val="24"/>
          <w:szCs w:val="24"/>
          <w:lang w:eastAsia="id-ID"/>
        </w:rPr>
        <w:t>Anaemia</w:t>
      </w:r>
      <w:proofErr w:type="spellEnd"/>
      <w:r w:rsidRPr="00A75180">
        <w:rPr>
          <w:rFonts w:ascii="Garamond" w:hAnsi="Garamond"/>
          <w:i/>
          <w:iCs/>
          <w:sz w:val="24"/>
          <w:szCs w:val="24"/>
          <w:lang w:eastAsia="id-ID"/>
        </w:rPr>
        <w:t xml:space="preserve">: </w:t>
      </w:r>
      <w:proofErr w:type="spellStart"/>
      <w:r w:rsidRPr="00A75180">
        <w:rPr>
          <w:rFonts w:ascii="Garamond" w:hAnsi="Garamond"/>
          <w:i/>
          <w:iCs/>
          <w:sz w:val="24"/>
          <w:szCs w:val="24"/>
          <w:lang w:eastAsia="id-ID"/>
        </w:rPr>
        <w:t>Assessment</w:t>
      </w:r>
      <w:proofErr w:type="spellEnd"/>
      <w:r w:rsidRPr="00A75180">
        <w:rPr>
          <w:rFonts w:ascii="Garamond" w:hAnsi="Garamond"/>
          <w:i/>
          <w:iCs/>
          <w:sz w:val="24"/>
          <w:szCs w:val="24"/>
          <w:lang w:eastAsia="id-ID"/>
        </w:rPr>
        <w:t xml:space="preserve">, </w:t>
      </w:r>
      <w:proofErr w:type="spellStart"/>
      <w:r w:rsidRPr="00A75180">
        <w:rPr>
          <w:rFonts w:ascii="Garamond" w:hAnsi="Garamond"/>
          <w:i/>
          <w:iCs/>
          <w:sz w:val="24"/>
          <w:szCs w:val="24"/>
          <w:lang w:eastAsia="id-ID"/>
        </w:rPr>
        <w:t>Prevention</w:t>
      </w:r>
      <w:proofErr w:type="spellEnd"/>
      <w:r w:rsidRPr="00A75180">
        <w:rPr>
          <w:rFonts w:ascii="Garamond" w:hAnsi="Garamond"/>
          <w:i/>
          <w:iCs/>
          <w:sz w:val="24"/>
          <w:szCs w:val="24"/>
          <w:lang w:eastAsia="id-ID"/>
        </w:rPr>
        <w:t xml:space="preserve"> </w:t>
      </w:r>
      <w:proofErr w:type="spellStart"/>
      <w:r w:rsidRPr="00A75180">
        <w:rPr>
          <w:rFonts w:ascii="Garamond" w:hAnsi="Garamond"/>
          <w:i/>
          <w:iCs/>
          <w:sz w:val="24"/>
          <w:szCs w:val="24"/>
          <w:lang w:eastAsia="id-ID"/>
        </w:rPr>
        <w:t>and</w:t>
      </w:r>
      <w:proofErr w:type="spellEnd"/>
      <w:r w:rsidRPr="00A75180">
        <w:rPr>
          <w:rFonts w:ascii="Garamond" w:hAnsi="Garamond"/>
          <w:i/>
          <w:iCs/>
          <w:sz w:val="24"/>
          <w:szCs w:val="24"/>
          <w:lang w:eastAsia="id-ID"/>
        </w:rPr>
        <w:t xml:space="preserve"> </w:t>
      </w:r>
      <w:proofErr w:type="spellStart"/>
      <w:r w:rsidRPr="00A75180">
        <w:rPr>
          <w:rFonts w:ascii="Garamond" w:hAnsi="Garamond"/>
          <w:i/>
          <w:iCs/>
          <w:sz w:val="24"/>
          <w:szCs w:val="24"/>
          <w:lang w:eastAsia="id-ID"/>
        </w:rPr>
        <w:t>Control</w:t>
      </w:r>
      <w:proofErr w:type="spellEnd"/>
      <w:r w:rsidRPr="00A75180">
        <w:rPr>
          <w:rFonts w:ascii="Garamond" w:hAnsi="Garamond"/>
          <w:sz w:val="24"/>
          <w:szCs w:val="24"/>
          <w:lang w:eastAsia="id-ID"/>
        </w:rPr>
        <w:t xml:space="preserve">. </w:t>
      </w:r>
      <w:proofErr w:type="spellStart"/>
      <w:r w:rsidRPr="00A75180">
        <w:rPr>
          <w:rFonts w:ascii="Garamond" w:hAnsi="Garamond"/>
          <w:sz w:val="24"/>
          <w:szCs w:val="24"/>
          <w:lang w:eastAsia="id-ID"/>
        </w:rPr>
        <w:t>Geneva</w:t>
      </w:r>
      <w:proofErr w:type="spellEnd"/>
      <w:r w:rsidRPr="00A75180">
        <w:rPr>
          <w:rFonts w:ascii="Garamond" w:hAnsi="Garamond"/>
          <w:sz w:val="24"/>
          <w:szCs w:val="24"/>
          <w:lang w:eastAsia="id-ID"/>
        </w:rPr>
        <w:t>: WHO; 2015.</w:t>
      </w:r>
    </w:p>
    <w:p w14:paraId="14DDE273" w14:textId="77777777" w:rsidR="00A75180" w:rsidRPr="00A75180" w:rsidRDefault="00A75180" w:rsidP="00A75180">
      <w:pPr>
        <w:widowControl/>
        <w:numPr>
          <w:ilvl w:val="0"/>
          <w:numId w:val="7"/>
        </w:numPr>
        <w:autoSpaceDE/>
        <w:autoSpaceDN/>
        <w:jc w:val="both"/>
        <w:rPr>
          <w:rFonts w:ascii="Garamond" w:hAnsi="Garamond"/>
          <w:sz w:val="24"/>
          <w:szCs w:val="24"/>
          <w:lang w:eastAsia="id-ID"/>
        </w:rPr>
      </w:pPr>
      <w:r w:rsidRPr="00A75180">
        <w:rPr>
          <w:rFonts w:ascii="Garamond" w:hAnsi="Garamond"/>
          <w:sz w:val="24"/>
          <w:szCs w:val="24"/>
          <w:lang w:eastAsia="id-ID"/>
        </w:rPr>
        <w:t xml:space="preserve">World </w:t>
      </w:r>
      <w:proofErr w:type="spellStart"/>
      <w:r w:rsidRPr="00A75180">
        <w:rPr>
          <w:rFonts w:ascii="Garamond" w:hAnsi="Garamond"/>
          <w:sz w:val="24"/>
          <w:szCs w:val="24"/>
          <w:lang w:eastAsia="id-ID"/>
        </w:rPr>
        <w:t>Health</w:t>
      </w:r>
      <w:proofErr w:type="spellEnd"/>
      <w:r w:rsidRPr="00A75180">
        <w:rPr>
          <w:rFonts w:ascii="Garamond" w:hAnsi="Garamond"/>
          <w:sz w:val="24"/>
          <w:szCs w:val="24"/>
          <w:lang w:eastAsia="id-ID"/>
        </w:rPr>
        <w:t xml:space="preserve"> </w:t>
      </w:r>
      <w:proofErr w:type="spellStart"/>
      <w:r w:rsidRPr="00A75180">
        <w:rPr>
          <w:rFonts w:ascii="Garamond" w:hAnsi="Garamond"/>
          <w:sz w:val="24"/>
          <w:szCs w:val="24"/>
          <w:lang w:eastAsia="id-ID"/>
        </w:rPr>
        <w:t>Organization</w:t>
      </w:r>
      <w:proofErr w:type="spellEnd"/>
      <w:r w:rsidRPr="00A75180">
        <w:rPr>
          <w:rFonts w:ascii="Garamond" w:hAnsi="Garamond"/>
          <w:sz w:val="24"/>
          <w:szCs w:val="24"/>
          <w:lang w:eastAsia="id-ID"/>
        </w:rPr>
        <w:t xml:space="preserve">. </w:t>
      </w:r>
      <w:proofErr w:type="spellStart"/>
      <w:r w:rsidRPr="00A75180">
        <w:rPr>
          <w:rFonts w:ascii="Garamond" w:hAnsi="Garamond"/>
          <w:i/>
          <w:iCs/>
          <w:sz w:val="24"/>
          <w:szCs w:val="24"/>
          <w:lang w:eastAsia="id-ID"/>
        </w:rPr>
        <w:t>Nutrition</w:t>
      </w:r>
      <w:proofErr w:type="spellEnd"/>
      <w:r w:rsidRPr="00A75180">
        <w:rPr>
          <w:rFonts w:ascii="Garamond" w:hAnsi="Garamond"/>
          <w:i/>
          <w:iCs/>
          <w:sz w:val="24"/>
          <w:szCs w:val="24"/>
          <w:lang w:eastAsia="id-ID"/>
        </w:rPr>
        <w:t xml:space="preserve"> in </w:t>
      </w:r>
      <w:proofErr w:type="spellStart"/>
      <w:r w:rsidRPr="00A75180">
        <w:rPr>
          <w:rFonts w:ascii="Garamond" w:hAnsi="Garamond"/>
          <w:i/>
          <w:iCs/>
          <w:sz w:val="24"/>
          <w:szCs w:val="24"/>
          <w:lang w:eastAsia="id-ID"/>
        </w:rPr>
        <w:t>Pregnancy</w:t>
      </w:r>
      <w:proofErr w:type="spellEnd"/>
      <w:r w:rsidRPr="00A75180">
        <w:rPr>
          <w:rFonts w:ascii="Garamond" w:hAnsi="Garamond"/>
          <w:sz w:val="24"/>
          <w:szCs w:val="24"/>
          <w:lang w:eastAsia="id-ID"/>
        </w:rPr>
        <w:t xml:space="preserve">. </w:t>
      </w:r>
      <w:proofErr w:type="spellStart"/>
      <w:r w:rsidRPr="00A75180">
        <w:rPr>
          <w:rFonts w:ascii="Garamond" w:hAnsi="Garamond"/>
          <w:sz w:val="24"/>
          <w:szCs w:val="24"/>
          <w:lang w:eastAsia="id-ID"/>
        </w:rPr>
        <w:t>Geneva</w:t>
      </w:r>
      <w:proofErr w:type="spellEnd"/>
      <w:r w:rsidRPr="00A75180">
        <w:rPr>
          <w:rFonts w:ascii="Garamond" w:hAnsi="Garamond"/>
          <w:sz w:val="24"/>
          <w:szCs w:val="24"/>
          <w:lang w:eastAsia="id-ID"/>
        </w:rPr>
        <w:t>: WHO; 2020.</w:t>
      </w:r>
    </w:p>
    <w:p w14:paraId="1F45007D" w14:textId="77777777" w:rsidR="00A75180" w:rsidRPr="00A75180" w:rsidRDefault="00A75180" w:rsidP="00A75180">
      <w:pPr>
        <w:widowControl/>
        <w:numPr>
          <w:ilvl w:val="0"/>
          <w:numId w:val="7"/>
        </w:numPr>
        <w:autoSpaceDE/>
        <w:autoSpaceDN/>
        <w:jc w:val="both"/>
        <w:rPr>
          <w:rFonts w:ascii="Garamond" w:hAnsi="Garamond"/>
          <w:sz w:val="24"/>
          <w:szCs w:val="24"/>
          <w:lang w:eastAsia="id-ID"/>
        </w:rPr>
      </w:pPr>
      <w:r w:rsidRPr="00A75180">
        <w:rPr>
          <w:rFonts w:ascii="Garamond" w:hAnsi="Garamond"/>
          <w:sz w:val="24"/>
          <w:szCs w:val="24"/>
          <w:lang w:eastAsia="id-ID"/>
        </w:rPr>
        <w:t xml:space="preserve">World </w:t>
      </w:r>
      <w:proofErr w:type="spellStart"/>
      <w:r w:rsidRPr="00A75180">
        <w:rPr>
          <w:rFonts w:ascii="Garamond" w:hAnsi="Garamond"/>
          <w:sz w:val="24"/>
          <w:szCs w:val="24"/>
          <w:lang w:eastAsia="id-ID"/>
        </w:rPr>
        <w:t>Health</w:t>
      </w:r>
      <w:proofErr w:type="spellEnd"/>
      <w:r w:rsidRPr="00A75180">
        <w:rPr>
          <w:rFonts w:ascii="Garamond" w:hAnsi="Garamond"/>
          <w:sz w:val="24"/>
          <w:szCs w:val="24"/>
          <w:lang w:eastAsia="id-ID"/>
        </w:rPr>
        <w:t xml:space="preserve"> </w:t>
      </w:r>
      <w:proofErr w:type="spellStart"/>
      <w:r w:rsidRPr="00A75180">
        <w:rPr>
          <w:rFonts w:ascii="Garamond" w:hAnsi="Garamond"/>
          <w:sz w:val="24"/>
          <w:szCs w:val="24"/>
          <w:lang w:eastAsia="id-ID"/>
        </w:rPr>
        <w:t>Organization</w:t>
      </w:r>
      <w:proofErr w:type="spellEnd"/>
      <w:r w:rsidRPr="00A75180">
        <w:rPr>
          <w:rFonts w:ascii="Garamond" w:hAnsi="Garamond"/>
          <w:sz w:val="24"/>
          <w:szCs w:val="24"/>
          <w:lang w:eastAsia="id-ID"/>
        </w:rPr>
        <w:t xml:space="preserve">. </w:t>
      </w:r>
      <w:r w:rsidRPr="00A75180">
        <w:rPr>
          <w:rFonts w:ascii="Garamond" w:hAnsi="Garamond"/>
          <w:i/>
          <w:iCs/>
          <w:sz w:val="24"/>
          <w:szCs w:val="24"/>
          <w:lang w:eastAsia="id-ID"/>
        </w:rPr>
        <w:t xml:space="preserve">The Global </w:t>
      </w:r>
      <w:proofErr w:type="spellStart"/>
      <w:r w:rsidRPr="00A75180">
        <w:rPr>
          <w:rFonts w:ascii="Garamond" w:hAnsi="Garamond"/>
          <w:i/>
          <w:iCs/>
          <w:sz w:val="24"/>
          <w:szCs w:val="24"/>
          <w:lang w:eastAsia="id-ID"/>
        </w:rPr>
        <w:t>Prevalence</w:t>
      </w:r>
      <w:proofErr w:type="spellEnd"/>
      <w:r w:rsidRPr="00A75180">
        <w:rPr>
          <w:rFonts w:ascii="Garamond" w:hAnsi="Garamond"/>
          <w:i/>
          <w:iCs/>
          <w:sz w:val="24"/>
          <w:szCs w:val="24"/>
          <w:lang w:eastAsia="id-ID"/>
        </w:rPr>
        <w:t xml:space="preserve"> </w:t>
      </w:r>
      <w:proofErr w:type="spellStart"/>
      <w:r w:rsidRPr="00A75180">
        <w:rPr>
          <w:rFonts w:ascii="Garamond" w:hAnsi="Garamond"/>
          <w:i/>
          <w:iCs/>
          <w:sz w:val="24"/>
          <w:szCs w:val="24"/>
          <w:lang w:eastAsia="id-ID"/>
        </w:rPr>
        <w:t>of</w:t>
      </w:r>
      <w:proofErr w:type="spellEnd"/>
      <w:r w:rsidRPr="00A75180">
        <w:rPr>
          <w:rFonts w:ascii="Garamond" w:hAnsi="Garamond"/>
          <w:i/>
          <w:iCs/>
          <w:sz w:val="24"/>
          <w:szCs w:val="24"/>
          <w:lang w:eastAsia="id-ID"/>
        </w:rPr>
        <w:t xml:space="preserve"> </w:t>
      </w:r>
      <w:proofErr w:type="spellStart"/>
      <w:r w:rsidRPr="00A75180">
        <w:rPr>
          <w:rFonts w:ascii="Garamond" w:hAnsi="Garamond"/>
          <w:i/>
          <w:iCs/>
          <w:sz w:val="24"/>
          <w:szCs w:val="24"/>
          <w:lang w:eastAsia="id-ID"/>
        </w:rPr>
        <w:t>Anaemia</w:t>
      </w:r>
      <w:proofErr w:type="spellEnd"/>
      <w:r w:rsidRPr="00A75180">
        <w:rPr>
          <w:rFonts w:ascii="Garamond" w:hAnsi="Garamond"/>
          <w:sz w:val="24"/>
          <w:szCs w:val="24"/>
          <w:lang w:eastAsia="id-ID"/>
        </w:rPr>
        <w:t xml:space="preserve">. </w:t>
      </w:r>
      <w:proofErr w:type="spellStart"/>
      <w:r w:rsidRPr="00A75180">
        <w:rPr>
          <w:rFonts w:ascii="Garamond" w:hAnsi="Garamond"/>
          <w:sz w:val="24"/>
          <w:szCs w:val="24"/>
          <w:lang w:eastAsia="id-ID"/>
        </w:rPr>
        <w:t>Geneva</w:t>
      </w:r>
      <w:proofErr w:type="spellEnd"/>
      <w:r w:rsidRPr="00A75180">
        <w:rPr>
          <w:rFonts w:ascii="Garamond" w:hAnsi="Garamond"/>
          <w:sz w:val="24"/>
          <w:szCs w:val="24"/>
          <w:lang w:eastAsia="id-ID"/>
        </w:rPr>
        <w:t>: WHO; 2017.</w:t>
      </w:r>
    </w:p>
    <w:p w14:paraId="3530836B" w14:textId="77777777" w:rsidR="00A75180" w:rsidRPr="00A75180" w:rsidRDefault="00A75180" w:rsidP="00A75180">
      <w:pPr>
        <w:rPr>
          <w:rFonts w:ascii="Garamond" w:hAnsi="Garamond"/>
        </w:rPr>
      </w:pPr>
    </w:p>
    <w:p w14:paraId="0E0815A5" w14:textId="42800261" w:rsidR="004B7E02" w:rsidRPr="00A75180" w:rsidRDefault="004B7E02" w:rsidP="00A75180">
      <w:pPr>
        <w:pStyle w:val="TeksIsi"/>
        <w:ind w:right="146"/>
        <w:rPr>
          <w:rFonts w:ascii="Garamond" w:hAnsi="Garamond"/>
        </w:rPr>
      </w:pPr>
    </w:p>
    <w:sectPr w:rsidR="004B7E02" w:rsidRPr="00A75180" w:rsidSect="00177626">
      <w:footerReference w:type="default" r:id="rId18"/>
      <w:type w:val="continuous"/>
      <w:pgSz w:w="11910" w:h="16850"/>
      <w:pgMar w:top="1600" w:right="992" w:bottom="1360" w:left="1275" w:header="0" w:footer="1162" w:gutter="0"/>
      <w:pgNumType w:start="36914"/>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5B9A33" w14:textId="77777777" w:rsidR="00626141" w:rsidRDefault="00626141">
      <w:r>
        <w:separator/>
      </w:r>
    </w:p>
  </w:endnote>
  <w:endnote w:type="continuationSeparator" w:id="0">
    <w:p w14:paraId="323DF615" w14:textId="77777777" w:rsidR="00626141" w:rsidRDefault="006261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287" w:usb1="00000002"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1C064E" w14:textId="592C783A" w:rsidR="004B7E02" w:rsidRDefault="00A75180">
    <w:pPr>
      <w:pStyle w:val="TeksIsi"/>
      <w:spacing w:line="14" w:lineRule="auto"/>
      <w:ind w:left="0" w:firstLine="0"/>
      <w:jc w:val="left"/>
      <w:rPr>
        <w:sz w:val="20"/>
      </w:rPr>
    </w:pPr>
    <w:r>
      <w:rPr>
        <w:noProof/>
        <w:sz w:val="20"/>
      </w:rPr>
      <mc:AlternateContent>
        <mc:Choice Requires="wps">
          <w:drawing>
            <wp:anchor distT="0" distB="0" distL="0" distR="0" simplePos="0" relativeHeight="487485952" behindDoc="1" locked="0" layoutInCell="1" allowOverlap="1" wp14:anchorId="3E15A948" wp14:editId="4103E2C7">
              <wp:simplePos x="0" y="0"/>
              <wp:positionH relativeFrom="page">
                <wp:posOffset>868713</wp:posOffset>
              </wp:positionH>
              <wp:positionV relativeFrom="page">
                <wp:posOffset>9794875</wp:posOffset>
              </wp:positionV>
              <wp:extent cx="2593975" cy="16510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93975" cy="165100"/>
                      </a:xfrm>
                      <a:prstGeom prst="rect">
                        <a:avLst/>
                      </a:prstGeom>
                    </wps:spPr>
                    <wps:txbx>
                      <w:txbxContent>
                        <w:p w14:paraId="4543F887" w14:textId="7DB017F0" w:rsidR="004B7E02" w:rsidRDefault="00000000">
                          <w:pPr>
                            <w:spacing w:before="10"/>
                            <w:ind w:left="60"/>
                            <w:rPr>
                              <w:sz w:val="18"/>
                            </w:rPr>
                          </w:pPr>
                          <w:r>
                            <w:rPr>
                              <w:sz w:val="19"/>
                            </w:rPr>
                            <w:fldChar w:fldCharType="begin"/>
                          </w:r>
                          <w:r>
                            <w:rPr>
                              <w:sz w:val="19"/>
                            </w:rPr>
                            <w:instrText xml:space="preserve"> PAGE </w:instrText>
                          </w:r>
                          <w:r>
                            <w:rPr>
                              <w:sz w:val="19"/>
                            </w:rPr>
                            <w:fldChar w:fldCharType="separate"/>
                          </w:r>
                          <w:r>
                            <w:rPr>
                              <w:sz w:val="19"/>
                            </w:rPr>
                            <w:t>36319</w:t>
                          </w:r>
                          <w:r>
                            <w:rPr>
                              <w:sz w:val="19"/>
                            </w:rPr>
                            <w:fldChar w:fldCharType="end"/>
                          </w:r>
                          <w:r>
                            <w:rPr>
                              <w:sz w:val="19"/>
                            </w:rPr>
                            <w:t xml:space="preserve"> </w:t>
                          </w:r>
                          <w:r>
                            <w:rPr>
                              <w:b/>
                              <w:sz w:val="19"/>
                            </w:rPr>
                            <w:t>|</w:t>
                          </w:r>
                          <w:r>
                            <w:rPr>
                              <w:b/>
                              <w:spacing w:val="-12"/>
                              <w:sz w:val="19"/>
                            </w:rPr>
                            <w:t xml:space="preserve"> </w:t>
                          </w:r>
                          <w:proofErr w:type="spellStart"/>
                          <w:r>
                            <w:rPr>
                              <w:sz w:val="18"/>
                            </w:rPr>
                            <w:t>Journal</w:t>
                          </w:r>
                          <w:proofErr w:type="spellEnd"/>
                          <w:r>
                            <w:rPr>
                              <w:spacing w:val="-6"/>
                              <w:sz w:val="18"/>
                            </w:rPr>
                            <w:t xml:space="preserve"> </w:t>
                          </w:r>
                          <w:proofErr w:type="spellStart"/>
                          <w:r>
                            <w:rPr>
                              <w:sz w:val="18"/>
                            </w:rPr>
                            <w:t>of</w:t>
                          </w:r>
                          <w:proofErr w:type="spellEnd"/>
                          <w:r>
                            <w:rPr>
                              <w:spacing w:val="-7"/>
                              <w:sz w:val="18"/>
                            </w:rPr>
                            <w:t xml:space="preserve"> </w:t>
                          </w:r>
                          <w:proofErr w:type="spellStart"/>
                          <w:r>
                            <w:rPr>
                              <w:sz w:val="18"/>
                            </w:rPr>
                            <w:t>Innovative</w:t>
                          </w:r>
                          <w:proofErr w:type="spellEnd"/>
                          <w:r>
                            <w:rPr>
                              <w:spacing w:val="-16"/>
                              <w:sz w:val="18"/>
                            </w:rPr>
                            <w:t xml:space="preserve"> </w:t>
                          </w:r>
                          <w:proofErr w:type="spellStart"/>
                          <w:r>
                            <w:rPr>
                              <w:sz w:val="18"/>
                            </w:rPr>
                            <w:t>and</w:t>
                          </w:r>
                          <w:proofErr w:type="spellEnd"/>
                          <w:r>
                            <w:rPr>
                              <w:spacing w:val="-7"/>
                              <w:sz w:val="18"/>
                            </w:rPr>
                            <w:t xml:space="preserve"> </w:t>
                          </w:r>
                          <w:proofErr w:type="spellStart"/>
                          <w:r>
                            <w:rPr>
                              <w:sz w:val="18"/>
                            </w:rPr>
                            <w:t>Creativity</w:t>
                          </w:r>
                          <w:proofErr w:type="spellEnd"/>
                          <w:r>
                            <w:rPr>
                              <w:spacing w:val="-12"/>
                              <w:sz w:val="18"/>
                            </w:rPr>
                            <w:t xml:space="preserve"> </w:t>
                          </w:r>
                          <w:r>
                            <w:rPr>
                              <w:sz w:val="18"/>
                            </w:rPr>
                            <w:t>,</w:t>
                          </w:r>
                          <w:r>
                            <w:rPr>
                              <w:spacing w:val="-11"/>
                              <w:sz w:val="18"/>
                            </w:rPr>
                            <w:t xml:space="preserve"> </w:t>
                          </w:r>
                          <w:r w:rsidR="00A75180">
                            <w:rPr>
                              <w:sz w:val="18"/>
                            </w:rPr>
                            <w:t xml:space="preserve">6 </w:t>
                          </w:r>
                          <w:r>
                            <w:rPr>
                              <w:sz w:val="18"/>
                            </w:rPr>
                            <w:t>(2)</w:t>
                          </w:r>
                          <w:r>
                            <w:rPr>
                              <w:spacing w:val="-11"/>
                              <w:sz w:val="18"/>
                            </w:rPr>
                            <w:t xml:space="preserve"> </w:t>
                          </w:r>
                          <w:r>
                            <w:rPr>
                              <w:spacing w:val="-4"/>
                              <w:sz w:val="18"/>
                            </w:rPr>
                            <w:t>202</w:t>
                          </w:r>
                          <w:r w:rsidR="00A75180">
                            <w:rPr>
                              <w:spacing w:val="-4"/>
                              <w:sz w:val="18"/>
                            </w:rPr>
                            <w:t>6</w:t>
                          </w:r>
                        </w:p>
                      </w:txbxContent>
                    </wps:txbx>
                    <wps:bodyPr wrap="square" lIns="0" tIns="0" rIns="0" bIns="0" rtlCol="0">
                      <a:noAutofit/>
                    </wps:bodyPr>
                  </wps:wsp>
                </a:graphicData>
              </a:graphic>
            </wp:anchor>
          </w:drawing>
        </mc:Choice>
        <mc:Fallback>
          <w:pict>
            <v:shapetype w14:anchorId="3E15A948" id="_x0000_t202" coordsize="21600,21600" o:spt="202" path="m,l,21600r21600,l21600,xe">
              <v:stroke joinstyle="miter"/>
              <v:path gradientshapeok="t" o:connecttype="rect"/>
            </v:shapetype>
            <v:shape id="Textbox 2" o:spid="_x0000_s1026" type="#_x0000_t202" style="position:absolute;margin-left:68.4pt;margin-top:771.25pt;width:204.25pt;height:13pt;z-index:-158305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" filled="f" stroked="f">
              <v:textbox inset="0,0,0,0">
                <w:txbxContent>
                  <w:p w14:paraId="4543F887" w14:textId="7DB017F0" w:rsidR="004B7E02" w:rsidRDefault="00000000">
                    <w:pPr>
                      <w:spacing w:before="10"/>
                      <w:ind w:left="60"/>
                      <w:rPr>
                        <w:sz w:val="18"/>
                      </w:rPr>
                    </w:pPr>
                    <w:r>
                      <w:rPr>
                        <w:sz w:val="19"/>
                      </w:rPr>
                      <w:fldChar w:fldCharType="begin"/>
                    </w:r>
                    <w:r>
                      <w:rPr>
                        <w:sz w:val="19"/>
                      </w:rPr>
                      <w:instrText xml:space="preserve"> PAGE </w:instrText>
                    </w:r>
                    <w:r>
                      <w:rPr>
                        <w:sz w:val="19"/>
                      </w:rPr>
                      <w:fldChar w:fldCharType="separate"/>
                    </w:r>
                    <w:r>
                      <w:rPr>
                        <w:sz w:val="19"/>
                      </w:rPr>
                      <w:t>36319</w:t>
                    </w:r>
                    <w:r>
                      <w:rPr>
                        <w:sz w:val="19"/>
                      </w:rPr>
                      <w:fldChar w:fldCharType="end"/>
                    </w:r>
                    <w:r>
                      <w:rPr>
                        <w:sz w:val="19"/>
                      </w:rPr>
                      <w:t xml:space="preserve"> </w:t>
                    </w:r>
                    <w:r>
                      <w:rPr>
                        <w:b/>
                        <w:sz w:val="19"/>
                      </w:rPr>
                      <w:t>|</w:t>
                    </w:r>
                    <w:r>
                      <w:rPr>
                        <w:b/>
                        <w:spacing w:val="-12"/>
                        <w:sz w:val="19"/>
                      </w:rPr>
                      <w:t xml:space="preserve"> </w:t>
                    </w:r>
                    <w:proofErr w:type="spellStart"/>
                    <w:r>
                      <w:rPr>
                        <w:sz w:val="18"/>
                      </w:rPr>
                      <w:t>Journal</w:t>
                    </w:r>
                    <w:proofErr w:type="spellEnd"/>
                    <w:r>
                      <w:rPr>
                        <w:spacing w:val="-6"/>
                        <w:sz w:val="18"/>
                      </w:rPr>
                      <w:t xml:space="preserve"> </w:t>
                    </w:r>
                    <w:proofErr w:type="spellStart"/>
                    <w:r>
                      <w:rPr>
                        <w:sz w:val="18"/>
                      </w:rPr>
                      <w:t>of</w:t>
                    </w:r>
                    <w:proofErr w:type="spellEnd"/>
                    <w:r>
                      <w:rPr>
                        <w:spacing w:val="-7"/>
                        <w:sz w:val="18"/>
                      </w:rPr>
                      <w:t xml:space="preserve"> </w:t>
                    </w:r>
                    <w:proofErr w:type="spellStart"/>
                    <w:r>
                      <w:rPr>
                        <w:sz w:val="18"/>
                      </w:rPr>
                      <w:t>Innovative</w:t>
                    </w:r>
                    <w:proofErr w:type="spellEnd"/>
                    <w:r>
                      <w:rPr>
                        <w:spacing w:val="-16"/>
                        <w:sz w:val="18"/>
                      </w:rPr>
                      <w:t xml:space="preserve"> </w:t>
                    </w:r>
                    <w:proofErr w:type="spellStart"/>
                    <w:r>
                      <w:rPr>
                        <w:sz w:val="18"/>
                      </w:rPr>
                      <w:t>and</w:t>
                    </w:r>
                    <w:proofErr w:type="spellEnd"/>
                    <w:r>
                      <w:rPr>
                        <w:spacing w:val="-7"/>
                        <w:sz w:val="18"/>
                      </w:rPr>
                      <w:t xml:space="preserve"> </w:t>
                    </w:r>
                    <w:proofErr w:type="spellStart"/>
                    <w:r>
                      <w:rPr>
                        <w:sz w:val="18"/>
                      </w:rPr>
                      <w:t>Creativity</w:t>
                    </w:r>
                    <w:proofErr w:type="spellEnd"/>
                    <w:r>
                      <w:rPr>
                        <w:spacing w:val="-12"/>
                        <w:sz w:val="18"/>
                      </w:rPr>
                      <w:t xml:space="preserve"> </w:t>
                    </w:r>
                    <w:r>
                      <w:rPr>
                        <w:sz w:val="18"/>
                      </w:rPr>
                      <w:t>,</w:t>
                    </w:r>
                    <w:r>
                      <w:rPr>
                        <w:spacing w:val="-11"/>
                        <w:sz w:val="18"/>
                      </w:rPr>
                      <w:t xml:space="preserve"> </w:t>
                    </w:r>
                    <w:r w:rsidR="00A75180">
                      <w:rPr>
                        <w:sz w:val="18"/>
                      </w:rPr>
                      <w:t xml:space="preserve">6 </w:t>
                    </w:r>
                    <w:r>
                      <w:rPr>
                        <w:sz w:val="18"/>
                      </w:rPr>
                      <w:t>(2)</w:t>
                    </w:r>
                    <w:r>
                      <w:rPr>
                        <w:spacing w:val="-11"/>
                        <w:sz w:val="18"/>
                      </w:rPr>
                      <w:t xml:space="preserve"> </w:t>
                    </w:r>
                    <w:r>
                      <w:rPr>
                        <w:spacing w:val="-4"/>
                        <w:sz w:val="18"/>
                      </w:rPr>
                      <w:t>202</w:t>
                    </w:r>
                    <w:r w:rsidR="00A75180">
                      <w:rPr>
                        <w:spacing w:val="-4"/>
                        <w:sz w:val="18"/>
                      </w:rPr>
                      <w:t>6</w:t>
                    </w:r>
                  </w:p>
                </w:txbxContent>
              </v:textbox>
              <w10:wrap anchorx="page" anchory="page"/>
            </v:shape>
          </w:pict>
        </mc:Fallback>
      </mc:AlternateContent>
    </w:r>
    <w:r w:rsidR="00000000">
      <w:rPr>
        <w:noProof/>
        <w:sz w:val="20"/>
      </w:rPr>
      <mc:AlternateContent>
        <mc:Choice Requires="wps">
          <w:drawing>
            <wp:anchor distT="0" distB="0" distL="0" distR="0" simplePos="0" relativeHeight="487485440" behindDoc="1" locked="0" layoutInCell="1" allowOverlap="1" wp14:anchorId="2ADC191B" wp14:editId="1A0D36FE">
              <wp:simplePos x="0" y="0"/>
              <wp:positionH relativeFrom="page">
                <wp:posOffset>877569</wp:posOffset>
              </wp:positionH>
              <wp:positionV relativeFrom="page">
                <wp:posOffset>9781222</wp:posOffset>
              </wp:positionV>
              <wp:extent cx="5808345" cy="9525"/>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08345" cy="9525"/>
                      </a:xfrm>
                      <a:custGeom>
                        <a:avLst/>
                        <a:gdLst/>
                        <a:ahLst/>
                        <a:cxnLst/>
                        <a:rect l="l" t="t" r="r" b="b"/>
                        <a:pathLst>
                          <a:path w="5808345" h="9525">
                            <a:moveTo>
                              <a:pt x="5807963" y="0"/>
                            </a:moveTo>
                            <a:lnTo>
                              <a:pt x="0" y="0"/>
                            </a:lnTo>
                            <a:lnTo>
                              <a:pt x="0" y="9525"/>
                            </a:lnTo>
                            <a:lnTo>
                              <a:pt x="5807963" y="9525"/>
                            </a:lnTo>
                            <a:lnTo>
                              <a:pt x="5807963" y="0"/>
                            </a:lnTo>
                            <a:close/>
                          </a:path>
                        </a:pathLst>
                      </a:custGeom>
                      <a:solidFill>
                        <a:srgbClr val="D9D9D9"/>
                      </a:solidFill>
                    </wps:spPr>
                    <wps:bodyPr wrap="square" lIns="0" tIns="0" rIns="0" bIns="0" rtlCol="0">
                      <a:prstTxWarp prst="textNoShape">
                        <a:avLst/>
                      </a:prstTxWarp>
                      <a:noAutofit/>
                    </wps:bodyPr>
                  </wps:wsp>
                </a:graphicData>
              </a:graphic>
            </wp:anchor>
          </w:drawing>
        </mc:Choice>
        <mc:Fallback>
          <w:pict>
            <v:shape w14:anchorId="586BD1C0" id="Graphic 1" o:spid="_x0000_s1026" style="position:absolute;margin-left:69.1pt;margin-top:770.15pt;width:457.35pt;height:.75pt;z-index:-15831040;visibility:visible;mso-wrap-style:square;mso-wrap-distance-left:0;mso-wrap-distance-top:0;mso-wrap-distance-right:0;mso-wrap-distance-bottom:0;mso-position-horizontal:absolute;mso-position-horizontal-relative:page;mso-position-vertical:absolute;mso-position-vertical-relative:page;v-text-anchor:top" coordsize="5808345,95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" path="m5807963,l,,,9525r5807963,l5807963,xe" fillcolor="#d9d9d9" stroked="f">
              <v:path arrowok="t"/>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30223B" w14:textId="77777777" w:rsidR="00626141" w:rsidRDefault="00626141">
      <w:r>
        <w:separator/>
      </w:r>
    </w:p>
  </w:footnote>
  <w:footnote w:type="continuationSeparator" w:id="0">
    <w:p w14:paraId="3CD328BE" w14:textId="77777777" w:rsidR="00626141" w:rsidRDefault="0062614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487B96"/>
    <w:multiLevelType w:val="multilevel"/>
    <w:tmpl w:val="0D908B8A"/>
    <w:lvl w:ilvl="0">
      <w:start w:val="1"/>
      <w:numFmt w:val="bullet"/>
      <w:lvlText w:val=""/>
      <w:lvlJc w:val="left"/>
      <w:pPr>
        <w:tabs>
          <w:tab w:val="num" w:pos="1080"/>
        </w:tabs>
        <w:ind w:left="1080" w:hanging="360"/>
      </w:pPr>
      <w:rPr>
        <w:rFonts w:ascii="Symbol" w:hAnsi="Symbol" w:hint="default"/>
        <w:sz w:val="20"/>
      </w:rPr>
    </w:lvl>
    <w:lvl w:ilvl="1">
      <w:start w:val="1"/>
      <w:numFmt w:val="lowerLetter"/>
      <w:lvlText w:val="%2."/>
      <w:lvlJc w:val="left"/>
      <w:pPr>
        <w:ind w:left="360" w:hanging="360"/>
      </w:pPr>
      <w:rPr>
        <w:rFonts w:hint="default"/>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 w15:restartNumberingAfterBreak="0">
    <w:nsid w:val="1DB72338"/>
    <w:multiLevelType w:val="hybridMultilevel"/>
    <w:tmpl w:val="5D6A0794"/>
    <w:lvl w:ilvl="0" w:tplc="E3A83FC2">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2B836E6C"/>
    <w:multiLevelType w:val="hybridMultilevel"/>
    <w:tmpl w:val="B6F6AAAC"/>
    <w:lvl w:ilvl="0" w:tplc="AB4C0B9C">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2B9642EE"/>
    <w:multiLevelType w:val="hybridMultilevel"/>
    <w:tmpl w:val="10A00BF4"/>
    <w:lvl w:ilvl="0" w:tplc="6D523DE0">
      <w:start w:val="1"/>
      <w:numFmt w:val="upperRoman"/>
      <w:lvlText w:val="%1."/>
      <w:lvlJc w:val="left"/>
      <w:pPr>
        <w:ind w:left="1080" w:hanging="72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325518A3"/>
    <w:multiLevelType w:val="hybridMultilevel"/>
    <w:tmpl w:val="B9441B46"/>
    <w:lvl w:ilvl="0" w:tplc="04210019">
      <w:start w:val="1"/>
      <w:numFmt w:val="lowerLetter"/>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5" w15:restartNumberingAfterBreak="0">
    <w:nsid w:val="402B013A"/>
    <w:multiLevelType w:val="multilevel"/>
    <w:tmpl w:val="8CEEF6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CDC4E10"/>
    <w:multiLevelType w:val="multilevel"/>
    <w:tmpl w:val="2C82C2B8"/>
    <w:lvl w:ilvl="0">
      <w:start w:val="1"/>
      <w:numFmt w:val="bullet"/>
      <w:lvlText w:val=""/>
      <w:lvlJc w:val="left"/>
      <w:pPr>
        <w:tabs>
          <w:tab w:val="num" w:pos="1080"/>
        </w:tabs>
        <w:ind w:left="1080" w:hanging="360"/>
      </w:pPr>
      <w:rPr>
        <w:rFonts w:ascii="Symbol" w:hAnsi="Symbol" w:hint="default"/>
        <w:sz w:val="20"/>
      </w:rPr>
    </w:lvl>
    <w:lvl w:ilvl="1">
      <w:start w:val="1"/>
      <w:numFmt w:val="lowerLetter"/>
      <w:lvlText w:val="%2."/>
      <w:lvlJc w:val="left"/>
      <w:pPr>
        <w:ind w:left="360" w:hanging="360"/>
      </w:pPr>
      <w:rPr>
        <w:rFonts w:hint="default"/>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7" w15:restartNumberingAfterBreak="0">
    <w:nsid w:val="5877131B"/>
    <w:multiLevelType w:val="hybridMultilevel"/>
    <w:tmpl w:val="58B0AD14"/>
    <w:lvl w:ilvl="0" w:tplc="64720304">
      <w:start w:val="1"/>
      <w:numFmt w:val="decimal"/>
      <w:lvlText w:val="%1."/>
      <w:lvlJc w:val="left"/>
      <w:pPr>
        <w:ind w:left="361" w:hanging="225"/>
        <w:jc w:val="left"/>
      </w:pPr>
      <w:rPr>
        <w:rFonts w:ascii="Times New Roman" w:eastAsia="Times New Roman" w:hAnsi="Times New Roman" w:cs="Times New Roman" w:hint="default"/>
        <w:b/>
        <w:bCs/>
        <w:i w:val="0"/>
        <w:iCs w:val="0"/>
        <w:spacing w:val="-6"/>
        <w:w w:val="79"/>
        <w:sz w:val="24"/>
        <w:szCs w:val="24"/>
        <w:lang w:val="id" w:eastAsia="en-US" w:bidi="ar-SA"/>
      </w:rPr>
    </w:lvl>
    <w:lvl w:ilvl="1" w:tplc="31FA97D2">
      <w:numFmt w:val="bullet"/>
      <w:lvlText w:val="•"/>
      <w:lvlJc w:val="left"/>
      <w:pPr>
        <w:ind w:left="1288" w:hanging="225"/>
      </w:pPr>
      <w:rPr>
        <w:rFonts w:hint="default"/>
        <w:lang w:val="id" w:eastAsia="en-US" w:bidi="ar-SA"/>
      </w:rPr>
    </w:lvl>
    <w:lvl w:ilvl="2" w:tplc="00CCCEEC">
      <w:numFmt w:val="bullet"/>
      <w:lvlText w:val="•"/>
      <w:lvlJc w:val="left"/>
      <w:pPr>
        <w:ind w:left="2216" w:hanging="225"/>
      </w:pPr>
      <w:rPr>
        <w:rFonts w:hint="default"/>
        <w:lang w:val="id" w:eastAsia="en-US" w:bidi="ar-SA"/>
      </w:rPr>
    </w:lvl>
    <w:lvl w:ilvl="3" w:tplc="F2ECFC56">
      <w:numFmt w:val="bullet"/>
      <w:lvlText w:val="•"/>
      <w:lvlJc w:val="left"/>
      <w:pPr>
        <w:ind w:left="3144" w:hanging="225"/>
      </w:pPr>
      <w:rPr>
        <w:rFonts w:hint="default"/>
        <w:lang w:val="id" w:eastAsia="en-US" w:bidi="ar-SA"/>
      </w:rPr>
    </w:lvl>
    <w:lvl w:ilvl="4" w:tplc="FE361DA4">
      <w:numFmt w:val="bullet"/>
      <w:lvlText w:val="•"/>
      <w:lvlJc w:val="left"/>
      <w:pPr>
        <w:ind w:left="4073" w:hanging="225"/>
      </w:pPr>
      <w:rPr>
        <w:rFonts w:hint="default"/>
        <w:lang w:val="id" w:eastAsia="en-US" w:bidi="ar-SA"/>
      </w:rPr>
    </w:lvl>
    <w:lvl w:ilvl="5" w:tplc="6AC0BF14">
      <w:numFmt w:val="bullet"/>
      <w:lvlText w:val="•"/>
      <w:lvlJc w:val="left"/>
      <w:pPr>
        <w:ind w:left="5001" w:hanging="225"/>
      </w:pPr>
      <w:rPr>
        <w:rFonts w:hint="default"/>
        <w:lang w:val="id" w:eastAsia="en-US" w:bidi="ar-SA"/>
      </w:rPr>
    </w:lvl>
    <w:lvl w:ilvl="6" w:tplc="003C5F58">
      <w:numFmt w:val="bullet"/>
      <w:lvlText w:val="•"/>
      <w:lvlJc w:val="left"/>
      <w:pPr>
        <w:ind w:left="5929" w:hanging="225"/>
      </w:pPr>
      <w:rPr>
        <w:rFonts w:hint="default"/>
        <w:lang w:val="id" w:eastAsia="en-US" w:bidi="ar-SA"/>
      </w:rPr>
    </w:lvl>
    <w:lvl w:ilvl="7" w:tplc="4B1835EC">
      <w:numFmt w:val="bullet"/>
      <w:lvlText w:val="•"/>
      <w:lvlJc w:val="left"/>
      <w:pPr>
        <w:ind w:left="6858" w:hanging="225"/>
      </w:pPr>
      <w:rPr>
        <w:rFonts w:hint="default"/>
        <w:lang w:val="id" w:eastAsia="en-US" w:bidi="ar-SA"/>
      </w:rPr>
    </w:lvl>
    <w:lvl w:ilvl="8" w:tplc="312CF184">
      <w:numFmt w:val="bullet"/>
      <w:lvlText w:val="•"/>
      <w:lvlJc w:val="left"/>
      <w:pPr>
        <w:ind w:left="7786" w:hanging="225"/>
      </w:pPr>
      <w:rPr>
        <w:rFonts w:hint="default"/>
        <w:lang w:val="id" w:eastAsia="en-US" w:bidi="ar-SA"/>
      </w:rPr>
    </w:lvl>
  </w:abstractNum>
  <w:abstractNum w:abstractNumId="8" w15:restartNumberingAfterBreak="0">
    <w:nsid w:val="62180FAD"/>
    <w:multiLevelType w:val="multilevel"/>
    <w:tmpl w:val="A7F61632"/>
    <w:lvl w:ilvl="0">
      <w:start w:val="1"/>
      <w:numFmt w:val="decimal"/>
      <w:lvlText w:val="%1)"/>
      <w:lvlJc w:val="left"/>
      <w:pPr>
        <w:tabs>
          <w:tab w:val="num" w:pos="1080"/>
        </w:tabs>
        <w:ind w:left="1080" w:hanging="360"/>
      </w:pPr>
      <w:rPr>
        <w:rFonts w:hint="default"/>
      </w:r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9" w15:restartNumberingAfterBreak="0">
    <w:nsid w:val="71E07EB9"/>
    <w:multiLevelType w:val="hybridMultilevel"/>
    <w:tmpl w:val="A620C4BA"/>
    <w:lvl w:ilvl="0" w:tplc="ADF4F434">
      <w:start w:val="1"/>
      <w:numFmt w:val="decimal"/>
      <w:lvlText w:val="%1."/>
      <w:lvlJc w:val="left"/>
      <w:pPr>
        <w:ind w:left="361" w:hanging="225"/>
        <w:jc w:val="left"/>
      </w:pPr>
      <w:rPr>
        <w:rFonts w:ascii="Times New Roman" w:eastAsia="Times New Roman" w:hAnsi="Times New Roman" w:cs="Times New Roman" w:hint="default"/>
        <w:b/>
        <w:bCs/>
        <w:i w:val="0"/>
        <w:iCs w:val="0"/>
        <w:spacing w:val="-6"/>
        <w:w w:val="79"/>
        <w:sz w:val="24"/>
        <w:szCs w:val="24"/>
        <w:lang w:val="id" w:eastAsia="en-US" w:bidi="ar-SA"/>
      </w:rPr>
    </w:lvl>
    <w:lvl w:ilvl="1" w:tplc="28524EB6">
      <w:numFmt w:val="bullet"/>
      <w:lvlText w:val="•"/>
      <w:lvlJc w:val="left"/>
      <w:pPr>
        <w:ind w:left="1288" w:hanging="225"/>
      </w:pPr>
      <w:rPr>
        <w:rFonts w:hint="default"/>
        <w:lang w:val="id" w:eastAsia="en-US" w:bidi="ar-SA"/>
      </w:rPr>
    </w:lvl>
    <w:lvl w:ilvl="2" w:tplc="051E8B64">
      <w:numFmt w:val="bullet"/>
      <w:lvlText w:val="•"/>
      <w:lvlJc w:val="left"/>
      <w:pPr>
        <w:ind w:left="2216" w:hanging="225"/>
      </w:pPr>
      <w:rPr>
        <w:rFonts w:hint="default"/>
        <w:lang w:val="id" w:eastAsia="en-US" w:bidi="ar-SA"/>
      </w:rPr>
    </w:lvl>
    <w:lvl w:ilvl="3" w:tplc="FEAEFDA4">
      <w:numFmt w:val="bullet"/>
      <w:lvlText w:val="•"/>
      <w:lvlJc w:val="left"/>
      <w:pPr>
        <w:ind w:left="3144" w:hanging="225"/>
      </w:pPr>
      <w:rPr>
        <w:rFonts w:hint="default"/>
        <w:lang w:val="id" w:eastAsia="en-US" w:bidi="ar-SA"/>
      </w:rPr>
    </w:lvl>
    <w:lvl w:ilvl="4" w:tplc="35685CC2">
      <w:numFmt w:val="bullet"/>
      <w:lvlText w:val="•"/>
      <w:lvlJc w:val="left"/>
      <w:pPr>
        <w:ind w:left="4073" w:hanging="225"/>
      </w:pPr>
      <w:rPr>
        <w:rFonts w:hint="default"/>
        <w:lang w:val="id" w:eastAsia="en-US" w:bidi="ar-SA"/>
      </w:rPr>
    </w:lvl>
    <w:lvl w:ilvl="5" w:tplc="ED16FC2C">
      <w:numFmt w:val="bullet"/>
      <w:lvlText w:val="•"/>
      <w:lvlJc w:val="left"/>
      <w:pPr>
        <w:ind w:left="5001" w:hanging="225"/>
      </w:pPr>
      <w:rPr>
        <w:rFonts w:hint="default"/>
        <w:lang w:val="id" w:eastAsia="en-US" w:bidi="ar-SA"/>
      </w:rPr>
    </w:lvl>
    <w:lvl w:ilvl="6" w:tplc="C7C68762">
      <w:numFmt w:val="bullet"/>
      <w:lvlText w:val="•"/>
      <w:lvlJc w:val="left"/>
      <w:pPr>
        <w:ind w:left="5929" w:hanging="225"/>
      </w:pPr>
      <w:rPr>
        <w:rFonts w:hint="default"/>
        <w:lang w:val="id" w:eastAsia="en-US" w:bidi="ar-SA"/>
      </w:rPr>
    </w:lvl>
    <w:lvl w:ilvl="7" w:tplc="58C25E34">
      <w:numFmt w:val="bullet"/>
      <w:lvlText w:val="•"/>
      <w:lvlJc w:val="left"/>
      <w:pPr>
        <w:ind w:left="6858" w:hanging="225"/>
      </w:pPr>
      <w:rPr>
        <w:rFonts w:hint="default"/>
        <w:lang w:val="id" w:eastAsia="en-US" w:bidi="ar-SA"/>
      </w:rPr>
    </w:lvl>
    <w:lvl w:ilvl="8" w:tplc="89EE11F4">
      <w:numFmt w:val="bullet"/>
      <w:lvlText w:val="•"/>
      <w:lvlJc w:val="left"/>
      <w:pPr>
        <w:ind w:left="7786" w:hanging="225"/>
      </w:pPr>
      <w:rPr>
        <w:rFonts w:hint="default"/>
        <w:lang w:val="id" w:eastAsia="en-US" w:bidi="ar-SA"/>
      </w:rPr>
    </w:lvl>
  </w:abstractNum>
  <w:abstractNum w:abstractNumId="10" w15:restartNumberingAfterBreak="0">
    <w:nsid w:val="79FA3199"/>
    <w:multiLevelType w:val="multilevel"/>
    <w:tmpl w:val="517219A0"/>
    <w:lvl w:ilvl="0">
      <w:start w:val="1"/>
      <w:numFmt w:val="decimal"/>
      <w:lvlText w:val="%1)"/>
      <w:lvlJc w:val="left"/>
      <w:pPr>
        <w:tabs>
          <w:tab w:val="num" w:pos="1080"/>
        </w:tabs>
        <w:ind w:left="1080" w:hanging="360"/>
      </w:pPr>
      <w:rPr>
        <w:rFonts w:hint="default"/>
      </w:r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num w:numId="1" w16cid:durableId="51779032">
    <w:abstractNumId w:val="7"/>
  </w:num>
  <w:num w:numId="2" w16cid:durableId="2086493515">
    <w:abstractNumId w:val="9"/>
  </w:num>
  <w:num w:numId="3" w16cid:durableId="1981957770">
    <w:abstractNumId w:val="10"/>
  </w:num>
  <w:num w:numId="4" w16cid:durableId="880508524">
    <w:abstractNumId w:val="8"/>
  </w:num>
  <w:num w:numId="5" w16cid:durableId="520122045">
    <w:abstractNumId w:val="6"/>
  </w:num>
  <w:num w:numId="6" w16cid:durableId="382413658">
    <w:abstractNumId w:val="0"/>
  </w:num>
  <w:num w:numId="7" w16cid:durableId="750077289">
    <w:abstractNumId w:val="5"/>
  </w:num>
  <w:num w:numId="8" w16cid:durableId="1981687110">
    <w:abstractNumId w:val="3"/>
  </w:num>
  <w:num w:numId="9" w16cid:durableId="22637065">
    <w:abstractNumId w:val="4"/>
  </w:num>
  <w:num w:numId="10" w16cid:durableId="321590879">
    <w:abstractNumId w:val="1"/>
  </w:num>
  <w:num w:numId="11" w16cid:durableId="79425559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5"/>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4B7E02"/>
    <w:rsid w:val="00177626"/>
    <w:rsid w:val="004B7E02"/>
    <w:rsid w:val="00626141"/>
    <w:rsid w:val="00A75180"/>
    <w:rsid w:val="00C3558F"/>
    <w:rsid w:val="00CA0C97"/>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32452E"/>
  <w15:docId w15:val="{993176E1-C78A-B443-9F91-E96CD44847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id"/>
    </w:rPr>
  </w:style>
  <w:style w:type="paragraph" w:styleId="Judul1">
    <w:name w:val="heading 1"/>
    <w:basedOn w:val="Normal"/>
    <w:uiPriority w:val="9"/>
    <w:qFormat/>
    <w:pPr>
      <w:ind w:left="185" w:right="220"/>
      <w:jc w:val="center"/>
      <w:outlineLvl w:val="0"/>
    </w:pPr>
    <w:rPr>
      <w:b/>
      <w:bCs/>
      <w:sz w:val="31"/>
      <w:szCs w:val="31"/>
    </w:rPr>
  </w:style>
  <w:style w:type="paragraph" w:styleId="Judul2">
    <w:name w:val="heading 2"/>
    <w:basedOn w:val="Normal"/>
    <w:uiPriority w:val="9"/>
    <w:unhideWhenUsed/>
    <w:qFormat/>
    <w:pPr>
      <w:spacing w:line="273" w:lineRule="exact"/>
      <w:ind w:left="136"/>
      <w:outlineLvl w:val="1"/>
    </w:pPr>
    <w:rPr>
      <w:b/>
      <w:bCs/>
      <w:sz w:val="24"/>
      <w:szCs w:val="24"/>
    </w:rPr>
  </w:style>
  <w:style w:type="paragraph" w:styleId="Judul3">
    <w:name w:val="heading 3"/>
    <w:basedOn w:val="Normal"/>
    <w:uiPriority w:val="9"/>
    <w:unhideWhenUsed/>
    <w:qFormat/>
    <w:pPr>
      <w:spacing w:line="267" w:lineRule="exact"/>
      <w:ind w:left="374" w:hanging="238"/>
      <w:jc w:val="both"/>
      <w:outlineLvl w:val="2"/>
    </w:pPr>
    <w:rPr>
      <w:b/>
      <w:bCs/>
      <w:sz w:val="24"/>
      <w:szCs w:val="24"/>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ksIsi">
    <w:name w:val="Body Text"/>
    <w:basedOn w:val="Normal"/>
    <w:uiPriority w:val="1"/>
    <w:qFormat/>
    <w:pPr>
      <w:ind w:left="136" w:firstLine="706"/>
      <w:jc w:val="both"/>
    </w:pPr>
    <w:rPr>
      <w:sz w:val="24"/>
      <w:szCs w:val="24"/>
    </w:rPr>
  </w:style>
  <w:style w:type="paragraph" w:styleId="DaftarParagraf">
    <w:name w:val="List Paragraph"/>
    <w:basedOn w:val="Normal"/>
    <w:uiPriority w:val="34"/>
    <w:qFormat/>
    <w:pPr>
      <w:spacing w:line="267" w:lineRule="exact"/>
      <w:ind w:left="374" w:hanging="238"/>
      <w:jc w:val="both"/>
    </w:pPr>
  </w:style>
  <w:style w:type="paragraph" w:customStyle="1" w:styleId="TableParagraph">
    <w:name w:val="Table Paragraph"/>
    <w:basedOn w:val="Normal"/>
    <w:uiPriority w:val="1"/>
    <w:qFormat/>
    <w:pPr>
      <w:ind w:left="120"/>
    </w:pPr>
  </w:style>
  <w:style w:type="paragraph" w:styleId="Header">
    <w:name w:val="header"/>
    <w:basedOn w:val="Normal"/>
    <w:link w:val="HeaderKAR"/>
    <w:uiPriority w:val="99"/>
    <w:unhideWhenUsed/>
    <w:rsid w:val="00C3558F"/>
    <w:pPr>
      <w:tabs>
        <w:tab w:val="center" w:pos="4513"/>
        <w:tab w:val="right" w:pos="9026"/>
      </w:tabs>
    </w:pPr>
  </w:style>
  <w:style w:type="character" w:customStyle="1" w:styleId="HeaderKAR">
    <w:name w:val="Header KAR"/>
    <w:basedOn w:val="FontParagrafDefault"/>
    <w:link w:val="Header"/>
    <w:uiPriority w:val="99"/>
    <w:rsid w:val="00C3558F"/>
    <w:rPr>
      <w:rFonts w:ascii="Times New Roman" w:eastAsia="Times New Roman" w:hAnsi="Times New Roman" w:cs="Times New Roman"/>
      <w:lang w:val="id"/>
    </w:rPr>
  </w:style>
  <w:style w:type="paragraph" w:styleId="Footer">
    <w:name w:val="footer"/>
    <w:basedOn w:val="Normal"/>
    <w:link w:val="FooterKAR"/>
    <w:uiPriority w:val="99"/>
    <w:unhideWhenUsed/>
    <w:rsid w:val="00C3558F"/>
    <w:pPr>
      <w:tabs>
        <w:tab w:val="center" w:pos="4513"/>
        <w:tab w:val="right" w:pos="9026"/>
      </w:tabs>
    </w:pPr>
  </w:style>
  <w:style w:type="character" w:customStyle="1" w:styleId="FooterKAR">
    <w:name w:val="Footer KAR"/>
    <w:basedOn w:val="FontParagrafDefault"/>
    <w:link w:val="Footer"/>
    <w:uiPriority w:val="99"/>
    <w:rsid w:val="00C3558F"/>
    <w:rPr>
      <w:rFonts w:ascii="Times New Roman" w:eastAsia="Times New Roman" w:hAnsi="Times New Roman" w:cs="Times New Roman"/>
      <w:lang w:val="id"/>
    </w:rPr>
  </w:style>
  <w:style w:type="character" w:styleId="Hyperlink">
    <w:name w:val="Hyperlink"/>
    <w:basedOn w:val="FontParagrafDefault"/>
    <w:uiPriority w:val="99"/>
    <w:unhideWhenUsed/>
    <w:rsid w:val="00A75180"/>
    <w:rPr>
      <w:color w:val="0000FF" w:themeColor="hyperlink"/>
      <w:u w:val="single"/>
    </w:rPr>
  </w:style>
  <w:style w:type="paragraph" w:styleId="NormalWeb">
    <w:name w:val="Normal (Web)"/>
    <w:basedOn w:val="Normal"/>
    <w:uiPriority w:val="99"/>
    <w:semiHidden/>
    <w:unhideWhenUsed/>
    <w:rsid w:val="00A75180"/>
    <w:pPr>
      <w:widowControl/>
      <w:autoSpaceDE/>
      <w:autoSpaceDN/>
      <w:spacing w:before="100" w:beforeAutospacing="1" w:after="100" w:afterAutospacing="1"/>
    </w:pPr>
    <w:rPr>
      <w:sz w:val="24"/>
      <w:szCs w:val="24"/>
      <w:lang w:val="id-ID" w:eastAsia="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journaljoecy@gmail.com" TargetMode="External"/><Relationship Id="rId13" Type="http://schemas.openxmlformats.org/officeDocument/2006/relationships/hyperlink" Target="https://doi.org/10.59585/ijhs.v3i1.601" TargetMode="External"/><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joecy.org/index.php/joecy" TargetMode="External"/><Relationship Id="rId12" Type="http://schemas.openxmlformats.org/officeDocument/2006/relationships/hyperlink" Target="https://doi.org/10.59585/bajik.v2i3.396" TargetMode="External"/><Relationship Id="rId17" Type="http://schemas.openxmlformats.org/officeDocument/2006/relationships/hyperlink" Target="https://doi.org/10.59585/bajik.v4i2.1006" TargetMode="External"/><Relationship Id="rId2" Type="http://schemas.openxmlformats.org/officeDocument/2006/relationships/styles" Target="styles.xml"/><Relationship Id="rId16" Type="http://schemas.openxmlformats.org/officeDocument/2006/relationships/hyperlink" Target="https://doi.org/10.59585/jimad.v2i1.528"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creativecommons.org/licenses/by/4.0" TargetMode="External"/><Relationship Id="rId5" Type="http://schemas.openxmlformats.org/officeDocument/2006/relationships/footnotes" Target="footnotes.xml"/><Relationship Id="rId15" Type="http://schemas.openxmlformats.org/officeDocument/2006/relationships/hyperlink" Target="https://doi.org/10.59585/sosisabdimas.v4i2.1040" TargetMode="External"/><Relationship Id="rId10" Type="http://schemas.openxmlformats.org/officeDocument/2006/relationships/hyperlink" Target="mailto:wulandaribayularasati@gmail.com"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issn.lipi.go.id/terbit/detail/20211008560887211" TargetMode="External"/><Relationship Id="rId14" Type="http://schemas.openxmlformats.org/officeDocument/2006/relationships/hyperlink" Target="https://doi.org/10.59585/ijhs.v2i1.23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2557</Words>
  <Characters>14575</Characters>
  <Application>Microsoft Office Word</Application>
  <DocSecurity>0</DocSecurity>
  <Lines>121</Lines>
  <Paragraphs>34</Paragraphs>
  <ScaleCrop>false</ScaleCrop>
  <Company/>
  <LinksUpToDate>false</LinksUpToDate>
  <CharactersWithSpaces>17098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putriasilestari89@gmail.com</cp:lastModifiedBy>
  <cp:revision>2</cp:revision>
  <cp:lastPrinted>2026-06-30T17:09:00Z</cp:lastPrinted>
  <dcterms:created xsi:type="dcterms:W3CDTF">2026-07-01T14:53:00Z</dcterms:created>
  <dcterms:modified xsi:type="dcterms:W3CDTF">2026-07-01T14:53:00Z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2026-06-29T00:00:00Z</vt:filetime>
  </property>
  <property fmtid="{D5CDD505-2E9C-101B-9397-08002B2CF9AE}" pid="4" name="Creator">
    <vt:lpwstr>Microsoft® Word 2013</vt:lpwstr>
  </property>
  <property fmtid="{D5CDD505-2E9C-101B-9397-08002B2CF9AE}" pid="5" name="LastSaved">
    <vt:filetime>2026-06-30T00:00:00Z</vt:filetime>
  </property>
  <property fmtid="{D5CDD505-2E9C-101B-9397-08002B2CF9AE}" pid="6" name="Producer">
    <vt:lpwstr>Microsoft® Word 2013</vt:lpwstr>
  </property>
</Properties>
</file>